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56A40" w14:textId="0900D6B1" w:rsidR="00537D02" w:rsidRPr="004A7093" w:rsidRDefault="000A59B8" w:rsidP="00B60265">
      <w:pPr>
        <w:rPr>
          <w:b/>
          <w:sz w:val="40"/>
          <w:szCs w:val="28"/>
          <w:lang w:val="en-CA"/>
        </w:rPr>
      </w:pPr>
      <w:r>
        <w:rPr>
          <w:b/>
          <w:sz w:val="40"/>
          <w:szCs w:val="28"/>
          <w:lang w:val="en-CA"/>
        </w:rPr>
        <w:t xml:space="preserve">Revised </w:t>
      </w:r>
      <w:r w:rsidR="00537D02" w:rsidRPr="00CF73DD">
        <w:rPr>
          <w:b/>
          <w:sz w:val="40"/>
          <w:szCs w:val="28"/>
          <w:lang w:val="en-CA"/>
        </w:rPr>
        <w:t xml:space="preserve">NPA </w:t>
      </w:r>
      <w:r w:rsidR="00F57BE1" w:rsidRPr="00CF73DD">
        <w:rPr>
          <w:b/>
          <w:sz w:val="40"/>
          <w:szCs w:val="28"/>
          <w:lang w:val="en-CA"/>
        </w:rPr>
        <w:t>506</w:t>
      </w:r>
      <w:r w:rsidR="004A7093" w:rsidRPr="004A7093">
        <w:rPr>
          <w:b/>
          <w:sz w:val="40"/>
          <w:szCs w:val="28"/>
          <w:lang w:val="en-CA"/>
        </w:rPr>
        <w:t xml:space="preserve"> Relief Implementation Plan (RIP)</w:t>
      </w:r>
    </w:p>
    <w:p w14:paraId="6A09CDB3" w14:textId="77777777" w:rsidR="00537D02" w:rsidRDefault="00537D02" w:rsidP="00537D02">
      <w:pPr>
        <w:pStyle w:val="Heading1"/>
        <w:rPr>
          <w:lang w:val="en-CA"/>
        </w:rPr>
      </w:pPr>
      <w:bookmarkStart w:id="0" w:name="_Toc456696301"/>
      <w:r>
        <w:rPr>
          <w:lang w:val="en-CA"/>
        </w:rPr>
        <w:t>INTRODUCTION</w:t>
      </w:r>
      <w:bookmarkEnd w:id="0"/>
    </w:p>
    <w:p w14:paraId="15252B90" w14:textId="77777777" w:rsidR="001C6052" w:rsidRDefault="001C6052" w:rsidP="004A7093">
      <w:pPr>
        <w:pStyle w:val="Style1"/>
        <w:rPr>
          <w:b w:val="0"/>
          <w:sz w:val="22"/>
        </w:rPr>
      </w:pPr>
    </w:p>
    <w:p w14:paraId="4E04FD7E" w14:textId="77777777" w:rsidR="004A7093" w:rsidRDefault="004A7093" w:rsidP="009F11A0">
      <w:pPr>
        <w:pStyle w:val="Style1"/>
        <w:jc w:val="left"/>
        <w:rPr>
          <w:b w:val="0"/>
          <w:sz w:val="22"/>
        </w:rPr>
      </w:pPr>
      <w:r w:rsidRPr="004A7093">
        <w:rPr>
          <w:b w:val="0"/>
          <w:sz w:val="22"/>
        </w:rPr>
        <w:t xml:space="preserve">This </w:t>
      </w:r>
      <w:r w:rsidR="000A59B8">
        <w:rPr>
          <w:b w:val="0"/>
          <w:sz w:val="22"/>
        </w:rPr>
        <w:t xml:space="preserve">revised </w:t>
      </w:r>
      <w:r w:rsidRPr="004A7093">
        <w:rPr>
          <w:b w:val="0"/>
          <w:sz w:val="22"/>
        </w:rPr>
        <w:t xml:space="preserve">Relief Implementation Plan (RIP) was developed in accordance with the </w:t>
      </w:r>
      <w:r w:rsidRPr="00A67E69">
        <w:rPr>
          <w:b w:val="0"/>
          <w:i/>
          <w:sz w:val="22"/>
        </w:rPr>
        <w:t>Canadian NPA Relief Planning Guideline</w:t>
      </w:r>
      <w:r w:rsidR="002F00CD" w:rsidRPr="00A67E69">
        <w:rPr>
          <w:b w:val="0"/>
          <w:sz w:val="22"/>
        </w:rPr>
        <w:t xml:space="preserve"> (the Guideline)</w:t>
      </w:r>
      <w:r w:rsidRPr="004A7093">
        <w:rPr>
          <w:b w:val="0"/>
          <w:sz w:val="22"/>
        </w:rPr>
        <w:t>.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14:paraId="307D9DDF" w14:textId="77777777" w:rsidR="000A59B8" w:rsidRDefault="000A59B8" w:rsidP="009F11A0">
      <w:pPr>
        <w:pStyle w:val="Style1"/>
        <w:jc w:val="left"/>
        <w:rPr>
          <w:b w:val="0"/>
          <w:sz w:val="22"/>
        </w:rPr>
      </w:pPr>
    </w:p>
    <w:p w14:paraId="5E1E3858" w14:textId="0F54C7B1" w:rsidR="000A59B8" w:rsidRPr="004A7093" w:rsidRDefault="000A59B8" w:rsidP="009F11A0">
      <w:pPr>
        <w:pStyle w:val="Style1"/>
        <w:jc w:val="left"/>
        <w:rPr>
          <w:b w:val="0"/>
          <w:sz w:val="22"/>
        </w:rPr>
      </w:pPr>
      <w:r>
        <w:rPr>
          <w:b w:val="0"/>
          <w:sz w:val="22"/>
        </w:rPr>
        <w:t xml:space="preserve">This RIP is based on the </w:t>
      </w:r>
      <w:r w:rsidR="007971C8" w:rsidRPr="001D4DE2">
        <w:rPr>
          <w:b w:val="0"/>
          <w:sz w:val="22"/>
        </w:rPr>
        <w:t>May (current)</w:t>
      </w:r>
      <w:r w:rsidR="003902D8" w:rsidRPr="001D4DE2">
        <w:rPr>
          <w:b w:val="0"/>
          <w:sz w:val="22"/>
        </w:rPr>
        <w:t xml:space="preserve"> </w:t>
      </w:r>
      <w:r w:rsidR="00B60265" w:rsidRPr="00A76FD0">
        <w:rPr>
          <w:b w:val="0"/>
          <w:sz w:val="22"/>
        </w:rPr>
        <w:t>2020</w:t>
      </w:r>
      <w:r w:rsidR="00B60265">
        <w:rPr>
          <w:b w:val="0"/>
          <w:sz w:val="22"/>
        </w:rPr>
        <w:t xml:space="preserve"> </w:t>
      </w:r>
      <w:r>
        <w:rPr>
          <w:b w:val="0"/>
          <w:sz w:val="22"/>
        </w:rPr>
        <w:t xml:space="preserve">R-NRUF that </w:t>
      </w:r>
      <w:r w:rsidR="00526A0F">
        <w:rPr>
          <w:b w:val="0"/>
          <w:sz w:val="22"/>
        </w:rPr>
        <w:t xml:space="preserve">moves </w:t>
      </w:r>
      <w:r>
        <w:rPr>
          <w:b w:val="0"/>
          <w:sz w:val="22"/>
        </w:rPr>
        <w:t xml:space="preserve">the Projected Exhaust Date (PED) of NPA 506 </w:t>
      </w:r>
      <w:r w:rsidRPr="001D4DE2">
        <w:rPr>
          <w:b w:val="0"/>
          <w:sz w:val="22"/>
        </w:rPr>
        <w:t xml:space="preserve">to </w:t>
      </w:r>
      <w:r w:rsidR="003902D8" w:rsidRPr="001D4DE2">
        <w:rPr>
          <w:b w:val="0"/>
          <w:sz w:val="22"/>
        </w:rPr>
        <w:t xml:space="preserve">December </w:t>
      </w:r>
      <w:r w:rsidR="003902D8" w:rsidRPr="007467FE">
        <w:rPr>
          <w:b w:val="0"/>
          <w:sz w:val="22"/>
        </w:rPr>
        <w:t>2023</w:t>
      </w:r>
      <w:r>
        <w:rPr>
          <w:b w:val="0"/>
          <w:sz w:val="22"/>
        </w:rPr>
        <w:t>.</w:t>
      </w:r>
    </w:p>
    <w:p w14:paraId="48647AFC" w14:textId="77777777" w:rsidR="00537D02" w:rsidRPr="004A7093" w:rsidRDefault="00537D02" w:rsidP="00537D02">
      <w:pPr>
        <w:rPr>
          <w:sz w:val="18"/>
          <w:lang w:val="en-US"/>
        </w:rPr>
      </w:pPr>
    </w:p>
    <w:p w14:paraId="51CEE86B" w14:textId="77777777" w:rsidR="004A7093" w:rsidRPr="004A7093" w:rsidRDefault="004A7093" w:rsidP="004A7093">
      <w:pPr>
        <w:keepNext/>
        <w:rPr>
          <w:b/>
          <w:szCs w:val="22"/>
          <w:u w:val="single"/>
        </w:rPr>
      </w:pPr>
      <w:r w:rsidRPr="004A7093">
        <w:rPr>
          <w:b/>
          <w:szCs w:val="22"/>
          <w:u w:val="single"/>
        </w:rPr>
        <w:t>Purpose of RIP</w:t>
      </w:r>
    </w:p>
    <w:p w14:paraId="09B726AB" w14:textId="77777777"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525320C6" w14:textId="77777777" w:rsidR="004A7093" w:rsidRPr="00CF73DD"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establish a framework and timeframe for implementing relief for </w:t>
      </w:r>
      <w:r w:rsidRPr="00CF73DD">
        <w:rPr>
          <w:b w:val="0"/>
          <w:szCs w:val="22"/>
        </w:rPr>
        <w:t>NPA</w:t>
      </w:r>
      <w:r w:rsidR="00F57BE1" w:rsidRPr="00CF73DD">
        <w:rPr>
          <w:b w:val="0"/>
          <w:szCs w:val="22"/>
        </w:rPr>
        <w:t xml:space="preserve"> 506</w:t>
      </w:r>
      <w:r w:rsidRPr="00CF73DD">
        <w:rPr>
          <w:b w:val="0"/>
          <w:szCs w:val="22"/>
        </w:rPr>
        <w:t>. This RIP addresses the:</w:t>
      </w:r>
    </w:p>
    <w:p w14:paraId="5A1D1DAD" w14:textId="77777777" w:rsidR="004A7093" w:rsidRPr="00CF73DD"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2A085635" w14:textId="77777777" w:rsidR="00C2269C" w:rsidRPr="00CF73DD" w:rsidRDefault="004A7093" w:rsidP="00F92FA0">
      <w:pPr>
        <w:pStyle w:val="BodyText2"/>
        <w:numPr>
          <w:ilvl w:val="0"/>
          <w:numId w:val="17"/>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360"/>
        </w:tabs>
        <w:ind w:left="360" w:hanging="360"/>
        <w:rPr>
          <w:b w:val="0"/>
          <w:szCs w:val="22"/>
        </w:rPr>
      </w:pPr>
      <w:r w:rsidRPr="00CF73DD">
        <w:rPr>
          <w:b w:val="0"/>
          <w:szCs w:val="22"/>
        </w:rPr>
        <w:t xml:space="preserve">introduction of mandatory 10-digit dialling for all local calls originating within and to the NPA </w:t>
      </w:r>
      <w:r w:rsidR="00F57BE1" w:rsidRPr="00CF73DD">
        <w:rPr>
          <w:b w:val="0"/>
          <w:szCs w:val="22"/>
        </w:rPr>
        <w:t>506</w:t>
      </w:r>
      <w:r w:rsidRPr="00CF73DD">
        <w:rPr>
          <w:b w:val="0"/>
          <w:szCs w:val="22"/>
        </w:rPr>
        <w:t xml:space="preserve"> region prior to the introduction of new NPA Code </w:t>
      </w:r>
      <w:r w:rsidR="00F57BE1" w:rsidRPr="00CF73DD">
        <w:rPr>
          <w:b w:val="0"/>
          <w:szCs w:val="22"/>
        </w:rPr>
        <w:t>428</w:t>
      </w:r>
      <w:r w:rsidRPr="00CF73DD">
        <w:rPr>
          <w:b w:val="0"/>
          <w:szCs w:val="22"/>
        </w:rPr>
        <w:t>.</w:t>
      </w:r>
    </w:p>
    <w:p w14:paraId="1CDFF95C" w14:textId="77777777" w:rsidR="004A7093" w:rsidRPr="00CF73DD" w:rsidRDefault="004A7093" w:rsidP="0065476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576E0A8C" w14:textId="77777777" w:rsidR="00C2269C" w:rsidRPr="00CF73DD" w:rsidRDefault="004A7093" w:rsidP="00F92FA0">
      <w:pPr>
        <w:pStyle w:val="BodyText2"/>
        <w:keepNext/>
        <w:numPr>
          <w:ilvl w:val="0"/>
          <w:numId w:val="17"/>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360"/>
        </w:tabs>
        <w:rPr>
          <w:b w:val="0"/>
          <w:szCs w:val="22"/>
        </w:rPr>
      </w:pPr>
      <w:r w:rsidRPr="00CF73DD">
        <w:rPr>
          <w:b w:val="0"/>
          <w:szCs w:val="22"/>
        </w:rPr>
        <w:t xml:space="preserve">implementation of new NPA Code </w:t>
      </w:r>
      <w:r w:rsidR="00F57BE1" w:rsidRPr="00CF73DD">
        <w:rPr>
          <w:b w:val="0"/>
          <w:szCs w:val="22"/>
        </w:rPr>
        <w:t>428</w:t>
      </w:r>
      <w:r w:rsidRPr="00CF73DD">
        <w:rPr>
          <w:b w:val="0"/>
          <w:szCs w:val="22"/>
        </w:rPr>
        <w:t xml:space="preserve"> as a distributed overlay to the NPA </w:t>
      </w:r>
      <w:r w:rsidR="00F57BE1" w:rsidRPr="00CF73DD">
        <w:rPr>
          <w:b w:val="0"/>
          <w:szCs w:val="22"/>
        </w:rPr>
        <w:t>506</w:t>
      </w:r>
      <w:r w:rsidRPr="00CF73DD">
        <w:rPr>
          <w:b w:val="0"/>
          <w:szCs w:val="22"/>
        </w:rPr>
        <w:t xml:space="preserve"> region.</w:t>
      </w:r>
    </w:p>
    <w:p w14:paraId="33978BAE" w14:textId="77777777" w:rsidR="004A7093" w:rsidRPr="004A7093" w:rsidRDefault="004A7093" w:rsidP="0065476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57D65E7D" w14:textId="6982691A" w:rsidR="004A7093" w:rsidRPr="004A7093" w:rsidRDefault="004A7093" w:rsidP="004A7093">
      <w:pPr>
        <w:pStyle w:val="Style1"/>
        <w:rPr>
          <w:b w:val="0"/>
          <w:sz w:val="22"/>
          <w:szCs w:val="22"/>
        </w:rPr>
      </w:pPr>
      <w:r w:rsidRPr="004A7093">
        <w:rPr>
          <w:rFonts w:cs="Arial"/>
          <w:b w:val="0"/>
          <w:sz w:val="22"/>
          <w:szCs w:val="22"/>
        </w:rPr>
        <w:t>This RIP</w:t>
      </w:r>
      <w:r w:rsidRPr="004A7093">
        <w:rPr>
          <w:b w:val="0"/>
          <w:sz w:val="22"/>
          <w:szCs w:val="22"/>
        </w:rPr>
        <w:t xml:space="preserve"> </w:t>
      </w:r>
      <w:r w:rsidRPr="00B012FB">
        <w:rPr>
          <w:b w:val="0"/>
          <w:sz w:val="22"/>
          <w:szCs w:val="22"/>
        </w:rPr>
        <w:t xml:space="preserve">contains a </w:t>
      </w:r>
      <w:r w:rsidR="000A59B8">
        <w:rPr>
          <w:b w:val="0"/>
          <w:sz w:val="22"/>
          <w:szCs w:val="22"/>
        </w:rPr>
        <w:t xml:space="preserve">revised </w:t>
      </w:r>
      <w:r w:rsidRPr="00B012FB">
        <w:rPr>
          <w:b w:val="0"/>
          <w:sz w:val="22"/>
          <w:szCs w:val="22"/>
        </w:rPr>
        <w:t>Relief Implementation Schedule (see Section 4)</w:t>
      </w:r>
      <w:r w:rsidR="000A59B8">
        <w:rPr>
          <w:b w:val="0"/>
          <w:sz w:val="22"/>
          <w:szCs w:val="22"/>
        </w:rPr>
        <w:t xml:space="preserve">. This RIP also contains a modified </w:t>
      </w:r>
      <w:r w:rsidRPr="00B012FB">
        <w:rPr>
          <w:b w:val="0"/>
          <w:sz w:val="22"/>
          <w:szCs w:val="22"/>
        </w:rPr>
        <w:t>Consumer Awareness Program (CAP) (see Attachment 1) and Network Implementation Plan (NIP) (see Attachment 2).</w:t>
      </w:r>
    </w:p>
    <w:p w14:paraId="55F3B7CD" w14:textId="77777777" w:rsidR="004A7093" w:rsidRPr="004A7093" w:rsidRDefault="004A7093" w:rsidP="004A7093">
      <w:pPr>
        <w:pStyle w:val="Style1"/>
        <w:rPr>
          <w:b w:val="0"/>
          <w:sz w:val="22"/>
          <w:szCs w:val="22"/>
        </w:rPr>
      </w:pPr>
    </w:p>
    <w:p w14:paraId="01DF1DE0"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 xml:space="preserve">This RIP addresses the activities, deliverables, and events impacting more than one individual TSP. It does not cover activities internal to each </w:t>
      </w:r>
      <w:r w:rsidRPr="00B012FB">
        <w:rPr>
          <w:b w:val="0"/>
          <w:szCs w:val="22"/>
        </w:rPr>
        <w:t>TSP. Attachment 3, Individual</w:t>
      </w:r>
      <w:r w:rsidRPr="004A7093">
        <w:rPr>
          <w:b w:val="0"/>
          <w:szCs w:val="22"/>
        </w:rPr>
        <w:t xml:space="preserve"> Telecommunications Service Provider Responsibilities, provides a list of activities that each TSP will need to address in its own network, </w:t>
      </w:r>
      <w:proofErr w:type="gramStart"/>
      <w:r w:rsidRPr="004A7093">
        <w:rPr>
          <w:b w:val="0"/>
          <w:szCs w:val="22"/>
        </w:rPr>
        <w:t>systems</w:t>
      </w:r>
      <w:proofErr w:type="gramEnd"/>
      <w:r w:rsidRPr="004A7093">
        <w:rPr>
          <w:b w:val="0"/>
          <w:szCs w:val="22"/>
        </w:rPr>
        <w:t xml:space="preserve"> and business operations.</w:t>
      </w:r>
    </w:p>
    <w:p w14:paraId="6789CB2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2C437A8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In addition, this RIP does not cover issues for which there is already an established process for coordination between TSPs to establish service (e.g., interconnection agreements between carriers).</w:t>
      </w:r>
    </w:p>
    <w:p w14:paraId="33C051FA"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7415C1DA" w14:textId="77777777" w:rsidR="00D764FF" w:rsidRPr="00F87841" w:rsidRDefault="00791E55" w:rsidP="00791E55">
      <w:pPr>
        <w:pStyle w:val="Style1"/>
        <w:rPr>
          <w:sz w:val="22"/>
        </w:rPr>
      </w:pPr>
      <w:r w:rsidRPr="00D764FF">
        <w:rPr>
          <w:sz w:val="22"/>
        </w:rPr>
        <w:t>Telecom Notice of Consultation CRTC 2016-20</w:t>
      </w:r>
      <w:r w:rsidR="007515E3" w:rsidRPr="00F87841">
        <w:rPr>
          <w:sz w:val="22"/>
        </w:rPr>
        <w:t>6</w:t>
      </w:r>
    </w:p>
    <w:p w14:paraId="01BAC6D4" w14:textId="77777777" w:rsidR="00D764FF" w:rsidRPr="00F87841" w:rsidRDefault="00D764FF" w:rsidP="00791E55">
      <w:pPr>
        <w:pStyle w:val="Style1"/>
        <w:rPr>
          <w:sz w:val="22"/>
        </w:rPr>
      </w:pPr>
    </w:p>
    <w:p w14:paraId="756A6597" w14:textId="77777777" w:rsidR="00791E55" w:rsidRPr="00F87841" w:rsidRDefault="00D764FF" w:rsidP="00F8784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F87841">
        <w:rPr>
          <w:b w:val="0"/>
          <w:szCs w:val="22"/>
        </w:rPr>
        <w:t>On 11 March 2016, the Canadian Numbering Administrator (CNA) advised the Commission that, based on the results of the latest numbering resource utilization forecast (NRUF),</w:t>
      </w:r>
      <w:r w:rsidRPr="00394765">
        <w:rPr>
          <w:b w:val="0"/>
          <w:szCs w:val="22"/>
        </w:rPr>
        <w:t xml:space="preserve"> area code 506 is </w:t>
      </w:r>
      <w:r w:rsidRPr="00F87841">
        <w:rPr>
          <w:b w:val="0"/>
          <w:szCs w:val="22"/>
        </w:rPr>
        <w:t>projected to exhaust by February 2021. Area code 506 covers the whole province of New Brunswick.</w:t>
      </w:r>
    </w:p>
    <w:p w14:paraId="0DC84301" w14:textId="77777777" w:rsidR="00791E55" w:rsidRPr="00D764FF" w:rsidRDefault="00791E55" w:rsidP="00791E55">
      <w:pPr>
        <w:pStyle w:val="Style1"/>
        <w:rPr>
          <w:b w:val="0"/>
          <w:sz w:val="22"/>
        </w:rPr>
      </w:pPr>
    </w:p>
    <w:p w14:paraId="56BF2C31" w14:textId="77777777" w:rsidR="00791E55" w:rsidRDefault="00791E55" w:rsidP="00791E55">
      <w:pPr>
        <w:rPr>
          <w:szCs w:val="22"/>
        </w:rPr>
      </w:pPr>
      <w:r w:rsidRPr="00D764FF">
        <w:t>On 31 May 2016, the CRTC issued Telecom Notice of Consultation CRTC 2016-20</w:t>
      </w:r>
      <w:r w:rsidR="00D764FF" w:rsidRPr="00F87841">
        <w:t xml:space="preserve">6 </w:t>
      </w:r>
      <w:r w:rsidRPr="00D764FF">
        <w:rPr>
          <w:i/>
        </w:rPr>
        <w:t xml:space="preserve">Establishment of a CISC ad hoc committee for relief planning for area code </w:t>
      </w:r>
      <w:r w:rsidR="002F00CD">
        <w:rPr>
          <w:i/>
        </w:rPr>
        <w:t>506</w:t>
      </w:r>
      <w:r w:rsidR="002F00CD" w:rsidRPr="00D764FF">
        <w:rPr>
          <w:i/>
        </w:rPr>
        <w:t xml:space="preserve"> </w:t>
      </w:r>
      <w:r w:rsidRPr="00D764FF">
        <w:rPr>
          <w:i/>
        </w:rPr>
        <w:t xml:space="preserve">in </w:t>
      </w:r>
      <w:r w:rsidR="00D764FF" w:rsidRPr="00F87841">
        <w:rPr>
          <w:i/>
        </w:rPr>
        <w:t>New Brunswick</w:t>
      </w:r>
      <w:r w:rsidRPr="00D764FF">
        <w:t xml:space="preserve">, </w:t>
      </w:r>
      <w:r w:rsidRPr="00D764FF">
        <w:rPr>
          <w:szCs w:val="22"/>
        </w:rPr>
        <w:t>in which it established a CISC ad hoc Relief Planning Committee (RPC) to examine options for providing relief to Area Code </w:t>
      </w:r>
      <w:r w:rsidR="00D764FF" w:rsidRPr="00F87841">
        <w:rPr>
          <w:szCs w:val="22"/>
        </w:rPr>
        <w:t>506 in New Brunswick</w:t>
      </w:r>
      <w:r w:rsidRPr="00D764FF">
        <w:rPr>
          <w:szCs w:val="22"/>
        </w:rPr>
        <w:t>.</w:t>
      </w:r>
    </w:p>
    <w:p w14:paraId="7F0F41CB" w14:textId="77777777" w:rsidR="004A7093" w:rsidRDefault="004A7093" w:rsidP="00537D02">
      <w:pPr>
        <w:rPr>
          <w:lang w:val="en-CA"/>
        </w:rPr>
      </w:pPr>
    </w:p>
    <w:p w14:paraId="5403AD0F" w14:textId="77777777" w:rsidR="00F35F6B" w:rsidRDefault="00F35F6B" w:rsidP="00F35F6B">
      <w:pPr>
        <w:rPr>
          <w:b/>
          <w:szCs w:val="22"/>
        </w:rPr>
      </w:pPr>
      <w:r>
        <w:rPr>
          <w:b/>
          <w:szCs w:val="22"/>
        </w:rPr>
        <w:lastRenderedPageBreak/>
        <w:t>Telecom Decision CRTC 2018-332</w:t>
      </w:r>
    </w:p>
    <w:p w14:paraId="2C1300C0" w14:textId="77777777" w:rsidR="00F35F6B" w:rsidRDefault="00F35F6B" w:rsidP="00F35F6B">
      <w:pPr>
        <w:rPr>
          <w:b/>
          <w:szCs w:val="22"/>
        </w:rPr>
      </w:pPr>
    </w:p>
    <w:p w14:paraId="70109998" w14:textId="77777777" w:rsidR="00F35F6B" w:rsidRDefault="00F35F6B" w:rsidP="00F35F6B">
      <w:pPr>
        <w:rPr>
          <w:szCs w:val="22"/>
        </w:rPr>
      </w:pPr>
      <w:r w:rsidRPr="00214ED9">
        <w:rPr>
          <w:szCs w:val="22"/>
        </w:rPr>
        <w:t xml:space="preserve">On 30 August 2018, </w:t>
      </w:r>
      <w:r>
        <w:rPr>
          <w:szCs w:val="22"/>
        </w:rPr>
        <w:t>the CRTC issued Telecom Decision CRTC 2018-332 in which it determined that:</w:t>
      </w:r>
    </w:p>
    <w:p w14:paraId="47E13FE0" w14:textId="77777777" w:rsidR="00F35F6B" w:rsidRDefault="00F35F6B" w:rsidP="00F35F6B">
      <w:pPr>
        <w:rPr>
          <w:szCs w:val="22"/>
        </w:rPr>
      </w:pPr>
    </w:p>
    <w:p w14:paraId="275C3E55" w14:textId="77777777" w:rsidR="00F35F6B" w:rsidRPr="00214ED9" w:rsidRDefault="00F35F6B" w:rsidP="00F35F6B">
      <w:pPr>
        <w:ind w:left="720"/>
        <w:rPr>
          <w:szCs w:val="22"/>
        </w:rPr>
      </w:pPr>
      <w:r w:rsidRPr="00214ED9">
        <w:rPr>
          <w:rStyle w:val="Emphasis"/>
          <w:i w:val="0"/>
          <w:lang w:val="en"/>
        </w:rPr>
        <w:t xml:space="preserve">…relief for area code 506 in New Brunswick is to be provided by implementing a distributed overlay of new area code 428, effective 21 November 2020. Customers in that province will be transitioned to 10-digit local dialing, beginning 13 August 2020, as part of the implementation of the distributed overlay of new area code 428. The Commission also </w:t>
      </w:r>
      <w:r w:rsidRPr="00214ED9">
        <w:rPr>
          <w:rStyle w:val="Emphasis"/>
          <w:b/>
          <w:bCs/>
          <w:i w:val="0"/>
          <w:lang w:val="en"/>
        </w:rPr>
        <w:t>approves</w:t>
      </w:r>
      <w:r w:rsidRPr="00214ED9">
        <w:rPr>
          <w:rStyle w:val="Emphasis"/>
          <w:i w:val="0"/>
          <w:lang w:val="en"/>
        </w:rPr>
        <w:t xml:space="preserve"> the </w:t>
      </w:r>
      <w:proofErr w:type="gramStart"/>
      <w:r w:rsidRPr="00214ED9">
        <w:rPr>
          <w:rStyle w:val="Emphasis"/>
          <w:i w:val="0"/>
          <w:lang w:val="en"/>
        </w:rPr>
        <w:t>506 relief</w:t>
      </w:r>
      <w:proofErr w:type="gramEnd"/>
      <w:r w:rsidRPr="00214ED9">
        <w:rPr>
          <w:rStyle w:val="Emphasis"/>
          <w:i w:val="0"/>
          <w:lang w:val="en"/>
        </w:rPr>
        <w:t xml:space="preserve"> planning committee’s report, including the proposed planning document and relief implementation plan.</w:t>
      </w:r>
    </w:p>
    <w:p w14:paraId="18D00112" w14:textId="77777777" w:rsidR="00F35F6B" w:rsidRDefault="00F35F6B" w:rsidP="00F35F6B">
      <w:pPr>
        <w:rPr>
          <w:b/>
          <w:szCs w:val="22"/>
        </w:rPr>
      </w:pPr>
    </w:p>
    <w:p w14:paraId="7EC5E03C" w14:textId="77777777" w:rsidR="00F35F6B" w:rsidRDefault="00F35F6B" w:rsidP="00C55E2F">
      <w:pPr>
        <w:autoSpaceDE w:val="0"/>
        <w:autoSpaceDN w:val="0"/>
        <w:adjustRightInd w:val="0"/>
        <w:rPr>
          <w:rFonts w:cs="Arial"/>
          <w:b/>
          <w:bCs/>
          <w:szCs w:val="22"/>
        </w:rPr>
      </w:pPr>
      <w:r>
        <w:rPr>
          <w:rFonts w:cs="Arial"/>
          <w:b/>
          <w:bCs/>
          <w:szCs w:val="22"/>
        </w:rPr>
        <w:t>July 2019 R-NRUF Results</w:t>
      </w:r>
    </w:p>
    <w:p w14:paraId="08384FB1" w14:textId="77777777" w:rsidR="00F35F6B" w:rsidRDefault="00F35F6B" w:rsidP="00C55E2F">
      <w:pPr>
        <w:autoSpaceDE w:val="0"/>
        <w:autoSpaceDN w:val="0"/>
        <w:adjustRightInd w:val="0"/>
        <w:rPr>
          <w:rFonts w:cs="Arial"/>
          <w:b/>
          <w:bCs/>
          <w:szCs w:val="22"/>
        </w:rPr>
      </w:pPr>
    </w:p>
    <w:p w14:paraId="5F431C47" w14:textId="77777777" w:rsidR="00623214" w:rsidRDefault="00623214" w:rsidP="00623214">
      <w:pPr>
        <w:numPr>
          <w:ilvl w:val="12"/>
          <w:numId w:val="0"/>
        </w:numPr>
        <w:tabs>
          <w:tab w:val="left" w:pos="360"/>
        </w:tabs>
        <w:rPr>
          <w:szCs w:val="22"/>
        </w:rPr>
      </w:pPr>
      <w:r>
        <w:rPr>
          <w:szCs w:val="22"/>
        </w:rPr>
        <w:t xml:space="preserve">On 20 September 2019, the CNA released the results of the July 2019 R-NRUF, which indicated that the Projected Exhaust Date (PED) for NPA 506 had been delayed to April 2023. The RPC subsequently recommended that the Relief Date be deferred to 23 April 2022 in its consensus report 506RE02A, dated 21 October 2019. </w:t>
      </w:r>
    </w:p>
    <w:p w14:paraId="4B49A0FE" w14:textId="1387E9CA" w:rsidR="00B60265" w:rsidRDefault="00B60265" w:rsidP="00C55E2F">
      <w:pPr>
        <w:autoSpaceDE w:val="0"/>
        <w:autoSpaceDN w:val="0"/>
        <w:adjustRightInd w:val="0"/>
        <w:rPr>
          <w:rFonts w:cs="Arial"/>
          <w:bCs/>
          <w:szCs w:val="22"/>
        </w:rPr>
      </w:pPr>
    </w:p>
    <w:p w14:paraId="540D215D" w14:textId="6E6E43D1" w:rsidR="00B60265" w:rsidRDefault="00B60265" w:rsidP="00B60265">
      <w:pPr>
        <w:rPr>
          <w:b/>
          <w:szCs w:val="22"/>
        </w:rPr>
      </w:pPr>
      <w:r>
        <w:rPr>
          <w:b/>
          <w:szCs w:val="22"/>
        </w:rPr>
        <w:t>Telecom Decision CRTC 2020-135</w:t>
      </w:r>
    </w:p>
    <w:p w14:paraId="16C5D038" w14:textId="77777777" w:rsidR="00B60265" w:rsidRDefault="00B60265" w:rsidP="00B60265">
      <w:pPr>
        <w:rPr>
          <w:b/>
          <w:szCs w:val="22"/>
        </w:rPr>
      </w:pPr>
    </w:p>
    <w:p w14:paraId="273F36AE" w14:textId="56BB10DB" w:rsidR="00B60265" w:rsidRPr="000C5381" w:rsidRDefault="00B60265" w:rsidP="000C5381">
      <w:pPr>
        <w:rPr>
          <w:rStyle w:val="Emphasis"/>
          <w:i w:val="0"/>
          <w:lang w:val="en"/>
        </w:rPr>
      </w:pPr>
      <w:r w:rsidRPr="00214ED9">
        <w:rPr>
          <w:szCs w:val="22"/>
        </w:rPr>
        <w:t xml:space="preserve">On </w:t>
      </w:r>
      <w:r>
        <w:rPr>
          <w:szCs w:val="22"/>
        </w:rPr>
        <w:t>24</w:t>
      </w:r>
      <w:r w:rsidRPr="00214ED9">
        <w:rPr>
          <w:szCs w:val="22"/>
        </w:rPr>
        <w:t xml:space="preserve"> </w:t>
      </w:r>
      <w:r>
        <w:rPr>
          <w:szCs w:val="22"/>
        </w:rPr>
        <w:t>April</w:t>
      </w:r>
      <w:r w:rsidRPr="00214ED9">
        <w:rPr>
          <w:szCs w:val="22"/>
        </w:rPr>
        <w:t xml:space="preserve"> 20</w:t>
      </w:r>
      <w:r>
        <w:rPr>
          <w:szCs w:val="22"/>
        </w:rPr>
        <w:t>20</w:t>
      </w:r>
      <w:r w:rsidRPr="00214ED9">
        <w:rPr>
          <w:szCs w:val="22"/>
        </w:rPr>
        <w:t xml:space="preserve"> </w:t>
      </w:r>
      <w:r>
        <w:rPr>
          <w:szCs w:val="22"/>
        </w:rPr>
        <w:t xml:space="preserve">the CRTC issued Telecom Decision CRTC 2020-135, </w:t>
      </w:r>
      <w:r w:rsidRPr="000C5381">
        <w:rPr>
          <w:i/>
          <w:szCs w:val="22"/>
        </w:rPr>
        <w:t>Revision to the relief implementation schedule for area code 506 in New Brunswick</w:t>
      </w:r>
      <w:r>
        <w:rPr>
          <w:szCs w:val="22"/>
        </w:rPr>
        <w:t xml:space="preserve">, </w:t>
      </w:r>
      <w:r w:rsidRPr="000C5381">
        <w:rPr>
          <w:rStyle w:val="Emphasis"/>
          <w:i w:val="0"/>
          <w:lang w:val="en"/>
        </w:rPr>
        <w:t>in which it approved</w:t>
      </w:r>
      <w:r w:rsidRPr="000C5381">
        <w:rPr>
          <w:rStyle w:val="Emphasis"/>
          <w:i w:val="0"/>
        </w:rPr>
        <w:t xml:space="preserve"> the TIF report, including the proposed relief implementation plan and relief implementation schedule, which are based on an effective date of 23 April 2022 for the introduction of the new distributed overlay area code</w:t>
      </w:r>
      <w:r w:rsidRPr="00214ED9">
        <w:rPr>
          <w:rStyle w:val="Emphasis"/>
          <w:i w:val="0"/>
          <w:lang w:val="en"/>
        </w:rPr>
        <w:t>.</w:t>
      </w:r>
    </w:p>
    <w:p w14:paraId="7A0C1F0B" w14:textId="7572D8C3" w:rsidR="00B60265" w:rsidRDefault="00B60265" w:rsidP="00C55E2F">
      <w:pPr>
        <w:autoSpaceDE w:val="0"/>
        <w:autoSpaceDN w:val="0"/>
        <w:adjustRightInd w:val="0"/>
        <w:rPr>
          <w:rFonts w:cs="Arial"/>
          <w:bCs/>
          <w:szCs w:val="22"/>
        </w:rPr>
      </w:pPr>
    </w:p>
    <w:p w14:paraId="1136DCE0" w14:textId="6C782ECC" w:rsidR="003902D8" w:rsidRPr="000C5381" w:rsidRDefault="007971C8" w:rsidP="003902D8">
      <w:pPr>
        <w:autoSpaceDE w:val="0"/>
        <w:autoSpaceDN w:val="0"/>
        <w:adjustRightInd w:val="0"/>
        <w:rPr>
          <w:rFonts w:cs="Arial"/>
          <w:b/>
          <w:bCs/>
          <w:szCs w:val="22"/>
        </w:rPr>
      </w:pPr>
      <w:r w:rsidRPr="000C5381">
        <w:rPr>
          <w:rFonts w:cs="Arial"/>
          <w:b/>
          <w:szCs w:val="22"/>
        </w:rPr>
        <w:t>May</w:t>
      </w:r>
      <w:r w:rsidR="003902D8" w:rsidRPr="000C5381">
        <w:rPr>
          <w:rFonts w:cs="Arial"/>
          <w:b/>
          <w:szCs w:val="22"/>
        </w:rPr>
        <w:t xml:space="preserve"> (Current) 2020</w:t>
      </w:r>
      <w:r w:rsidR="003902D8" w:rsidRPr="000C5381">
        <w:rPr>
          <w:rFonts w:cs="Arial"/>
          <w:bCs/>
          <w:szCs w:val="22"/>
        </w:rPr>
        <w:t xml:space="preserve"> </w:t>
      </w:r>
      <w:r w:rsidR="003902D8" w:rsidRPr="000C5381">
        <w:rPr>
          <w:rFonts w:cs="Arial"/>
          <w:b/>
          <w:bCs/>
          <w:szCs w:val="22"/>
        </w:rPr>
        <w:t>R-NRUF Results</w:t>
      </w:r>
    </w:p>
    <w:p w14:paraId="500317BA" w14:textId="77777777" w:rsidR="00B60265" w:rsidRPr="00310A22" w:rsidRDefault="00B60265" w:rsidP="00B60265">
      <w:pPr>
        <w:autoSpaceDE w:val="0"/>
        <w:autoSpaceDN w:val="0"/>
        <w:adjustRightInd w:val="0"/>
        <w:rPr>
          <w:rFonts w:cs="Arial"/>
          <w:b/>
          <w:bCs/>
          <w:szCs w:val="22"/>
        </w:rPr>
      </w:pPr>
    </w:p>
    <w:p w14:paraId="51F2AA4C" w14:textId="6F6F6AB7" w:rsidR="00B60265" w:rsidRDefault="00B60265" w:rsidP="00C55E2F">
      <w:pPr>
        <w:autoSpaceDE w:val="0"/>
        <w:autoSpaceDN w:val="0"/>
        <w:adjustRightInd w:val="0"/>
        <w:rPr>
          <w:rFonts w:cs="Arial"/>
          <w:bCs/>
          <w:szCs w:val="22"/>
        </w:rPr>
      </w:pPr>
      <w:r w:rsidRPr="000C5381">
        <w:rPr>
          <w:rFonts w:cs="Arial"/>
          <w:bCs/>
          <w:szCs w:val="22"/>
        </w:rPr>
        <w:t xml:space="preserve">This revised RIP recommends a revised Relief Implementation Date and proposed schedule based on </w:t>
      </w:r>
      <w:r w:rsidR="00767612">
        <w:rPr>
          <w:rFonts w:cs="Arial"/>
          <w:bCs/>
          <w:szCs w:val="22"/>
        </w:rPr>
        <w:t xml:space="preserve">the </w:t>
      </w:r>
      <w:r w:rsidR="007971C8" w:rsidRPr="000C5381">
        <w:rPr>
          <w:rFonts w:cs="Arial"/>
          <w:bCs/>
          <w:szCs w:val="22"/>
        </w:rPr>
        <w:t xml:space="preserve">May (current) </w:t>
      </w:r>
      <w:r w:rsidR="003902D8" w:rsidRPr="000C5381">
        <w:rPr>
          <w:rFonts w:cs="Arial"/>
          <w:bCs/>
          <w:szCs w:val="22"/>
        </w:rPr>
        <w:t>2020 R-NRUF</w:t>
      </w:r>
      <w:r w:rsidRPr="000C5381">
        <w:rPr>
          <w:rFonts w:cs="Arial"/>
          <w:bCs/>
          <w:szCs w:val="22"/>
        </w:rPr>
        <w:t xml:space="preserve"> </w:t>
      </w:r>
      <w:r w:rsidRPr="000C5381">
        <w:rPr>
          <w:rFonts w:cs="Arial"/>
          <w:bCs/>
          <w:szCs w:val="22"/>
        </w:rPr>
        <w:t>results which forecast a</w:t>
      </w:r>
      <w:r w:rsidR="00767612">
        <w:rPr>
          <w:rFonts w:cs="Arial"/>
          <w:bCs/>
          <w:szCs w:val="22"/>
        </w:rPr>
        <w:t xml:space="preserve"> </w:t>
      </w:r>
      <w:r w:rsidR="003902D8" w:rsidRPr="000C5381">
        <w:rPr>
          <w:rFonts w:cs="Arial"/>
          <w:bCs/>
          <w:szCs w:val="22"/>
        </w:rPr>
        <w:t xml:space="preserve">Projected Exhaust Date of </w:t>
      </w:r>
      <w:r w:rsidR="003902D8" w:rsidRPr="00310A22">
        <w:rPr>
          <w:rFonts w:cs="Arial"/>
          <w:bCs/>
          <w:szCs w:val="22"/>
        </w:rPr>
        <w:t>December 2023</w:t>
      </w:r>
      <w:r w:rsidRPr="00310A22">
        <w:rPr>
          <w:rFonts w:cs="Arial"/>
          <w:bCs/>
          <w:szCs w:val="22"/>
        </w:rPr>
        <w:t>.</w:t>
      </w:r>
    </w:p>
    <w:p w14:paraId="18FB69CE" w14:textId="4EFBD92F" w:rsidR="00B60265" w:rsidRDefault="00B60265" w:rsidP="00C55E2F">
      <w:pPr>
        <w:autoSpaceDE w:val="0"/>
        <w:autoSpaceDN w:val="0"/>
        <w:adjustRightInd w:val="0"/>
        <w:rPr>
          <w:rFonts w:cs="Arial"/>
          <w:bCs/>
          <w:szCs w:val="22"/>
        </w:rPr>
      </w:pPr>
    </w:p>
    <w:p w14:paraId="6D023716" w14:textId="77777777" w:rsidR="003902D8" w:rsidRDefault="003902D8" w:rsidP="00C55E2F">
      <w:pPr>
        <w:autoSpaceDE w:val="0"/>
        <w:autoSpaceDN w:val="0"/>
        <w:adjustRightInd w:val="0"/>
        <w:rPr>
          <w:rFonts w:cs="Arial"/>
          <w:bCs/>
          <w:szCs w:val="22"/>
        </w:rPr>
      </w:pPr>
    </w:p>
    <w:p w14:paraId="2AF0FF72" w14:textId="77777777" w:rsidR="003902D8" w:rsidRDefault="003902D8" w:rsidP="00C55E2F">
      <w:pPr>
        <w:autoSpaceDE w:val="0"/>
        <w:autoSpaceDN w:val="0"/>
        <w:adjustRightInd w:val="0"/>
        <w:rPr>
          <w:rFonts w:cs="Arial"/>
          <w:bCs/>
          <w:szCs w:val="22"/>
        </w:rPr>
      </w:pPr>
    </w:p>
    <w:p w14:paraId="0CC73B06" w14:textId="77777777" w:rsidR="00F35F6B" w:rsidRDefault="00F35F6B" w:rsidP="00F35F6B">
      <w:pPr>
        <w:autoSpaceDE w:val="0"/>
        <w:autoSpaceDN w:val="0"/>
        <w:adjustRightInd w:val="0"/>
        <w:rPr>
          <w:rFonts w:ascii="Arial-BoldMT" w:hAnsi="Arial-BoldMT" w:cs="Arial-BoldMT"/>
          <w:b/>
          <w:bCs/>
          <w:szCs w:val="22"/>
          <w:lang w:val="en-CA"/>
        </w:rPr>
      </w:pPr>
      <w:r>
        <w:rPr>
          <w:rFonts w:ascii="Arial-BoldMT" w:hAnsi="Arial-BoldMT" w:cs="Arial-BoldMT"/>
          <w:b/>
          <w:bCs/>
          <w:szCs w:val="22"/>
          <w:lang w:val="en-CA"/>
        </w:rPr>
        <w:t>Projected Exhaust Dates</w:t>
      </w:r>
    </w:p>
    <w:p w14:paraId="52301CF6" w14:textId="77777777" w:rsidR="00F35F6B" w:rsidRDefault="00F35F6B" w:rsidP="00F35F6B">
      <w:pPr>
        <w:autoSpaceDE w:val="0"/>
        <w:autoSpaceDN w:val="0"/>
        <w:adjustRightInd w:val="0"/>
        <w:rPr>
          <w:rFonts w:ascii="ArialMT" w:hAnsi="ArialMT" w:cs="ArialMT"/>
          <w:szCs w:val="22"/>
          <w:lang w:val="en-CA"/>
        </w:rPr>
      </w:pPr>
      <w:r>
        <w:rPr>
          <w:rFonts w:ascii="ArialMT" w:hAnsi="ArialMT" w:cs="ArialMT"/>
          <w:szCs w:val="22"/>
          <w:lang w:val="en-CA"/>
        </w:rPr>
        <w:t xml:space="preserve">The Projected Exhaust Date for an NPA is the date on which it is expected that the NPA will run out of assignable CO Codes (NXXs). When an NPA is projected to exhaust within about a </w:t>
      </w:r>
      <w:proofErr w:type="gramStart"/>
      <w:r>
        <w:rPr>
          <w:rFonts w:ascii="ArialMT" w:hAnsi="ArialMT" w:cs="ArialMT"/>
          <w:szCs w:val="22"/>
          <w:lang w:val="en-CA"/>
        </w:rPr>
        <w:t>6 year</w:t>
      </w:r>
      <w:proofErr w:type="gramEnd"/>
      <w:r>
        <w:rPr>
          <w:rFonts w:ascii="ArialMT" w:hAnsi="ArialMT" w:cs="ArialMT"/>
          <w:szCs w:val="22"/>
          <w:lang w:val="en-CA"/>
        </w:rPr>
        <w:t xml:space="preserve"> period, the CNA initiates relief planning for that NPA with the objective of implementing relief 12 to 18 months in advance of the then Projected Exhaust Date. Over time, the Projected Exhaust Date may change as the forecast requirement for CO Codes and telephone numbers changes in response to customer demand for existing and new telecommunications services and the requirements of existing and new </w:t>
      </w:r>
      <w:proofErr w:type="spellStart"/>
      <w:r>
        <w:rPr>
          <w:rFonts w:ascii="ArialMT" w:hAnsi="ArialMT" w:cs="ArialMT"/>
          <w:szCs w:val="22"/>
          <w:lang w:val="en-CA"/>
        </w:rPr>
        <w:t>TSPs.</w:t>
      </w:r>
      <w:proofErr w:type="spellEnd"/>
      <w:r>
        <w:rPr>
          <w:rFonts w:ascii="ArialMT" w:hAnsi="ArialMT" w:cs="ArialMT"/>
          <w:szCs w:val="22"/>
          <w:lang w:val="en-CA"/>
        </w:rPr>
        <w:t xml:space="preserve"> The CNA monitors assignment data and conducts special studies called the C-NRUF </w:t>
      </w:r>
      <w:proofErr w:type="gramStart"/>
      <w:r>
        <w:rPr>
          <w:rFonts w:ascii="ArialMT" w:hAnsi="ArialMT" w:cs="ArialMT"/>
          <w:szCs w:val="22"/>
          <w:lang w:val="en-CA"/>
        </w:rPr>
        <w:t>in order to</w:t>
      </w:r>
      <w:proofErr w:type="gramEnd"/>
      <w:r>
        <w:rPr>
          <w:rFonts w:ascii="ArialMT" w:hAnsi="ArialMT" w:cs="ArialMT"/>
          <w:szCs w:val="22"/>
          <w:lang w:val="en-CA"/>
        </w:rPr>
        <w:t xml:space="preserve"> predict NPA exhaust.</w:t>
      </w:r>
    </w:p>
    <w:p w14:paraId="1AD3E3A9" w14:textId="77777777" w:rsidR="00F35F6B" w:rsidRDefault="00F35F6B" w:rsidP="00F35F6B">
      <w:pPr>
        <w:autoSpaceDE w:val="0"/>
        <w:autoSpaceDN w:val="0"/>
        <w:adjustRightInd w:val="0"/>
        <w:rPr>
          <w:rFonts w:ascii="ArialMT" w:hAnsi="ArialMT" w:cs="ArialMT"/>
          <w:szCs w:val="22"/>
          <w:lang w:val="en-CA"/>
        </w:rPr>
      </w:pPr>
    </w:p>
    <w:p w14:paraId="4DD17926" w14:textId="77777777" w:rsidR="00F35F6B" w:rsidRDefault="00F35F6B" w:rsidP="00F35F6B">
      <w:pPr>
        <w:autoSpaceDE w:val="0"/>
        <w:autoSpaceDN w:val="0"/>
        <w:adjustRightInd w:val="0"/>
        <w:rPr>
          <w:rFonts w:ascii="ArialMT" w:hAnsi="ArialMT" w:cs="ArialMT"/>
          <w:szCs w:val="22"/>
          <w:lang w:val="en-CA"/>
        </w:rPr>
      </w:pPr>
      <w:r>
        <w:rPr>
          <w:rFonts w:ascii="ArialMT" w:hAnsi="ArialMT" w:cs="ArialMT"/>
          <w:szCs w:val="22"/>
          <w:lang w:val="en-CA"/>
        </w:rPr>
        <w:t>The following table summarizes the various Projected Exhaust Dates forecast by the CNA:</w:t>
      </w:r>
    </w:p>
    <w:p w14:paraId="78218DD4" w14:textId="77777777" w:rsidR="00F35F6B" w:rsidRDefault="00F35F6B" w:rsidP="00F35F6B">
      <w:pPr>
        <w:autoSpaceDE w:val="0"/>
        <w:autoSpaceDN w:val="0"/>
        <w:adjustRightInd w:val="0"/>
        <w:rPr>
          <w:rFonts w:ascii="ArialMT" w:hAnsi="ArialMT" w:cs="ArialMT"/>
          <w:szCs w:val="22"/>
          <w:lang w:val="en-CA"/>
        </w:rPr>
      </w:pPr>
    </w:p>
    <w:p w14:paraId="3A4AF4DA" w14:textId="77777777" w:rsidR="00F35F6B" w:rsidRPr="001D5F2F" w:rsidRDefault="00F35F6B" w:rsidP="00F35F6B">
      <w:pPr>
        <w:autoSpaceDE w:val="0"/>
        <w:autoSpaceDN w:val="0"/>
        <w:adjustRightInd w:val="0"/>
        <w:rPr>
          <w:rFonts w:cs="Arial"/>
          <w:bCs/>
          <w:szCs w:val="22"/>
        </w:rPr>
      </w:pPr>
      <w:r>
        <w:rPr>
          <w:rFonts w:ascii="ArialMT" w:hAnsi="ArialMT" w:cs="ArialMT"/>
          <w:szCs w:val="22"/>
          <w:lang w:val="en-CA"/>
        </w:rPr>
        <w:t>Summary of Projected Exhaust Dates</w:t>
      </w:r>
    </w:p>
    <w:p w14:paraId="68A02C54" w14:textId="77777777" w:rsidR="00F35F6B" w:rsidRDefault="00F35F6B" w:rsidP="00C55E2F">
      <w:pPr>
        <w:autoSpaceDE w:val="0"/>
        <w:autoSpaceDN w:val="0"/>
        <w:adjustRightInd w:val="0"/>
        <w:rPr>
          <w:rFonts w:cs="Arial"/>
          <w:b/>
          <w:bCs/>
          <w:szCs w:val="22"/>
          <w:lang w:val="en-US"/>
        </w:rPr>
      </w:pP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409"/>
      </w:tblGrid>
      <w:tr w:rsidR="00F35F6B" w:rsidRPr="002F6586" w14:paraId="1CDD7249" w14:textId="77777777" w:rsidTr="00767612">
        <w:trPr>
          <w:tblHeader/>
          <w:jc w:val="center"/>
        </w:trPr>
        <w:tc>
          <w:tcPr>
            <w:tcW w:w="3256" w:type="dxa"/>
          </w:tcPr>
          <w:p w14:paraId="63D18A40" w14:textId="77777777" w:rsidR="00F35F6B" w:rsidRPr="002F6586" w:rsidRDefault="00F35F6B" w:rsidP="00F35F6B">
            <w:pPr>
              <w:keepNext/>
              <w:tabs>
                <w:tab w:val="left" w:pos="1152"/>
              </w:tabs>
              <w:jc w:val="center"/>
              <w:rPr>
                <w:b/>
              </w:rPr>
            </w:pPr>
            <w:r>
              <w:rPr>
                <w:b/>
              </w:rPr>
              <w:lastRenderedPageBreak/>
              <w:t>NPA 506</w:t>
            </w:r>
          </w:p>
        </w:tc>
        <w:tc>
          <w:tcPr>
            <w:tcW w:w="2409" w:type="dxa"/>
          </w:tcPr>
          <w:p w14:paraId="78B19D20" w14:textId="77777777" w:rsidR="00F35F6B" w:rsidRPr="002F6586" w:rsidRDefault="00F35F6B" w:rsidP="00F35F6B">
            <w:pPr>
              <w:keepNext/>
              <w:jc w:val="center"/>
              <w:rPr>
                <w:b/>
              </w:rPr>
            </w:pPr>
            <w:r w:rsidRPr="002F6586">
              <w:rPr>
                <w:b/>
              </w:rPr>
              <w:t>Projected Exhaust Date</w:t>
            </w:r>
          </w:p>
          <w:p w14:paraId="50E5D9B2" w14:textId="77777777" w:rsidR="00F35F6B" w:rsidRPr="002F6586" w:rsidRDefault="00F35F6B" w:rsidP="00F35F6B">
            <w:pPr>
              <w:keepNext/>
              <w:jc w:val="center"/>
              <w:rPr>
                <w:b/>
              </w:rPr>
            </w:pPr>
          </w:p>
        </w:tc>
      </w:tr>
      <w:tr w:rsidR="00F35F6B" w:rsidRPr="002F6586" w14:paraId="37EF0AD6" w14:textId="77777777" w:rsidTr="00767612">
        <w:trPr>
          <w:jc w:val="center"/>
        </w:trPr>
        <w:tc>
          <w:tcPr>
            <w:tcW w:w="3256" w:type="dxa"/>
          </w:tcPr>
          <w:p w14:paraId="76760E38" w14:textId="77777777" w:rsidR="00F35F6B" w:rsidRPr="00BE6110" w:rsidRDefault="00F35F6B">
            <w:pPr>
              <w:pStyle w:val="Style1"/>
              <w:keepNext/>
              <w:rPr>
                <w:rFonts w:cs="Arial"/>
                <w:b w:val="0"/>
                <w:sz w:val="22"/>
              </w:rPr>
            </w:pPr>
            <w:r w:rsidRPr="00BE6110">
              <w:rPr>
                <w:rFonts w:cs="Arial"/>
                <w:b w:val="0"/>
                <w:sz w:val="22"/>
              </w:rPr>
              <w:t>January</w:t>
            </w:r>
            <w:r>
              <w:rPr>
                <w:rFonts w:cs="Arial"/>
                <w:b w:val="0"/>
                <w:sz w:val="22"/>
              </w:rPr>
              <w:t xml:space="preserve"> </w:t>
            </w:r>
            <w:r w:rsidRPr="00BE6110">
              <w:rPr>
                <w:rFonts w:cs="Arial"/>
                <w:b w:val="0"/>
                <w:sz w:val="22"/>
              </w:rPr>
              <w:t>2015 G</w:t>
            </w:r>
            <w:r w:rsidRPr="00BE6110">
              <w:rPr>
                <w:rFonts w:cs="Arial"/>
                <w:b w:val="0"/>
                <w:sz w:val="22"/>
              </w:rPr>
              <w:noBreakHyphen/>
              <w:t>NRUF</w:t>
            </w:r>
          </w:p>
        </w:tc>
        <w:tc>
          <w:tcPr>
            <w:tcW w:w="2409" w:type="dxa"/>
          </w:tcPr>
          <w:p w14:paraId="2A0C60EC" w14:textId="77777777" w:rsidR="00F35F6B" w:rsidRPr="00BE6110" w:rsidRDefault="00F35F6B" w:rsidP="00F35F6B">
            <w:pPr>
              <w:pStyle w:val="Style1"/>
              <w:keepNext/>
              <w:rPr>
                <w:rFonts w:cs="Arial"/>
                <w:b w:val="0"/>
                <w:sz w:val="22"/>
              </w:rPr>
            </w:pPr>
            <w:r w:rsidRPr="00BE6110">
              <w:rPr>
                <w:rFonts w:cs="Arial"/>
                <w:b w:val="0"/>
                <w:sz w:val="22"/>
              </w:rPr>
              <w:t>April 2025</w:t>
            </w:r>
          </w:p>
        </w:tc>
      </w:tr>
      <w:tr w:rsidR="00F35F6B" w:rsidRPr="002F6586" w14:paraId="59BF4700" w14:textId="77777777" w:rsidTr="00767612">
        <w:trPr>
          <w:jc w:val="center"/>
        </w:trPr>
        <w:tc>
          <w:tcPr>
            <w:tcW w:w="3256" w:type="dxa"/>
          </w:tcPr>
          <w:p w14:paraId="687F8A0F" w14:textId="77777777" w:rsidR="00F35F6B" w:rsidRPr="002F6586" w:rsidRDefault="00F35F6B" w:rsidP="00F35F6B">
            <w:pPr>
              <w:pStyle w:val="Default"/>
              <w:rPr>
                <w:sz w:val="22"/>
                <w:szCs w:val="22"/>
              </w:rPr>
            </w:pPr>
            <w:r w:rsidRPr="002F6586">
              <w:rPr>
                <w:sz w:val="22"/>
                <w:szCs w:val="22"/>
              </w:rPr>
              <w:t>January 2016 G</w:t>
            </w:r>
            <w:r w:rsidRPr="00D443F8">
              <w:rPr>
                <w:sz w:val="22"/>
                <w:szCs w:val="22"/>
              </w:rPr>
              <w:noBreakHyphen/>
            </w:r>
            <w:r w:rsidRPr="002F6586">
              <w:rPr>
                <w:sz w:val="22"/>
                <w:szCs w:val="22"/>
              </w:rPr>
              <w:t>NRUF</w:t>
            </w:r>
          </w:p>
        </w:tc>
        <w:tc>
          <w:tcPr>
            <w:tcW w:w="2409" w:type="dxa"/>
          </w:tcPr>
          <w:p w14:paraId="7FE044E0" w14:textId="77777777" w:rsidR="00F35F6B" w:rsidRPr="002F6586" w:rsidRDefault="00F35F6B" w:rsidP="00F35F6B">
            <w:pPr>
              <w:pStyle w:val="Default"/>
              <w:rPr>
                <w:sz w:val="22"/>
                <w:szCs w:val="22"/>
              </w:rPr>
            </w:pPr>
            <w:r>
              <w:rPr>
                <w:sz w:val="22"/>
                <w:szCs w:val="22"/>
              </w:rPr>
              <w:t>February 2021</w:t>
            </w:r>
          </w:p>
        </w:tc>
      </w:tr>
      <w:tr w:rsidR="00F35F6B" w:rsidRPr="00CD303A" w14:paraId="6977FF1F" w14:textId="77777777" w:rsidTr="00767612">
        <w:trPr>
          <w:jc w:val="center"/>
        </w:trPr>
        <w:tc>
          <w:tcPr>
            <w:tcW w:w="3256" w:type="dxa"/>
          </w:tcPr>
          <w:p w14:paraId="1A13AE22" w14:textId="77777777" w:rsidR="00F35F6B" w:rsidRPr="00CD303A" w:rsidRDefault="00F35F6B" w:rsidP="00F35F6B">
            <w:pPr>
              <w:pStyle w:val="Default"/>
              <w:rPr>
                <w:sz w:val="22"/>
                <w:szCs w:val="22"/>
              </w:rPr>
            </w:pPr>
            <w:r w:rsidRPr="00CD303A">
              <w:rPr>
                <w:sz w:val="22"/>
                <w:szCs w:val="22"/>
              </w:rPr>
              <w:t>July 2016 R</w:t>
            </w:r>
            <w:r w:rsidRPr="00CD303A">
              <w:rPr>
                <w:sz w:val="22"/>
                <w:szCs w:val="22"/>
              </w:rPr>
              <w:noBreakHyphen/>
              <w:t>NRUF</w:t>
            </w:r>
          </w:p>
        </w:tc>
        <w:tc>
          <w:tcPr>
            <w:tcW w:w="2409" w:type="dxa"/>
          </w:tcPr>
          <w:p w14:paraId="000C0DBF" w14:textId="77777777" w:rsidR="00F35F6B" w:rsidRPr="00CD303A" w:rsidRDefault="00F35F6B" w:rsidP="00F35F6B">
            <w:pPr>
              <w:pStyle w:val="Default"/>
              <w:rPr>
                <w:sz w:val="22"/>
                <w:szCs w:val="22"/>
              </w:rPr>
            </w:pPr>
            <w:r w:rsidRPr="00CD303A">
              <w:rPr>
                <w:sz w:val="22"/>
                <w:szCs w:val="22"/>
              </w:rPr>
              <w:t>May 2020</w:t>
            </w:r>
          </w:p>
        </w:tc>
      </w:tr>
      <w:tr w:rsidR="00F35F6B" w:rsidRPr="00214C51" w14:paraId="234F04E9" w14:textId="77777777" w:rsidTr="00767612">
        <w:trPr>
          <w:jc w:val="center"/>
        </w:trPr>
        <w:tc>
          <w:tcPr>
            <w:tcW w:w="3256" w:type="dxa"/>
          </w:tcPr>
          <w:p w14:paraId="3B8344F2" w14:textId="77777777" w:rsidR="00F35F6B" w:rsidRPr="00214C51" w:rsidRDefault="00F35F6B" w:rsidP="00F35F6B">
            <w:pPr>
              <w:pStyle w:val="Default"/>
              <w:rPr>
                <w:sz w:val="22"/>
                <w:szCs w:val="22"/>
              </w:rPr>
            </w:pPr>
            <w:r w:rsidRPr="00214C51">
              <w:rPr>
                <w:sz w:val="22"/>
                <w:szCs w:val="22"/>
              </w:rPr>
              <w:t>January 2017 R</w:t>
            </w:r>
            <w:r w:rsidRPr="00214C51">
              <w:rPr>
                <w:sz w:val="22"/>
                <w:szCs w:val="22"/>
              </w:rPr>
              <w:noBreakHyphen/>
              <w:t>NRUF</w:t>
            </w:r>
          </w:p>
        </w:tc>
        <w:tc>
          <w:tcPr>
            <w:tcW w:w="2409" w:type="dxa"/>
          </w:tcPr>
          <w:p w14:paraId="35F8C29E" w14:textId="77777777" w:rsidR="00F35F6B" w:rsidRPr="00214C51" w:rsidRDefault="00F35F6B" w:rsidP="00F35F6B">
            <w:pPr>
              <w:pStyle w:val="Default"/>
              <w:rPr>
                <w:sz w:val="22"/>
                <w:szCs w:val="22"/>
              </w:rPr>
            </w:pPr>
            <w:r w:rsidRPr="00214C51">
              <w:rPr>
                <w:sz w:val="22"/>
                <w:szCs w:val="22"/>
              </w:rPr>
              <w:t>December 2021</w:t>
            </w:r>
          </w:p>
        </w:tc>
      </w:tr>
      <w:tr w:rsidR="00F35F6B" w:rsidRPr="00043C5E" w14:paraId="429243BA" w14:textId="77777777" w:rsidTr="00767612">
        <w:trPr>
          <w:jc w:val="center"/>
        </w:trPr>
        <w:tc>
          <w:tcPr>
            <w:tcW w:w="3256" w:type="dxa"/>
          </w:tcPr>
          <w:p w14:paraId="297C2C7F" w14:textId="77777777" w:rsidR="00F35F6B" w:rsidRPr="00043C5E" w:rsidRDefault="00F35F6B" w:rsidP="00F35F6B">
            <w:pPr>
              <w:pStyle w:val="Default"/>
              <w:rPr>
                <w:sz w:val="22"/>
                <w:szCs w:val="22"/>
              </w:rPr>
            </w:pPr>
            <w:r w:rsidRPr="00043C5E">
              <w:rPr>
                <w:sz w:val="22"/>
                <w:szCs w:val="22"/>
              </w:rPr>
              <w:t>July 2017 R-NRUF</w:t>
            </w:r>
          </w:p>
        </w:tc>
        <w:tc>
          <w:tcPr>
            <w:tcW w:w="2409" w:type="dxa"/>
          </w:tcPr>
          <w:p w14:paraId="1BC3D36A" w14:textId="77777777" w:rsidR="00F35F6B" w:rsidRPr="00043C5E" w:rsidRDefault="00F35F6B" w:rsidP="00F35F6B">
            <w:pPr>
              <w:pStyle w:val="Default"/>
              <w:rPr>
                <w:sz w:val="22"/>
                <w:szCs w:val="22"/>
              </w:rPr>
            </w:pPr>
            <w:r w:rsidRPr="00043C5E">
              <w:rPr>
                <w:sz w:val="22"/>
                <w:szCs w:val="22"/>
              </w:rPr>
              <w:t>November 2024</w:t>
            </w:r>
          </w:p>
        </w:tc>
      </w:tr>
      <w:tr w:rsidR="00F35F6B" w:rsidRPr="00794022" w14:paraId="1F357EC6" w14:textId="77777777" w:rsidTr="00767612">
        <w:trPr>
          <w:jc w:val="center"/>
        </w:trPr>
        <w:tc>
          <w:tcPr>
            <w:tcW w:w="3256" w:type="dxa"/>
          </w:tcPr>
          <w:p w14:paraId="003D1595" w14:textId="77777777" w:rsidR="00F35F6B" w:rsidRPr="00794022" w:rsidRDefault="00F35F6B" w:rsidP="00F35F6B">
            <w:pPr>
              <w:pStyle w:val="Default"/>
              <w:rPr>
                <w:sz w:val="22"/>
                <w:szCs w:val="22"/>
              </w:rPr>
            </w:pPr>
            <w:r w:rsidRPr="00794022">
              <w:rPr>
                <w:sz w:val="22"/>
                <w:szCs w:val="22"/>
              </w:rPr>
              <w:t>January 2018 R</w:t>
            </w:r>
            <w:r w:rsidRPr="00794022">
              <w:rPr>
                <w:sz w:val="22"/>
                <w:szCs w:val="22"/>
              </w:rPr>
              <w:noBreakHyphen/>
              <w:t>NRUF</w:t>
            </w:r>
          </w:p>
        </w:tc>
        <w:tc>
          <w:tcPr>
            <w:tcW w:w="2409" w:type="dxa"/>
          </w:tcPr>
          <w:p w14:paraId="4271B4E5" w14:textId="77777777" w:rsidR="00F35F6B" w:rsidRPr="00794022" w:rsidRDefault="00F35F6B" w:rsidP="00F35F6B">
            <w:pPr>
              <w:pStyle w:val="Default"/>
              <w:rPr>
                <w:sz w:val="22"/>
                <w:szCs w:val="22"/>
              </w:rPr>
            </w:pPr>
            <w:r w:rsidRPr="00794022">
              <w:rPr>
                <w:sz w:val="22"/>
                <w:szCs w:val="22"/>
              </w:rPr>
              <w:t>December 2021</w:t>
            </w:r>
          </w:p>
        </w:tc>
      </w:tr>
      <w:tr w:rsidR="00F35F6B" w:rsidRPr="002D155B" w14:paraId="76AEB5C3" w14:textId="77777777" w:rsidTr="00767612">
        <w:trPr>
          <w:jc w:val="center"/>
        </w:trPr>
        <w:tc>
          <w:tcPr>
            <w:tcW w:w="3256" w:type="dxa"/>
          </w:tcPr>
          <w:p w14:paraId="624D4207" w14:textId="77777777" w:rsidR="00F35F6B" w:rsidRPr="002D155B" w:rsidRDefault="00F35F6B" w:rsidP="00F35F6B">
            <w:pPr>
              <w:pStyle w:val="Default"/>
              <w:rPr>
                <w:sz w:val="22"/>
                <w:szCs w:val="22"/>
              </w:rPr>
            </w:pPr>
            <w:r w:rsidRPr="002D155B">
              <w:rPr>
                <w:sz w:val="22"/>
                <w:szCs w:val="22"/>
              </w:rPr>
              <w:t>July 2018 R</w:t>
            </w:r>
            <w:r w:rsidRPr="002D155B">
              <w:rPr>
                <w:sz w:val="22"/>
                <w:szCs w:val="22"/>
              </w:rPr>
              <w:noBreakHyphen/>
              <w:t>NRUF</w:t>
            </w:r>
          </w:p>
        </w:tc>
        <w:tc>
          <w:tcPr>
            <w:tcW w:w="2409" w:type="dxa"/>
          </w:tcPr>
          <w:p w14:paraId="48EAE70D" w14:textId="77777777" w:rsidR="00F35F6B" w:rsidRPr="002D155B" w:rsidRDefault="00F35F6B" w:rsidP="00F35F6B">
            <w:pPr>
              <w:pStyle w:val="Default"/>
              <w:rPr>
                <w:sz w:val="22"/>
                <w:szCs w:val="22"/>
              </w:rPr>
            </w:pPr>
            <w:r w:rsidRPr="002D155B">
              <w:rPr>
                <w:sz w:val="22"/>
                <w:szCs w:val="22"/>
              </w:rPr>
              <w:t>January 2022</w:t>
            </w:r>
          </w:p>
        </w:tc>
      </w:tr>
      <w:tr w:rsidR="00F35F6B" w:rsidRPr="00C2675A" w14:paraId="638D8C49" w14:textId="77777777" w:rsidTr="00767612">
        <w:trPr>
          <w:jc w:val="center"/>
        </w:trPr>
        <w:tc>
          <w:tcPr>
            <w:tcW w:w="3256" w:type="dxa"/>
          </w:tcPr>
          <w:p w14:paraId="277FE417" w14:textId="77777777" w:rsidR="00F35F6B" w:rsidRPr="00C2675A" w:rsidRDefault="00F35F6B" w:rsidP="00F35F6B">
            <w:pPr>
              <w:pStyle w:val="Default"/>
              <w:rPr>
                <w:sz w:val="22"/>
                <w:szCs w:val="22"/>
              </w:rPr>
            </w:pPr>
            <w:r w:rsidRPr="00C2675A">
              <w:rPr>
                <w:sz w:val="22"/>
                <w:szCs w:val="22"/>
              </w:rPr>
              <w:t>January 2019 R</w:t>
            </w:r>
            <w:r w:rsidRPr="00C2675A">
              <w:rPr>
                <w:sz w:val="22"/>
                <w:szCs w:val="22"/>
              </w:rPr>
              <w:noBreakHyphen/>
              <w:t>NRUF</w:t>
            </w:r>
          </w:p>
        </w:tc>
        <w:tc>
          <w:tcPr>
            <w:tcW w:w="2409" w:type="dxa"/>
          </w:tcPr>
          <w:p w14:paraId="705E0FB5" w14:textId="77777777" w:rsidR="00F35F6B" w:rsidRPr="00C2675A" w:rsidRDefault="00F35F6B" w:rsidP="00F35F6B">
            <w:pPr>
              <w:pStyle w:val="Default"/>
              <w:rPr>
                <w:sz w:val="22"/>
                <w:szCs w:val="22"/>
              </w:rPr>
            </w:pPr>
            <w:r w:rsidRPr="00C2675A">
              <w:rPr>
                <w:sz w:val="22"/>
                <w:szCs w:val="22"/>
              </w:rPr>
              <w:t>August 2022</w:t>
            </w:r>
          </w:p>
        </w:tc>
      </w:tr>
      <w:tr w:rsidR="00F35F6B" w:rsidRPr="00F35F6B" w14:paraId="35B4741F" w14:textId="77777777" w:rsidTr="00767612">
        <w:trPr>
          <w:jc w:val="center"/>
        </w:trPr>
        <w:tc>
          <w:tcPr>
            <w:tcW w:w="3256" w:type="dxa"/>
          </w:tcPr>
          <w:p w14:paraId="484BBE56" w14:textId="77777777" w:rsidR="00F35F6B" w:rsidRPr="00BE6110" w:rsidRDefault="00F35F6B" w:rsidP="00F35F6B">
            <w:pPr>
              <w:pStyle w:val="Default"/>
              <w:rPr>
                <w:sz w:val="22"/>
                <w:szCs w:val="22"/>
              </w:rPr>
            </w:pPr>
            <w:r w:rsidRPr="00BE6110">
              <w:rPr>
                <w:sz w:val="22"/>
                <w:szCs w:val="22"/>
              </w:rPr>
              <w:t>July 2019 R-NRUF</w:t>
            </w:r>
          </w:p>
        </w:tc>
        <w:tc>
          <w:tcPr>
            <w:tcW w:w="2409" w:type="dxa"/>
          </w:tcPr>
          <w:p w14:paraId="1CD1BFB6" w14:textId="77777777" w:rsidR="00F35F6B" w:rsidRPr="00BE6110" w:rsidRDefault="00F35F6B" w:rsidP="00F35F6B">
            <w:pPr>
              <w:pStyle w:val="Default"/>
              <w:rPr>
                <w:sz w:val="22"/>
                <w:szCs w:val="22"/>
              </w:rPr>
            </w:pPr>
            <w:r w:rsidRPr="00BE6110">
              <w:rPr>
                <w:sz w:val="22"/>
                <w:szCs w:val="22"/>
              </w:rPr>
              <w:t>April 2023</w:t>
            </w:r>
          </w:p>
        </w:tc>
      </w:tr>
      <w:tr w:rsidR="003D3189" w:rsidRPr="00F35F6B" w14:paraId="7D68D62B" w14:textId="77777777" w:rsidTr="00767612">
        <w:trPr>
          <w:jc w:val="center"/>
        </w:trPr>
        <w:tc>
          <w:tcPr>
            <w:tcW w:w="3256" w:type="dxa"/>
          </w:tcPr>
          <w:p w14:paraId="396002FF" w14:textId="044B0A82" w:rsidR="003D3189" w:rsidRPr="00BE6110" w:rsidRDefault="003D3189" w:rsidP="00F35F6B">
            <w:pPr>
              <w:pStyle w:val="Default"/>
              <w:rPr>
                <w:sz w:val="22"/>
                <w:szCs w:val="22"/>
              </w:rPr>
            </w:pPr>
            <w:r>
              <w:rPr>
                <w:sz w:val="22"/>
                <w:szCs w:val="22"/>
              </w:rPr>
              <w:t>January 2020 R-NRUF</w:t>
            </w:r>
          </w:p>
        </w:tc>
        <w:tc>
          <w:tcPr>
            <w:tcW w:w="2409" w:type="dxa"/>
          </w:tcPr>
          <w:p w14:paraId="335FCDD9" w14:textId="668CA092" w:rsidR="003D3189" w:rsidRPr="00BE6110" w:rsidRDefault="003D3189" w:rsidP="00F35F6B">
            <w:pPr>
              <w:pStyle w:val="Default"/>
              <w:rPr>
                <w:sz w:val="22"/>
                <w:szCs w:val="22"/>
              </w:rPr>
            </w:pPr>
            <w:r>
              <w:rPr>
                <w:sz w:val="22"/>
                <w:szCs w:val="22"/>
              </w:rPr>
              <w:t>March 2024</w:t>
            </w:r>
          </w:p>
        </w:tc>
      </w:tr>
      <w:tr w:rsidR="003902D8" w:rsidRPr="00F35F6B" w14:paraId="180FB4FA" w14:textId="77777777" w:rsidTr="00767612">
        <w:trPr>
          <w:jc w:val="center"/>
        </w:trPr>
        <w:tc>
          <w:tcPr>
            <w:tcW w:w="3256" w:type="dxa"/>
          </w:tcPr>
          <w:p w14:paraId="01DB0876" w14:textId="3D36CB9C" w:rsidR="003902D8" w:rsidRPr="00310A22" w:rsidRDefault="007971C8" w:rsidP="00F35F6B">
            <w:pPr>
              <w:pStyle w:val="Default"/>
              <w:rPr>
                <w:sz w:val="22"/>
                <w:szCs w:val="22"/>
              </w:rPr>
            </w:pPr>
            <w:r w:rsidRPr="00767612">
              <w:rPr>
                <w:sz w:val="22"/>
                <w:szCs w:val="22"/>
              </w:rPr>
              <w:t>May (Current)</w:t>
            </w:r>
            <w:r w:rsidR="003902D8" w:rsidRPr="00310A22">
              <w:rPr>
                <w:sz w:val="22"/>
                <w:szCs w:val="22"/>
              </w:rPr>
              <w:t xml:space="preserve"> 2020 R-NRUF</w:t>
            </w:r>
          </w:p>
        </w:tc>
        <w:tc>
          <w:tcPr>
            <w:tcW w:w="2409" w:type="dxa"/>
          </w:tcPr>
          <w:p w14:paraId="4AE0404D" w14:textId="4A55DA2F" w:rsidR="003902D8" w:rsidRPr="00310A22" w:rsidRDefault="003902D8" w:rsidP="00F35F6B">
            <w:pPr>
              <w:pStyle w:val="Default"/>
              <w:rPr>
                <w:sz w:val="22"/>
                <w:szCs w:val="22"/>
              </w:rPr>
            </w:pPr>
            <w:r w:rsidRPr="00310A22">
              <w:rPr>
                <w:sz w:val="22"/>
                <w:szCs w:val="22"/>
              </w:rPr>
              <w:t>December 2023</w:t>
            </w:r>
          </w:p>
        </w:tc>
      </w:tr>
    </w:tbl>
    <w:p w14:paraId="66D79C48" w14:textId="77777777" w:rsidR="00F35F6B" w:rsidRDefault="00F35F6B" w:rsidP="00C55E2F">
      <w:pPr>
        <w:autoSpaceDE w:val="0"/>
        <w:autoSpaceDN w:val="0"/>
        <w:adjustRightInd w:val="0"/>
        <w:rPr>
          <w:rFonts w:cs="Arial"/>
          <w:b/>
          <w:bCs/>
          <w:szCs w:val="22"/>
          <w:lang w:val="en-US"/>
        </w:rPr>
      </w:pPr>
    </w:p>
    <w:p w14:paraId="789359E2" w14:textId="77777777" w:rsidR="00F35F6B" w:rsidRDefault="00F35F6B" w:rsidP="00C55E2F">
      <w:pPr>
        <w:autoSpaceDE w:val="0"/>
        <w:autoSpaceDN w:val="0"/>
        <w:adjustRightInd w:val="0"/>
        <w:rPr>
          <w:rFonts w:cs="Arial"/>
          <w:b/>
          <w:bCs/>
          <w:szCs w:val="22"/>
          <w:lang w:val="en-US"/>
        </w:rPr>
      </w:pPr>
    </w:p>
    <w:p w14:paraId="47EC2A3D" w14:textId="77777777" w:rsidR="00C55E2F" w:rsidRPr="00CF73DD" w:rsidRDefault="00F35F6B" w:rsidP="00C55E2F">
      <w:pPr>
        <w:autoSpaceDE w:val="0"/>
        <w:autoSpaceDN w:val="0"/>
        <w:adjustRightInd w:val="0"/>
        <w:rPr>
          <w:rFonts w:cs="Arial"/>
          <w:b/>
          <w:bCs/>
          <w:szCs w:val="22"/>
          <w:lang w:val="en-US"/>
        </w:rPr>
      </w:pPr>
      <w:r>
        <w:rPr>
          <w:rFonts w:cs="Arial"/>
          <w:b/>
          <w:bCs/>
          <w:szCs w:val="22"/>
          <w:lang w:val="en-US"/>
        </w:rPr>
        <w:t xml:space="preserve">Revised </w:t>
      </w:r>
      <w:r w:rsidR="00C55E2F" w:rsidRPr="00CF73DD">
        <w:rPr>
          <w:rFonts w:cs="Arial"/>
          <w:b/>
          <w:bCs/>
          <w:szCs w:val="22"/>
          <w:lang w:val="en-US"/>
        </w:rPr>
        <w:t>RIP Recommendations</w:t>
      </w:r>
    </w:p>
    <w:p w14:paraId="4A1D38CE" w14:textId="77777777" w:rsidR="00C55E2F" w:rsidRPr="00CF73DD" w:rsidRDefault="00C55E2F" w:rsidP="00C55E2F">
      <w:pPr>
        <w:autoSpaceDE w:val="0"/>
        <w:autoSpaceDN w:val="0"/>
        <w:adjustRightInd w:val="0"/>
        <w:rPr>
          <w:rFonts w:cs="Arial"/>
          <w:b/>
          <w:bCs/>
          <w:szCs w:val="22"/>
          <w:lang w:val="en-US"/>
        </w:rPr>
      </w:pPr>
    </w:p>
    <w:p w14:paraId="5E191E16" w14:textId="4D185028" w:rsidR="00F35F6B" w:rsidRDefault="00F35F6B" w:rsidP="00F92FA0">
      <w:pPr>
        <w:pStyle w:val="ListParagraph"/>
        <w:numPr>
          <w:ilvl w:val="0"/>
          <w:numId w:val="26"/>
        </w:numPr>
        <w:autoSpaceDE w:val="0"/>
        <w:autoSpaceDN w:val="0"/>
        <w:adjustRightInd w:val="0"/>
        <w:rPr>
          <w:rFonts w:cs="Arial"/>
          <w:szCs w:val="22"/>
          <w:lang w:val="en-US"/>
        </w:rPr>
      </w:pPr>
      <w:r>
        <w:rPr>
          <w:rFonts w:cs="Arial"/>
          <w:szCs w:val="22"/>
          <w:lang w:val="en-US"/>
        </w:rPr>
        <w:t xml:space="preserve">The revised Relief Date should be </w:t>
      </w:r>
      <w:r w:rsidR="00CF08C7" w:rsidRPr="008F4478">
        <w:rPr>
          <w:rFonts w:cs="Arial"/>
          <w:szCs w:val="22"/>
          <w:lang w:val="en-US"/>
        </w:rPr>
        <w:t>2</w:t>
      </w:r>
      <w:r w:rsidR="009E670F" w:rsidRPr="008F4478">
        <w:rPr>
          <w:rFonts w:cs="Arial"/>
          <w:szCs w:val="22"/>
          <w:lang w:val="en-US"/>
        </w:rPr>
        <w:t>9</w:t>
      </w:r>
      <w:r w:rsidR="00CF08C7" w:rsidRPr="008F4478">
        <w:rPr>
          <w:rFonts w:cs="Arial"/>
          <w:szCs w:val="22"/>
          <w:lang w:val="en-US"/>
        </w:rPr>
        <w:t xml:space="preserve"> </w:t>
      </w:r>
      <w:r w:rsidRPr="008F4478">
        <w:rPr>
          <w:rFonts w:cs="Arial"/>
          <w:szCs w:val="22"/>
          <w:lang w:val="en-US"/>
        </w:rPr>
        <w:t>April 202</w:t>
      </w:r>
      <w:r w:rsidR="00CF08C7" w:rsidRPr="008F4478">
        <w:rPr>
          <w:rFonts w:cs="Arial"/>
          <w:szCs w:val="22"/>
          <w:lang w:val="en-US"/>
        </w:rPr>
        <w:t>3</w:t>
      </w:r>
      <w:r>
        <w:rPr>
          <w:rFonts w:cs="Arial"/>
          <w:szCs w:val="22"/>
          <w:lang w:val="en-US"/>
        </w:rPr>
        <w:t>.</w:t>
      </w:r>
    </w:p>
    <w:p w14:paraId="04A41760" w14:textId="77777777" w:rsidR="00E057F5" w:rsidRPr="004C148B" w:rsidRDefault="00E057F5" w:rsidP="00BE6110">
      <w:pPr>
        <w:autoSpaceDE w:val="0"/>
        <w:autoSpaceDN w:val="0"/>
        <w:adjustRightInd w:val="0"/>
        <w:rPr>
          <w:rFonts w:cs="Arial"/>
          <w:szCs w:val="22"/>
          <w:lang w:val="en-US"/>
        </w:rPr>
      </w:pPr>
    </w:p>
    <w:p w14:paraId="26216823" w14:textId="68BCEF96" w:rsidR="00E057F5" w:rsidRPr="009E670F" w:rsidRDefault="00E057F5" w:rsidP="00E057F5">
      <w:pPr>
        <w:pStyle w:val="ListParagraph"/>
        <w:numPr>
          <w:ilvl w:val="0"/>
          <w:numId w:val="26"/>
        </w:numPr>
        <w:autoSpaceDE w:val="0"/>
        <w:autoSpaceDN w:val="0"/>
        <w:adjustRightInd w:val="0"/>
        <w:rPr>
          <w:rFonts w:cs="Arial"/>
          <w:szCs w:val="22"/>
          <w:lang w:val="en-US"/>
        </w:rPr>
      </w:pPr>
      <w:r w:rsidRPr="009E670F">
        <w:rPr>
          <w:rFonts w:cs="Arial"/>
          <w:szCs w:val="22"/>
          <w:lang w:val="en-US"/>
        </w:rPr>
        <w:t xml:space="preserve">All Carriers must have modified their network infrastructure to permit 10-digit local dialing by </w:t>
      </w:r>
      <w:r w:rsidR="009E670F" w:rsidRPr="009E670F">
        <w:rPr>
          <w:rFonts w:cs="Arial"/>
          <w:szCs w:val="22"/>
          <w:lang w:val="en-US"/>
        </w:rPr>
        <w:t>2</w:t>
      </w:r>
      <w:r w:rsidR="009E670F">
        <w:rPr>
          <w:rFonts w:cs="Arial"/>
          <w:szCs w:val="22"/>
          <w:lang w:val="en-US"/>
        </w:rPr>
        <w:t>7</w:t>
      </w:r>
      <w:r w:rsidR="009E670F" w:rsidRPr="009E670F">
        <w:rPr>
          <w:rFonts w:cs="Arial"/>
          <w:szCs w:val="22"/>
          <w:lang w:val="en-US"/>
        </w:rPr>
        <w:t xml:space="preserve"> </w:t>
      </w:r>
      <w:r w:rsidRPr="009E670F">
        <w:rPr>
          <w:rFonts w:cs="Arial"/>
          <w:szCs w:val="22"/>
          <w:lang w:val="en-US"/>
        </w:rPr>
        <w:t xml:space="preserve">October </w:t>
      </w:r>
      <w:proofErr w:type="gramStart"/>
      <w:r w:rsidRPr="009E670F">
        <w:rPr>
          <w:rFonts w:cs="Arial"/>
          <w:szCs w:val="22"/>
          <w:lang w:val="en-US"/>
        </w:rPr>
        <w:t>202</w:t>
      </w:r>
      <w:r w:rsidR="009E670F">
        <w:rPr>
          <w:rFonts w:cs="Arial"/>
          <w:szCs w:val="22"/>
          <w:lang w:val="en-US"/>
        </w:rPr>
        <w:t>2</w:t>
      </w:r>
      <w:r w:rsidRPr="009E670F">
        <w:rPr>
          <w:rFonts w:cs="Arial"/>
          <w:szCs w:val="22"/>
          <w:lang w:val="en-US"/>
        </w:rPr>
        <w:t>;</w:t>
      </w:r>
      <w:proofErr w:type="gramEnd"/>
    </w:p>
    <w:p w14:paraId="6AA4CB46" w14:textId="77777777" w:rsidR="00E057F5" w:rsidRPr="009E670F" w:rsidRDefault="00E057F5" w:rsidP="00BE6110">
      <w:pPr>
        <w:pStyle w:val="ListParagraph"/>
        <w:rPr>
          <w:rFonts w:cs="Arial"/>
          <w:szCs w:val="22"/>
          <w:lang w:val="en-US"/>
        </w:rPr>
      </w:pPr>
    </w:p>
    <w:p w14:paraId="4F171DFC" w14:textId="050AE53E" w:rsidR="00E057F5" w:rsidRPr="009E670F" w:rsidRDefault="00E057F5" w:rsidP="00BE6110">
      <w:pPr>
        <w:pStyle w:val="ListParagraph"/>
        <w:numPr>
          <w:ilvl w:val="0"/>
          <w:numId w:val="26"/>
        </w:numPr>
        <w:autoSpaceDE w:val="0"/>
        <w:autoSpaceDN w:val="0"/>
        <w:adjustRightInd w:val="0"/>
        <w:rPr>
          <w:rFonts w:ascii="ArialMT" w:hAnsi="ArialMT" w:cs="ArialMT"/>
          <w:szCs w:val="22"/>
          <w:lang w:val="en-CA"/>
        </w:rPr>
      </w:pPr>
      <w:r w:rsidRPr="009E670F">
        <w:rPr>
          <w:rFonts w:cs="Arial"/>
          <w:szCs w:val="22"/>
          <w:lang w:val="en-US"/>
        </w:rPr>
        <w:t xml:space="preserve">A </w:t>
      </w:r>
      <w:r w:rsidRPr="009E670F">
        <w:rPr>
          <w:rFonts w:ascii="ArialMT" w:hAnsi="ArialMT" w:cs="ArialMT"/>
          <w:szCs w:val="22"/>
          <w:lang w:val="en-CA"/>
        </w:rPr>
        <w:t xml:space="preserve">7- to 10-digit local dialling transition period should be implemented commencing on </w:t>
      </w:r>
      <w:r w:rsidR="009E670F">
        <w:rPr>
          <w:rFonts w:ascii="ArialMT" w:hAnsi="ArialMT" w:cs="ArialMT"/>
          <w:szCs w:val="22"/>
          <w:lang w:val="en-CA"/>
        </w:rPr>
        <w:t>20</w:t>
      </w:r>
      <w:r w:rsidR="009E670F" w:rsidRPr="009E670F">
        <w:rPr>
          <w:rFonts w:ascii="ArialMT" w:hAnsi="ArialMT" w:cs="ArialMT"/>
          <w:szCs w:val="22"/>
          <w:lang w:val="en-CA"/>
        </w:rPr>
        <w:t xml:space="preserve"> </w:t>
      </w:r>
      <w:r w:rsidRPr="009E670F">
        <w:rPr>
          <w:rFonts w:ascii="ArialMT" w:hAnsi="ArialMT" w:cs="ArialMT"/>
          <w:szCs w:val="22"/>
          <w:lang w:val="en-CA"/>
        </w:rPr>
        <w:t xml:space="preserve">January </w:t>
      </w:r>
      <w:r w:rsidR="009E670F" w:rsidRPr="009E670F">
        <w:rPr>
          <w:rFonts w:ascii="ArialMT" w:hAnsi="ArialMT" w:cs="ArialMT"/>
          <w:szCs w:val="22"/>
          <w:lang w:val="en-CA"/>
        </w:rPr>
        <w:t>202</w:t>
      </w:r>
      <w:r w:rsidR="009E670F">
        <w:rPr>
          <w:rFonts w:ascii="ArialMT" w:hAnsi="ArialMT" w:cs="ArialMT"/>
          <w:szCs w:val="22"/>
          <w:lang w:val="en-CA"/>
        </w:rPr>
        <w:t>3</w:t>
      </w:r>
      <w:r w:rsidRPr="009E670F">
        <w:rPr>
          <w:rFonts w:ascii="ArialMT" w:hAnsi="ArialMT" w:cs="ArialMT"/>
          <w:szCs w:val="22"/>
          <w:lang w:val="en-CA"/>
        </w:rPr>
        <w:t xml:space="preserve">, with network announcements on calls dialled using 7 digits phased in over one week between </w:t>
      </w:r>
      <w:r w:rsidR="009E670F">
        <w:rPr>
          <w:rFonts w:ascii="ArialMT" w:hAnsi="ArialMT" w:cs="ArialMT"/>
          <w:szCs w:val="22"/>
          <w:lang w:val="en-CA"/>
        </w:rPr>
        <w:t>20</w:t>
      </w:r>
      <w:r w:rsidR="009E670F" w:rsidRPr="009E670F">
        <w:rPr>
          <w:rFonts w:ascii="ArialMT" w:hAnsi="ArialMT" w:cs="ArialMT"/>
          <w:szCs w:val="22"/>
          <w:lang w:val="en-CA"/>
        </w:rPr>
        <w:t xml:space="preserve"> </w:t>
      </w:r>
      <w:r w:rsidRPr="009E670F">
        <w:rPr>
          <w:rFonts w:ascii="ArialMT" w:hAnsi="ArialMT" w:cs="ArialMT"/>
          <w:szCs w:val="22"/>
          <w:lang w:val="en-CA"/>
        </w:rPr>
        <w:t xml:space="preserve">January </w:t>
      </w:r>
      <w:r w:rsidR="009E670F" w:rsidRPr="009E670F">
        <w:rPr>
          <w:rFonts w:ascii="ArialMT" w:hAnsi="ArialMT" w:cs="ArialMT"/>
          <w:szCs w:val="22"/>
          <w:lang w:val="en-CA"/>
        </w:rPr>
        <w:t>202</w:t>
      </w:r>
      <w:r w:rsidR="009E670F">
        <w:rPr>
          <w:rFonts w:ascii="ArialMT" w:hAnsi="ArialMT" w:cs="ArialMT"/>
          <w:szCs w:val="22"/>
          <w:lang w:val="en-CA"/>
        </w:rPr>
        <w:t>3</w:t>
      </w:r>
      <w:r w:rsidR="009E670F" w:rsidRPr="009E670F">
        <w:rPr>
          <w:rFonts w:ascii="ArialMT" w:hAnsi="ArialMT" w:cs="ArialMT"/>
          <w:szCs w:val="22"/>
          <w:lang w:val="en-CA"/>
        </w:rPr>
        <w:t xml:space="preserve"> </w:t>
      </w:r>
      <w:r w:rsidRPr="009E670F">
        <w:rPr>
          <w:rFonts w:ascii="ArialMT" w:hAnsi="ArialMT" w:cs="ArialMT"/>
          <w:szCs w:val="22"/>
          <w:lang w:val="en-CA"/>
        </w:rPr>
        <w:t xml:space="preserve">and </w:t>
      </w:r>
      <w:r w:rsidR="009E670F" w:rsidRPr="009E670F">
        <w:rPr>
          <w:rFonts w:ascii="ArialMT" w:hAnsi="ArialMT" w:cs="ArialMT"/>
          <w:szCs w:val="22"/>
          <w:lang w:val="en-CA"/>
        </w:rPr>
        <w:t>2</w:t>
      </w:r>
      <w:r w:rsidR="009E670F">
        <w:rPr>
          <w:rFonts w:ascii="ArialMT" w:hAnsi="ArialMT" w:cs="ArialMT"/>
          <w:szCs w:val="22"/>
          <w:lang w:val="en-CA"/>
        </w:rPr>
        <w:t>7</w:t>
      </w:r>
      <w:r w:rsidR="009E670F" w:rsidRPr="009E670F">
        <w:rPr>
          <w:rFonts w:ascii="ArialMT" w:hAnsi="ArialMT" w:cs="ArialMT"/>
          <w:szCs w:val="22"/>
          <w:lang w:val="en-CA"/>
        </w:rPr>
        <w:t xml:space="preserve"> </w:t>
      </w:r>
      <w:r w:rsidRPr="009E670F">
        <w:rPr>
          <w:rFonts w:ascii="ArialMT" w:hAnsi="ArialMT" w:cs="ArialMT"/>
          <w:szCs w:val="22"/>
          <w:lang w:val="en-CA"/>
        </w:rPr>
        <w:t xml:space="preserve">January </w:t>
      </w:r>
      <w:proofErr w:type="gramStart"/>
      <w:r w:rsidR="009E670F" w:rsidRPr="009E670F">
        <w:rPr>
          <w:rFonts w:ascii="ArialMT" w:hAnsi="ArialMT" w:cs="ArialMT"/>
          <w:szCs w:val="22"/>
          <w:lang w:val="en-CA"/>
        </w:rPr>
        <w:t>202</w:t>
      </w:r>
      <w:r w:rsidR="009E670F">
        <w:rPr>
          <w:rFonts w:ascii="ArialMT" w:hAnsi="ArialMT" w:cs="ArialMT"/>
          <w:szCs w:val="22"/>
          <w:lang w:val="en-CA"/>
        </w:rPr>
        <w:t>3</w:t>
      </w:r>
      <w:r w:rsidRPr="009E670F">
        <w:rPr>
          <w:rFonts w:ascii="ArialMT" w:hAnsi="ArialMT" w:cs="ArialMT"/>
          <w:szCs w:val="22"/>
          <w:lang w:val="en-CA"/>
        </w:rPr>
        <w:t>;</w:t>
      </w:r>
      <w:proofErr w:type="gramEnd"/>
    </w:p>
    <w:p w14:paraId="44E6396B" w14:textId="77777777" w:rsidR="00E057F5" w:rsidRPr="009E670F" w:rsidRDefault="00E057F5" w:rsidP="000844C0">
      <w:pPr>
        <w:pStyle w:val="ListParagraph"/>
        <w:rPr>
          <w:rFonts w:ascii="ArialMT" w:hAnsi="ArialMT" w:cs="ArialMT"/>
          <w:szCs w:val="22"/>
          <w:lang w:val="en-CA"/>
        </w:rPr>
      </w:pPr>
    </w:p>
    <w:p w14:paraId="4F3594CA" w14:textId="15D13092" w:rsidR="00E057F5" w:rsidRPr="009E670F" w:rsidRDefault="00E057F5" w:rsidP="00BE6110">
      <w:pPr>
        <w:pStyle w:val="ListParagraph"/>
        <w:numPr>
          <w:ilvl w:val="0"/>
          <w:numId w:val="26"/>
        </w:numPr>
        <w:autoSpaceDE w:val="0"/>
        <w:autoSpaceDN w:val="0"/>
        <w:adjustRightInd w:val="0"/>
        <w:rPr>
          <w:rFonts w:ascii="ArialMT" w:hAnsi="ArialMT" w:cs="ArialMT"/>
          <w:szCs w:val="22"/>
          <w:lang w:val="en-CA"/>
        </w:rPr>
      </w:pPr>
      <w:r w:rsidRPr="009E670F">
        <w:rPr>
          <w:rFonts w:ascii="ArialMT" w:hAnsi="ArialMT" w:cs="ArialMT"/>
          <w:szCs w:val="22"/>
          <w:lang w:val="en-CA"/>
        </w:rPr>
        <w:t xml:space="preserve">Mandatory 10-digit local dialling should be implemented commencing on </w:t>
      </w:r>
      <w:r w:rsidR="009E670F">
        <w:rPr>
          <w:rFonts w:ascii="ArialMT" w:hAnsi="ArialMT" w:cs="ArialMT"/>
          <w:szCs w:val="22"/>
          <w:lang w:val="en-CA"/>
        </w:rPr>
        <w:t>15</w:t>
      </w:r>
      <w:r w:rsidR="009E670F" w:rsidRPr="009E670F">
        <w:rPr>
          <w:rFonts w:ascii="ArialMT" w:hAnsi="ArialMT" w:cs="ArialMT"/>
          <w:szCs w:val="22"/>
          <w:lang w:val="en-CA"/>
        </w:rPr>
        <w:t xml:space="preserve"> </w:t>
      </w:r>
      <w:r w:rsidRPr="009E670F">
        <w:rPr>
          <w:rFonts w:ascii="ArialMT" w:hAnsi="ArialMT" w:cs="ArialMT"/>
          <w:szCs w:val="22"/>
          <w:lang w:val="en-CA"/>
        </w:rPr>
        <w:t xml:space="preserve">April </w:t>
      </w:r>
      <w:r w:rsidR="009E670F" w:rsidRPr="009E670F">
        <w:rPr>
          <w:rFonts w:ascii="ArialMT" w:hAnsi="ArialMT" w:cs="ArialMT"/>
          <w:szCs w:val="22"/>
          <w:lang w:val="en-CA"/>
        </w:rPr>
        <w:t>202</w:t>
      </w:r>
      <w:r w:rsidR="009E670F">
        <w:rPr>
          <w:rFonts w:ascii="ArialMT" w:hAnsi="ArialMT" w:cs="ArialMT"/>
          <w:szCs w:val="22"/>
          <w:lang w:val="en-CA"/>
        </w:rPr>
        <w:t>3</w:t>
      </w:r>
      <w:r w:rsidRPr="009E670F">
        <w:rPr>
          <w:rFonts w:ascii="ArialMT" w:hAnsi="ArialMT" w:cs="ArialMT"/>
          <w:szCs w:val="22"/>
          <w:lang w:val="en-CA"/>
        </w:rPr>
        <w:t xml:space="preserve">, with network announcements on calls dialled using 7 digits phased in over one week between </w:t>
      </w:r>
      <w:r w:rsidR="009E670F">
        <w:rPr>
          <w:rFonts w:ascii="ArialMT" w:hAnsi="ArialMT" w:cs="ArialMT"/>
          <w:szCs w:val="22"/>
          <w:lang w:val="en-CA"/>
        </w:rPr>
        <w:t>15</w:t>
      </w:r>
      <w:r w:rsidR="009E670F" w:rsidRPr="009E670F">
        <w:rPr>
          <w:rFonts w:ascii="ArialMT" w:hAnsi="ArialMT" w:cs="ArialMT"/>
          <w:szCs w:val="22"/>
          <w:lang w:val="en-CA"/>
        </w:rPr>
        <w:t xml:space="preserve"> </w:t>
      </w:r>
      <w:r w:rsidRPr="009E670F">
        <w:rPr>
          <w:rFonts w:ascii="ArialMT" w:hAnsi="ArialMT" w:cs="ArialMT"/>
          <w:szCs w:val="22"/>
          <w:lang w:val="en-CA"/>
        </w:rPr>
        <w:t xml:space="preserve">April </w:t>
      </w:r>
      <w:r w:rsidR="009E670F" w:rsidRPr="009E670F">
        <w:rPr>
          <w:rFonts w:ascii="ArialMT" w:hAnsi="ArialMT" w:cs="ArialMT"/>
          <w:szCs w:val="22"/>
          <w:lang w:val="en-CA"/>
        </w:rPr>
        <w:t>202</w:t>
      </w:r>
      <w:r w:rsidR="009E670F">
        <w:rPr>
          <w:rFonts w:ascii="ArialMT" w:hAnsi="ArialMT" w:cs="ArialMT"/>
          <w:szCs w:val="22"/>
          <w:lang w:val="en-CA"/>
        </w:rPr>
        <w:t>3</w:t>
      </w:r>
      <w:r w:rsidR="009E670F" w:rsidRPr="009E670F">
        <w:rPr>
          <w:rFonts w:ascii="ArialMT" w:hAnsi="ArialMT" w:cs="ArialMT"/>
          <w:szCs w:val="22"/>
          <w:lang w:val="en-CA"/>
        </w:rPr>
        <w:t xml:space="preserve"> </w:t>
      </w:r>
      <w:r w:rsidRPr="009E670F">
        <w:rPr>
          <w:rFonts w:ascii="ArialMT" w:hAnsi="ArialMT" w:cs="ArialMT"/>
          <w:szCs w:val="22"/>
          <w:lang w:val="en-CA"/>
        </w:rPr>
        <w:t xml:space="preserve">and </w:t>
      </w:r>
      <w:r w:rsidR="009E670F">
        <w:rPr>
          <w:rFonts w:ascii="ArialMT" w:hAnsi="ArialMT" w:cs="ArialMT"/>
          <w:szCs w:val="22"/>
          <w:lang w:val="en-CA"/>
        </w:rPr>
        <w:t>22</w:t>
      </w:r>
      <w:r w:rsidR="009E670F" w:rsidRPr="009E670F">
        <w:rPr>
          <w:rFonts w:ascii="ArialMT" w:hAnsi="ArialMT" w:cs="ArialMT"/>
          <w:szCs w:val="22"/>
          <w:lang w:val="en-CA"/>
        </w:rPr>
        <w:t xml:space="preserve"> </w:t>
      </w:r>
      <w:r w:rsidRPr="009E670F">
        <w:rPr>
          <w:rFonts w:ascii="ArialMT" w:hAnsi="ArialMT" w:cs="ArialMT"/>
          <w:szCs w:val="22"/>
          <w:lang w:val="en-CA"/>
        </w:rPr>
        <w:t xml:space="preserve">April </w:t>
      </w:r>
      <w:r w:rsidR="009E670F" w:rsidRPr="009E670F">
        <w:rPr>
          <w:rFonts w:ascii="ArialMT" w:hAnsi="ArialMT" w:cs="ArialMT"/>
          <w:szCs w:val="22"/>
          <w:lang w:val="en-CA"/>
        </w:rPr>
        <w:t>202</w:t>
      </w:r>
      <w:r w:rsidR="009E670F">
        <w:rPr>
          <w:rFonts w:ascii="ArialMT" w:hAnsi="ArialMT" w:cs="ArialMT"/>
          <w:szCs w:val="22"/>
          <w:lang w:val="en-CA"/>
        </w:rPr>
        <w:t>3</w:t>
      </w:r>
      <w:r w:rsidRPr="009E670F">
        <w:rPr>
          <w:rFonts w:ascii="ArialMT" w:hAnsi="ArialMT" w:cs="ArialMT"/>
          <w:szCs w:val="22"/>
          <w:lang w:val="en-CA"/>
        </w:rPr>
        <w:t>; and</w:t>
      </w:r>
    </w:p>
    <w:p w14:paraId="5599D7D5" w14:textId="77777777" w:rsidR="00E057F5" w:rsidRPr="009E670F" w:rsidRDefault="00E057F5" w:rsidP="00E057F5">
      <w:pPr>
        <w:autoSpaceDE w:val="0"/>
        <w:autoSpaceDN w:val="0"/>
        <w:adjustRightInd w:val="0"/>
        <w:rPr>
          <w:rFonts w:ascii="ArialMT" w:hAnsi="ArialMT" w:cs="ArialMT"/>
          <w:szCs w:val="22"/>
          <w:lang w:val="en-CA"/>
        </w:rPr>
      </w:pPr>
    </w:p>
    <w:p w14:paraId="09F9E70A" w14:textId="65885121" w:rsidR="00E057F5" w:rsidRPr="009E670F" w:rsidRDefault="00E057F5" w:rsidP="00BE6110">
      <w:pPr>
        <w:pStyle w:val="ListParagraph"/>
        <w:numPr>
          <w:ilvl w:val="0"/>
          <w:numId w:val="26"/>
        </w:numPr>
        <w:autoSpaceDE w:val="0"/>
        <w:autoSpaceDN w:val="0"/>
        <w:adjustRightInd w:val="0"/>
        <w:rPr>
          <w:rFonts w:cs="Arial"/>
          <w:szCs w:val="22"/>
          <w:lang w:val="en-US"/>
        </w:rPr>
      </w:pPr>
      <w:r w:rsidRPr="009E670F">
        <w:rPr>
          <w:rFonts w:ascii="ArialMT" w:hAnsi="ArialMT" w:cs="ArialMT"/>
          <w:szCs w:val="22"/>
          <w:lang w:val="en-CA"/>
        </w:rPr>
        <w:t xml:space="preserve">Standard network announcements should be implemented commencing on </w:t>
      </w:r>
      <w:r w:rsidR="009E670F" w:rsidRPr="009E670F">
        <w:rPr>
          <w:rFonts w:ascii="ArialMT" w:hAnsi="ArialMT" w:cs="ArialMT"/>
          <w:szCs w:val="22"/>
          <w:lang w:val="en-CA"/>
        </w:rPr>
        <w:t>2</w:t>
      </w:r>
      <w:r w:rsidR="009E670F">
        <w:rPr>
          <w:rFonts w:ascii="ArialMT" w:hAnsi="ArialMT" w:cs="ArialMT"/>
          <w:szCs w:val="22"/>
          <w:lang w:val="en-CA"/>
        </w:rPr>
        <w:t>9</w:t>
      </w:r>
      <w:r w:rsidR="009E670F" w:rsidRPr="009E670F">
        <w:rPr>
          <w:rFonts w:ascii="ArialMT" w:hAnsi="ArialMT" w:cs="ArialMT"/>
          <w:szCs w:val="22"/>
          <w:lang w:val="en-CA"/>
        </w:rPr>
        <w:t xml:space="preserve"> </w:t>
      </w:r>
      <w:r w:rsidRPr="009E670F">
        <w:rPr>
          <w:rFonts w:ascii="ArialMT" w:hAnsi="ArialMT" w:cs="ArialMT"/>
          <w:szCs w:val="22"/>
          <w:lang w:val="en-CA"/>
        </w:rPr>
        <w:t xml:space="preserve">July </w:t>
      </w:r>
      <w:r w:rsidR="009E670F" w:rsidRPr="009E670F">
        <w:rPr>
          <w:rFonts w:ascii="ArialMT" w:hAnsi="ArialMT" w:cs="ArialMT"/>
          <w:szCs w:val="22"/>
          <w:lang w:val="en-CA"/>
        </w:rPr>
        <w:t>202</w:t>
      </w:r>
      <w:r w:rsidR="009E670F">
        <w:rPr>
          <w:rFonts w:ascii="ArialMT" w:hAnsi="ArialMT" w:cs="ArialMT"/>
          <w:szCs w:val="22"/>
          <w:lang w:val="en-CA"/>
        </w:rPr>
        <w:t>3</w:t>
      </w:r>
      <w:r w:rsidR="009E670F" w:rsidRPr="009E670F">
        <w:rPr>
          <w:rFonts w:ascii="ArialMT" w:hAnsi="ArialMT" w:cs="ArialMT"/>
          <w:szCs w:val="22"/>
          <w:lang w:val="en-CA"/>
        </w:rPr>
        <w:t xml:space="preserve"> </w:t>
      </w:r>
      <w:r w:rsidRPr="009E670F">
        <w:rPr>
          <w:rFonts w:ascii="ArialMT" w:hAnsi="ArialMT" w:cs="ArialMT"/>
          <w:szCs w:val="22"/>
          <w:lang w:val="en-CA"/>
        </w:rPr>
        <w:t xml:space="preserve">and completed within one month by </w:t>
      </w:r>
      <w:r w:rsidR="009E670F" w:rsidRPr="009E670F">
        <w:rPr>
          <w:rFonts w:ascii="ArialMT" w:hAnsi="ArialMT" w:cs="ArialMT"/>
          <w:szCs w:val="22"/>
          <w:lang w:val="en-CA"/>
        </w:rPr>
        <w:t>2</w:t>
      </w:r>
      <w:r w:rsidR="009E670F">
        <w:rPr>
          <w:rFonts w:ascii="ArialMT" w:hAnsi="ArialMT" w:cs="ArialMT"/>
          <w:szCs w:val="22"/>
          <w:lang w:val="en-CA"/>
        </w:rPr>
        <w:t>8</w:t>
      </w:r>
      <w:r w:rsidR="009E670F" w:rsidRPr="009E670F">
        <w:rPr>
          <w:rFonts w:ascii="ArialMT" w:hAnsi="ArialMT" w:cs="ArialMT"/>
          <w:szCs w:val="22"/>
          <w:lang w:val="en-CA"/>
        </w:rPr>
        <w:t xml:space="preserve"> </w:t>
      </w:r>
      <w:r w:rsidRPr="009E670F">
        <w:rPr>
          <w:rFonts w:ascii="ArialMT" w:hAnsi="ArialMT" w:cs="ArialMT"/>
          <w:szCs w:val="22"/>
          <w:lang w:val="en-CA"/>
        </w:rPr>
        <w:t xml:space="preserve">August </w:t>
      </w:r>
      <w:r w:rsidR="009E670F" w:rsidRPr="009E670F">
        <w:rPr>
          <w:rFonts w:ascii="ArialMT" w:hAnsi="ArialMT" w:cs="ArialMT"/>
          <w:szCs w:val="22"/>
          <w:lang w:val="en-CA"/>
        </w:rPr>
        <w:t>202</w:t>
      </w:r>
      <w:r w:rsidR="009E670F">
        <w:rPr>
          <w:rFonts w:ascii="ArialMT" w:hAnsi="ArialMT" w:cs="ArialMT"/>
          <w:szCs w:val="22"/>
          <w:lang w:val="en-CA"/>
        </w:rPr>
        <w:t>3</w:t>
      </w:r>
      <w:r w:rsidRPr="009E670F">
        <w:rPr>
          <w:rFonts w:ascii="ArialMT" w:hAnsi="ArialMT" w:cs="ArialMT"/>
          <w:szCs w:val="22"/>
          <w:lang w:val="en-CA"/>
        </w:rPr>
        <w:t>.</w:t>
      </w:r>
    </w:p>
    <w:p w14:paraId="53212A3F" w14:textId="77777777" w:rsidR="00F35F6B" w:rsidRDefault="00F35F6B" w:rsidP="00BE6110">
      <w:pPr>
        <w:autoSpaceDE w:val="0"/>
        <w:autoSpaceDN w:val="0"/>
        <w:adjustRightInd w:val="0"/>
        <w:rPr>
          <w:rFonts w:cs="Arial"/>
          <w:szCs w:val="22"/>
          <w:lang w:val="en-US"/>
        </w:rPr>
      </w:pPr>
    </w:p>
    <w:p w14:paraId="74C37155" w14:textId="77777777" w:rsidR="00C55E2F" w:rsidRPr="003866C8" w:rsidRDefault="00C55E2F" w:rsidP="00C55E2F">
      <w:pPr>
        <w:rPr>
          <w:szCs w:val="22"/>
          <w:lang w:val="en-US"/>
        </w:rPr>
      </w:pPr>
    </w:p>
    <w:p w14:paraId="08DFBBC6" w14:textId="77777777" w:rsidR="003866C8" w:rsidRPr="00CF73DD" w:rsidRDefault="003866C8" w:rsidP="003866C8">
      <w:pPr>
        <w:rPr>
          <w:b/>
          <w:u w:val="single"/>
        </w:rPr>
      </w:pPr>
      <w:r w:rsidRPr="00CF73DD">
        <w:rPr>
          <w:b/>
          <w:u w:val="single"/>
        </w:rPr>
        <w:t xml:space="preserve">Map of NPA </w:t>
      </w:r>
      <w:r w:rsidR="003865A5" w:rsidRPr="00CF73DD">
        <w:rPr>
          <w:b/>
          <w:u w:val="single"/>
        </w:rPr>
        <w:t>506</w:t>
      </w:r>
    </w:p>
    <w:p w14:paraId="0A335201" w14:textId="77777777" w:rsidR="003866C8" w:rsidRPr="00CF73DD" w:rsidRDefault="003866C8" w:rsidP="003866C8"/>
    <w:p w14:paraId="6DDDB73E" w14:textId="77777777" w:rsidR="003866C8" w:rsidRPr="003866C8" w:rsidRDefault="003866C8" w:rsidP="003866C8">
      <w:pPr>
        <w:pStyle w:val="Style1"/>
        <w:rPr>
          <w:b w:val="0"/>
          <w:sz w:val="22"/>
          <w:szCs w:val="22"/>
        </w:rPr>
      </w:pPr>
      <w:r w:rsidRPr="00CF73DD">
        <w:rPr>
          <w:b w:val="0"/>
          <w:sz w:val="22"/>
          <w:szCs w:val="22"/>
        </w:rPr>
        <w:t>A map showing NPA </w:t>
      </w:r>
      <w:r w:rsidR="003865A5" w:rsidRPr="00CF73DD">
        <w:rPr>
          <w:b w:val="0"/>
          <w:sz w:val="22"/>
          <w:szCs w:val="22"/>
        </w:rPr>
        <w:t>506</w:t>
      </w:r>
      <w:r w:rsidRPr="00CF73DD">
        <w:rPr>
          <w:b w:val="0"/>
          <w:sz w:val="22"/>
          <w:szCs w:val="22"/>
        </w:rPr>
        <w:t xml:space="preserve"> is </w:t>
      </w:r>
      <w:r w:rsidR="003865A5" w:rsidRPr="00CF73DD">
        <w:rPr>
          <w:b w:val="0"/>
          <w:sz w:val="22"/>
          <w:szCs w:val="22"/>
        </w:rPr>
        <w:t>shown below</w:t>
      </w:r>
      <w:r w:rsidRPr="00CF73DD">
        <w:rPr>
          <w:b w:val="0"/>
          <w:sz w:val="22"/>
          <w:szCs w:val="22"/>
        </w:rPr>
        <w:t>.</w:t>
      </w:r>
      <w:r w:rsidR="000A138F" w:rsidRPr="00CF73DD">
        <w:rPr>
          <w:b w:val="0"/>
          <w:sz w:val="22"/>
          <w:szCs w:val="22"/>
        </w:rPr>
        <w:t xml:space="preserve">  The 506 Numbering Plan Area (NPA) consists of </w:t>
      </w:r>
      <w:r w:rsidR="008B11F6" w:rsidRPr="00CF73DD">
        <w:rPr>
          <w:b w:val="0"/>
          <w:sz w:val="22"/>
          <w:szCs w:val="22"/>
        </w:rPr>
        <w:t>88</w:t>
      </w:r>
      <w:r w:rsidR="000A138F" w:rsidRPr="00CF73DD">
        <w:rPr>
          <w:b w:val="0"/>
          <w:sz w:val="22"/>
          <w:szCs w:val="22"/>
        </w:rPr>
        <w:t xml:space="preserve"> Exchange Areas serving the province of New Brunswick which includes the major communities of</w:t>
      </w:r>
      <w:r w:rsidRPr="00CF73DD">
        <w:rPr>
          <w:b w:val="0"/>
          <w:sz w:val="22"/>
          <w:szCs w:val="22"/>
        </w:rPr>
        <w:t xml:space="preserve"> </w:t>
      </w:r>
      <w:r w:rsidR="007F46F3" w:rsidRPr="00F87841">
        <w:rPr>
          <w:b w:val="0"/>
          <w:sz w:val="22"/>
          <w:szCs w:val="22"/>
        </w:rPr>
        <w:t xml:space="preserve">Bathurst, </w:t>
      </w:r>
      <w:proofErr w:type="spellStart"/>
      <w:r w:rsidR="007F46F3" w:rsidRPr="00F87841">
        <w:rPr>
          <w:b w:val="0"/>
          <w:sz w:val="22"/>
          <w:szCs w:val="22"/>
        </w:rPr>
        <w:t>Edmundston</w:t>
      </w:r>
      <w:proofErr w:type="spellEnd"/>
      <w:r w:rsidR="007F46F3" w:rsidRPr="00F87841">
        <w:rPr>
          <w:b w:val="0"/>
          <w:sz w:val="22"/>
          <w:szCs w:val="22"/>
        </w:rPr>
        <w:t xml:space="preserve">, Fredericton, </w:t>
      </w:r>
      <w:proofErr w:type="spellStart"/>
      <w:r w:rsidR="007F46F3" w:rsidRPr="00F87841">
        <w:rPr>
          <w:b w:val="0"/>
          <w:sz w:val="22"/>
          <w:szCs w:val="22"/>
        </w:rPr>
        <w:t>Miramichi</w:t>
      </w:r>
      <w:proofErr w:type="spellEnd"/>
      <w:r w:rsidR="007F46F3" w:rsidRPr="00F87841">
        <w:rPr>
          <w:b w:val="0"/>
          <w:sz w:val="22"/>
          <w:szCs w:val="22"/>
        </w:rPr>
        <w:t>, Moncton and Saint John.</w:t>
      </w:r>
    </w:p>
    <w:p w14:paraId="6DCBBF48" w14:textId="77777777" w:rsidR="00821BFB" w:rsidRDefault="00821BFB" w:rsidP="00D34D38">
      <w:pPr>
        <w:rPr>
          <w:szCs w:val="22"/>
          <w:highlight w:val="yellow"/>
        </w:rPr>
      </w:pPr>
    </w:p>
    <w:p w14:paraId="5D11048D" w14:textId="77777777" w:rsidR="00386F63" w:rsidRDefault="007F46F3" w:rsidP="00BC245B">
      <w:pPr>
        <w:rPr>
          <w:szCs w:val="22"/>
          <w:highlight w:val="yellow"/>
        </w:rPr>
        <w:sectPr w:rsidR="00386F63" w:rsidSect="001732BE">
          <w:headerReference w:type="default" r:id="rId8"/>
          <w:footerReference w:type="default" r:id="rId9"/>
          <w:pgSz w:w="12240" w:h="15840" w:code="1"/>
          <w:pgMar w:top="1440" w:right="1440" w:bottom="1440" w:left="1440" w:header="720" w:footer="720" w:gutter="0"/>
          <w:pgNumType w:start="1" w:chapStyle="9"/>
          <w:cols w:space="720"/>
        </w:sectPr>
      </w:pPr>
      <w:r>
        <w:rPr>
          <w:rFonts w:cs="Arial"/>
          <w:noProof/>
          <w:lang w:val="en-CA" w:eastAsia="en-CA"/>
        </w:rPr>
        <w:lastRenderedPageBreak/>
        <w:drawing>
          <wp:inline distT="0" distB="0" distL="0" distR="0" wp14:anchorId="1C6DA17A" wp14:editId="34D87A12">
            <wp:extent cx="5943600" cy="6162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PA506_Adjacent-Over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6162675"/>
                    </a:xfrm>
                    <a:prstGeom prst="rect">
                      <a:avLst/>
                    </a:prstGeom>
                  </pic:spPr>
                </pic:pic>
              </a:graphicData>
            </a:graphic>
          </wp:inline>
        </w:drawing>
      </w:r>
    </w:p>
    <w:p w14:paraId="70E87727" w14:textId="77777777" w:rsidR="00386F63" w:rsidRPr="00386F63" w:rsidRDefault="00386F63" w:rsidP="00386F63">
      <w:pPr>
        <w:rPr>
          <w:b/>
          <w:u w:val="single"/>
        </w:rPr>
      </w:pPr>
      <w:r w:rsidRPr="00386F63">
        <w:rPr>
          <w:b/>
          <w:u w:val="single"/>
        </w:rPr>
        <w:lastRenderedPageBreak/>
        <w:t>Dial Plan Impacts</w:t>
      </w:r>
    </w:p>
    <w:p w14:paraId="212FFC85" w14:textId="77777777" w:rsidR="00386F63" w:rsidRPr="00386F63" w:rsidRDefault="00386F63" w:rsidP="00386F63"/>
    <w:p w14:paraId="48F73CC7" w14:textId="77777777" w:rsidR="009019F2" w:rsidRDefault="009019F2" w:rsidP="009019F2">
      <w:pPr>
        <w:rPr>
          <w:rFonts w:cs="Arial"/>
          <w:szCs w:val="22"/>
        </w:rPr>
      </w:pPr>
      <w:r w:rsidRPr="008E147D">
        <w:rPr>
          <w:rFonts w:cs="Arial"/>
          <w:szCs w:val="22"/>
        </w:rPr>
        <w:t>Curr</w:t>
      </w:r>
      <w:r w:rsidRPr="00394765">
        <w:rPr>
          <w:rFonts w:cs="Arial"/>
          <w:szCs w:val="22"/>
        </w:rPr>
        <w:t>ently the dia</w:t>
      </w:r>
      <w:r w:rsidR="00BB0878">
        <w:rPr>
          <w:rFonts w:cs="Arial"/>
          <w:szCs w:val="22"/>
        </w:rPr>
        <w:t>l</w:t>
      </w:r>
      <w:r w:rsidRPr="00394765">
        <w:rPr>
          <w:rFonts w:cs="Arial"/>
          <w:szCs w:val="22"/>
        </w:rPr>
        <w:t xml:space="preserve">ling for local calls within NPA </w:t>
      </w:r>
      <w:r w:rsidR="008B11F6" w:rsidRPr="00394765">
        <w:rPr>
          <w:rFonts w:cs="Arial"/>
          <w:szCs w:val="22"/>
        </w:rPr>
        <w:t>506</w:t>
      </w:r>
      <w:r w:rsidRPr="00394765">
        <w:rPr>
          <w:rFonts w:cs="Arial"/>
          <w:szCs w:val="22"/>
        </w:rPr>
        <w:t xml:space="preserve"> and across its boundaries is as follows:</w:t>
      </w:r>
    </w:p>
    <w:p w14:paraId="4FE37C8D" w14:textId="77777777" w:rsidR="004E0483" w:rsidRPr="00394765" w:rsidRDefault="004E0483" w:rsidP="009019F2">
      <w:pPr>
        <w:rPr>
          <w:rFonts w:cs="Arial"/>
          <w:szCs w:val="22"/>
        </w:rPr>
      </w:pPr>
    </w:p>
    <w:p w14:paraId="652E1A64" w14:textId="77777777" w:rsidR="00B47487" w:rsidRPr="00F87841" w:rsidRDefault="00B47487" w:rsidP="00B47487">
      <w:pPr>
        <w:pStyle w:val="ListParagraph"/>
        <w:numPr>
          <w:ilvl w:val="0"/>
          <w:numId w:val="13"/>
        </w:numPr>
        <w:ind w:hanging="720"/>
        <w:rPr>
          <w:rFonts w:cs="Arial"/>
          <w:szCs w:val="22"/>
        </w:rPr>
      </w:pPr>
      <w:r w:rsidRPr="00F87841">
        <w:rPr>
          <w:rFonts w:cs="Arial"/>
          <w:szCs w:val="22"/>
        </w:rPr>
        <w:t>7-digit dialling for local calls within NPA </w:t>
      </w:r>
      <w:proofErr w:type="gramStart"/>
      <w:r w:rsidRPr="00F87841">
        <w:rPr>
          <w:rFonts w:cs="Arial"/>
          <w:szCs w:val="22"/>
        </w:rPr>
        <w:t>506;</w:t>
      </w:r>
      <w:proofErr w:type="gramEnd"/>
    </w:p>
    <w:p w14:paraId="34B7611F" w14:textId="77777777" w:rsidR="00B47487" w:rsidRPr="00F87841" w:rsidRDefault="00B47487" w:rsidP="00B47487">
      <w:pPr>
        <w:pStyle w:val="ListParagraph"/>
        <w:numPr>
          <w:ilvl w:val="0"/>
          <w:numId w:val="13"/>
        </w:numPr>
        <w:ind w:hanging="720"/>
        <w:rPr>
          <w:rFonts w:cs="Arial"/>
          <w:szCs w:val="22"/>
        </w:rPr>
      </w:pPr>
      <w:r w:rsidRPr="00F87841">
        <w:rPr>
          <w:rFonts w:cs="Arial"/>
          <w:szCs w:val="22"/>
        </w:rPr>
        <w:t>in addition to providing 7-digit dialling for local calls within NPA 506, most TSPs permit 10</w:t>
      </w:r>
      <w:r w:rsidRPr="00F87841">
        <w:rPr>
          <w:rFonts w:cs="Arial"/>
          <w:szCs w:val="22"/>
        </w:rPr>
        <w:noBreakHyphen/>
        <w:t xml:space="preserve">digit </w:t>
      </w:r>
      <w:proofErr w:type="gramStart"/>
      <w:r w:rsidRPr="00F87841">
        <w:rPr>
          <w:rFonts w:cs="Arial"/>
          <w:szCs w:val="22"/>
        </w:rPr>
        <w:t>dialling;</w:t>
      </w:r>
      <w:proofErr w:type="gramEnd"/>
    </w:p>
    <w:p w14:paraId="7A15A039" w14:textId="77777777" w:rsidR="00B47487" w:rsidRPr="00F87841" w:rsidRDefault="00B47487" w:rsidP="00B47487">
      <w:pPr>
        <w:pStyle w:val="ListParagraph"/>
        <w:numPr>
          <w:ilvl w:val="0"/>
          <w:numId w:val="13"/>
        </w:numPr>
        <w:ind w:hanging="720"/>
        <w:rPr>
          <w:rFonts w:cs="Arial"/>
          <w:szCs w:val="22"/>
        </w:rPr>
      </w:pPr>
      <w:r w:rsidRPr="00F87841">
        <w:rPr>
          <w:rFonts w:cs="Arial"/>
          <w:szCs w:val="22"/>
        </w:rPr>
        <w:t xml:space="preserve">10-digit local calling between NPA 782/902 and adjacent Canadian NPA 506 between Amherst, Nova Scotia and Sackville, New </w:t>
      </w:r>
      <w:proofErr w:type="gramStart"/>
      <w:r w:rsidRPr="00F87841">
        <w:rPr>
          <w:rFonts w:cs="Arial"/>
          <w:szCs w:val="22"/>
        </w:rPr>
        <w:t>Brunswick;</w:t>
      </w:r>
      <w:proofErr w:type="gramEnd"/>
    </w:p>
    <w:p w14:paraId="2AB0B33A" w14:textId="77777777" w:rsidR="00B47487" w:rsidRPr="00F87841" w:rsidRDefault="00B47487" w:rsidP="00B47487">
      <w:pPr>
        <w:pStyle w:val="ListParagraph"/>
        <w:numPr>
          <w:ilvl w:val="0"/>
          <w:numId w:val="13"/>
        </w:numPr>
        <w:ind w:hanging="720"/>
        <w:rPr>
          <w:rFonts w:cs="Arial"/>
          <w:szCs w:val="22"/>
        </w:rPr>
      </w:pPr>
      <w:r w:rsidRPr="00F87841">
        <w:rPr>
          <w:rFonts w:cs="Arial"/>
          <w:szCs w:val="22"/>
        </w:rPr>
        <w:t>7-digit local calling from NPA 506 (</w:t>
      </w:r>
      <w:proofErr w:type="spellStart"/>
      <w:r w:rsidRPr="00F87841">
        <w:rPr>
          <w:rFonts w:cs="Arial"/>
          <w:szCs w:val="22"/>
        </w:rPr>
        <w:t>Campbellton</w:t>
      </w:r>
      <w:proofErr w:type="spellEnd"/>
      <w:r w:rsidRPr="00F87841">
        <w:rPr>
          <w:rFonts w:cs="Arial"/>
          <w:szCs w:val="22"/>
        </w:rPr>
        <w:t>) into Canadian NPA 418/581; and</w:t>
      </w:r>
    </w:p>
    <w:p w14:paraId="57D8901C" w14:textId="77777777" w:rsidR="00B47487" w:rsidRPr="00F87841" w:rsidRDefault="00B47487" w:rsidP="00B47487">
      <w:pPr>
        <w:pStyle w:val="ListParagraph"/>
        <w:numPr>
          <w:ilvl w:val="0"/>
          <w:numId w:val="13"/>
        </w:numPr>
        <w:ind w:hanging="720"/>
        <w:rPr>
          <w:rFonts w:cs="Arial"/>
          <w:szCs w:val="22"/>
        </w:rPr>
      </w:pPr>
      <w:r w:rsidRPr="00F87841">
        <w:rPr>
          <w:rFonts w:cs="Arial"/>
          <w:szCs w:val="22"/>
        </w:rPr>
        <w:t>7-digit local calling from NPA 506 into NPA 207 (Maine).</w:t>
      </w:r>
    </w:p>
    <w:p w14:paraId="2A1D6C6C" w14:textId="77777777" w:rsidR="00B47487" w:rsidRPr="008E147D" w:rsidRDefault="00B47487" w:rsidP="009019F2">
      <w:pPr>
        <w:rPr>
          <w:rFonts w:cs="Arial"/>
          <w:szCs w:val="22"/>
        </w:rPr>
      </w:pPr>
    </w:p>
    <w:p w14:paraId="45D53470" w14:textId="77777777" w:rsidR="009019F2" w:rsidRDefault="009019F2" w:rsidP="009019F2">
      <w:pPr>
        <w:autoSpaceDE w:val="0"/>
        <w:autoSpaceDN w:val="0"/>
        <w:adjustRightInd w:val="0"/>
        <w:rPr>
          <w:rFonts w:cs="Arial"/>
          <w:color w:val="000000"/>
          <w:lang w:val="en-US"/>
        </w:rPr>
      </w:pPr>
      <w:r>
        <w:rPr>
          <w:rFonts w:cs="Arial"/>
          <w:color w:val="000000"/>
          <w:lang w:val="en-US"/>
        </w:rPr>
        <w:t>NPA relief will have the following impacts on dia</w:t>
      </w:r>
      <w:r w:rsidR="00BB0878">
        <w:rPr>
          <w:rFonts w:cs="Arial"/>
          <w:color w:val="000000"/>
          <w:lang w:val="en-US"/>
        </w:rPr>
        <w:t>l</w:t>
      </w:r>
      <w:r>
        <w:rPr>
          <w:rFonts w:cs="Arial"/>
          <w:color w:val="000000"/>
          <w:lang w:val="en-US"/>
        </w:rPr>
        <w:t>ling for local calls originated in the</w:t>
      </w:r>
    </w:p>
    <w:p w14:paraId="1F499849" w14:textId="77777777" w:rsidR="009019F2" w:rsidRPr="00CF73DD" w:rsidRDefault="009019F2" w:rsidP="009019F2">
      <w:pPr>
        <w:autoSpaceDE w:val="0"/>
        <w:autoSpaceDN w:val="0"/>
        <w:adjustRightInd w:val="0"/>
        <w:rPr>
          <w:rFonts w:cs="Arial"/>
          <w:color w:val="000000"/>
          <w:lang w:val="en-US"/>
        </w:rPr>
      </w:pPr>
      <w:r w:rsidRPr="00CF73DD">
        <w:rPr>
          <w:rFonts w:cs="Arial"/>
          <w:color w:val="000000"/>
          <w:lang w:val="en-US"/>
        </w:rPr>
        <w:t>NPA</w:t>
      </w:r>
      <w:r w:rsidR="00B47487" w:rsidRPr="00F87841">
        <w:rPr>
          <w:rFonts w:cs="Arial"/>
          <w:color w:val="000000"/>
          <w:lang w:val="en-US"/>
        </w:rPr>
        <w:t xml:space="preserve"> 506</w:t>
      </w:r>
      <w:r w:rsidR="00C2269C" w:rsidRPr="00CF73DD">
        <w:rPr>
          <w:rFonts w:cs="Arial"/>
          <w:color w:val="000000"/>
          <w:lang w:val="en-US"/>
        </w:rPr>
        <w:t xml:space="preserve"> </w:t>
      </w:r>
      <w:r w:rsidRPr="00CF73DD">
        <w:rPr>
          <w:rFonts w:cs="Arial"/>
          <w:color w:val="000000"/>
          <w:lang w:val="en-US"/>
        </w:rPr>
        <w:t>area:</w:t>
      </w:r>
    </w:p>
    <w:p w14:paraId="6563FC10" w14:textId="77777777" w:rsidR="009019F2" w:rsidRPr="00CF73DD" w:rsidRDefault="009019F2" w:rsidP="009019F2">
      <w:pPr>
        <w:autoSpaceDE w:val="0"/>
        <w:autoSpaceDN w:val="0"/>
        <w:adjustRightInd w:val="0"/>
        <w:rPr>
          <w:rFonts w:cs="Arial"/>
          <w:color w:val="000000"/>
          <w:lang w:val="en-US"/>
        </w:rPr>
      </w:pPr>
    </w:p>
    <w:p w14:paraId="47C9DFF5" w14:textId="77777777" w:rsidR="009019F2" w:rsidRPr="00CF73DD" w:rsidRDefault="009019F2" w:rsidP="002F1B12">
      <w:pPr>
        <w:pStyle w:val="ListParagraph"/>
        <w:numPr>
          <w:ilvl w:val="0"/>
          <w:numId w:val="13"/>
        </w:numPr>
        <w:ind w:hanging="720"/>
        <w:rPr>
          <w:rFonts w:cs="Arial"/>
          <w:szCs w:val="22"/>
        </w:rPr>
      </w:pPr>
      <w:r w:rsidRPr="00CF73DD">
        <w:rPr>
          <w:rFonts w:cs="Arial"/>
          <w:szCs w:val="22"/>
        </w:rPr>
        <w:t xml:space="preserve">All existing 7-digit dialling will be </w:t>
      </w:r>
      <w:proofErr w:type="gramStart"/>
      <w:r w:rsidRPr="00CF73DD">
        <w:rPr>
          <w:rFonts w:cs="Arial"/>
          <w:szCs w:val="22"/>
        </w:rPr>
        <w:t>eliminated</w:t>
      </w:r>
      <w:proofErr w:type="gramEnd"/>
      <w:r w:rsidRPr="00CF73DD">
        <w:rPr>
          <w:rFonts w:cs="Arial"/>
          <w:szCs w:val="22"/>
        </w:rPr>
        <w:t xml:space="preserve"> and 10-digit local dialling will become</w:t>
      </w:r>
      <w:r w:rsidR="00D42F21" w:rsidRPr="00CF73DD">
        <w:rPr>
          <w:rFonts w:cs="Arial"/>
          <w:szCs w:val="22"/>
        </w:rPr>
        <w:t xml:space="preserve"> </w:t>
      </w:r>
      <w:r w:rsidRPr="00CF73DD">
        <w:rPr>
          <w:rFonts w:cs="Arial"/>
          <w:szCs w:val="22"/>
        </w:rPr>
        <w:t>mandatory.</w:t>
      </w:r>
    </w:p>
    <w:p w14:paraId="26A1944B" w14:textId="77777777" w:rsidR="008E78F0" w:rsidRPr="00CF73DD" w:rsidRDefault="008E78F0" w:rsidP="008E78F0"/>
    <w:p w14:paraId="1FC2D65E" w14:textId="77777777" w:rsidR="00BB0878" w:rsidRPr="00D748C0" w:rsidRDefault="00BB0878" w:rsidP="00BB0878">
      <w:r w:rsidRPr="00D748C0">
        <w:t xml:space="preserve">The Toll call dialling arrangement for NPA 506 </w:t>
      </w:r>
      <w:r>
        <w:t>will be 0 or 1+10</w:t>
      </w:r>
      <w:r w:rsidR="00405BF5">
        <w:t xml:space="preserve"> </w:t>
      </w:r>
      <w:r>
        <w:t>digit</w:t>
      </w:r>
      <w:r w:rsidR="00405BF5">
        <w:t>s</w:t>
      </w:r>
      <w:r>
        <w:t xml:space="preserve"> after NPA relief</w:t>
      </w:r>
      <w:r w:rsidRPr="00D748C0">
        <w:t>.</w:t>
      </w:r>
      <w:r>
        <w:t xml:space="preserve"> NPA relief does not affect any Toll ratings.</w:t>
      </w:r>
    </w:p>
    <w:p w14:paraId="10A694D1" w14:textId="77777777" w:rsidR="008E78F0" w:rsidRPr="00E3154F" w:rsidRDefault="008E78F0" w:rsidP="008E78F0"/>
    <w:p w14:paraId="61A7C009" w14:textId="77777777" w:rsidR="00386F63" w:rsidRDefault="00386F63" w:rsidP="00BC245B">
      <w:pPr>
        <w:rPr>
          <w:szCs w:val="22"/>
        </w:rPr>
      </w:pPr>
    </w:p>
    <w:p w14:paraId="7B7EF641" w14:textId="77777777" w:rsidR="00C00B94" w:rsidRPr="00C00B94" w:rsidRDefault="00C00B94" w:rsidP="00C00B94">
      <w:pPr>
        <w:rPr>
          <w:b/>
          <w:sz w:val="24"/>
          <w:lang w:val="en-CA"/>
        </w:rPr>
      </w:pPr>
      <w:r w:rsidRPr="00C00B94">
        <w:rPr>
          <w:b/>
          <w:sz w:val="24"/>
          <w:lang w:val="en-CA"/>
        </w:rPr>
        <w:t>2.</w:t>
      </w:r>
      <w:r w:rsidRPr="00C00B94">
        <w:rPr>
          <w:b/>
          <w:sz w:val="24"/>
          <w:lang w:val="en-CA"/>
        </w:rPr>
        <w:tab/>
        <w:t>NPA RELIEF PLANNING PROCESS</w:t>
      </w:r>
    </w:p>
    <w:p w14:paraId="50BA0569" w14:textId="77777777" w:rsidR="00C00B94" w:rsidRPr="00C00B94" w:rsidRDefault="00C00B94" w:rsidP="00C00B94">
      <w:pPr>
        <w:rPr>
          <w:lang w:val="en-CA"/>
        </w:rPr>
      </w:pPr>
    </w:p>
    <w:p w14:paraId="0B6E7945" w14:textId="77777777" w:rsidR="00C00B94" w:rsidRPr="00C00B94" w:rsidRDefault="00C00B94" w:rsidP="00C00B94">
      <w:pPr>
        <w:rPr>
          <w:lang w:val="en-CA"/>
        </w:rPr>
      </w:pPr>
      <w:r w:rsidRPr="00C00B94">
        <w:rPr>
          <w:lang w:val="en-CA"/>
        </w:rPr>
        <w:t xml:space="preserve">NPA Relief Planning is conducted under the regulatory oversight of the Commission in accordance with the </w:t>
      </w:r>
      <w:r w:rsidR="00BB0878">
        <w:rPr>
          <w:lang w:val="en-CA"/>
        </w:rPr>
        <w:t>Guideline</w:t>
      </w:r>
      <w:r w:rsidRPr="00C00B94">
        <w:rPr>
          <w:lang w:val="en-CA"/>
        </w:rPr>
        <w:t xml:space="preserve">. </w:t>
      </w:r>
      <w:r w:rsidR="00BB0878" w:rsidRPr="00C00B94">
        <w:rPr>
          <w:lang w:val="en-CA"/>
        </w:rPr>
        <w:t>Th</w:t>
      </w:r>
      <w:r w:rsidR="00BB0878">
        <w:rPr>
          <w:lang w:val="en-CA"/>
        </w:rPr>
        <w:t>e</w:t>
      </w:r>
      <w:r w:rsidR="00BB0878" w:rsidRPr="00C00B94">
        <w:rPr>
          <w:lang w:val="en-CA"/>
        </w:rPr>
        <w:t xml:space="preserve"> </w:t>
      </w:r>
      <w:r w:rsidRPr="00C00B94">
        <w:rPr>
          <w:lang w:val="en-CA"/>
        </w:rPr>
        <w:t xml:space="preserve">Guideline </w:t>
      </w:r>
      <w:r w:rsidR="00BB0878">
        <w:rPr>
          <w:lang w:val="en-CA"/>
        </w:rPr>
        <w:t>was</w:t>
      </w:r>
      <w:r w:rsidR="00BB0878" w:rsidRPr="00C00B94">
        <w:rPr>
          <w:lang w:val="en-CA"/>
        </w:rPr>
        <w:t xml:space="preserve"> </w:t>
      </w:r>
      <w:r w:rsidRPr="00C00B94">
        <w:rPr>
          <w:lang w:val="en-CA"/>
        </w:rPr>
        <w:t xml:space="preserve">developed by the Canadian Steering Committee on Numbering (CSCN), accepted by the </w:t>
      </w:r>
      <w:proofErr w:type="gramStart"/>
      <w:r w:rsidRPr="00C00B94">
        <w:rPr>
          <w:lang w:val="en-CA"/>
        </w:rPr>
        <w:t>CISC</w:t>
      </w:r>
      <w:proofErr w:type="gramEnd"/>
      <w:r w:rsidRPr="00C00B94">
        <w:rPr>
          <w:lang w:val="en-CA"/>
        </w:rPr>
        <w:t xml:space="preserve"> and approved by the Commission.</w:t>
      </w:r>
    </w:p>
    <w:p w14:paraId="282F03AA" w14:textId="77777777" w:rsidR="00C00B94" w:rsidRPr="00C00B94" w:rsidRDefault="00C00B94" w:rsidP="00C00B94">
      <w:pPr>
        <w:rPr>
          <w:lang w:val="en-CA"/>
        </w:rPr>
      </w:pPr>
    </w:p>
    <w:p w14:paraId="2EAC620E" w14:textId="77777777" w:rsidR="00C00B94" w:rsidRPr="00C00B94" w:rsidRDefault="00C00B94" w:rsidP="00C00B94">
      <w:pPr>
        <w:rPr>
          <w:lang w:val="en-CA"/>
        </w:rPr>
      </w:pPr>
      <w:r w:rsidRPr="00C00B94">
        <w:rPr>
          <w:lang w:val="en-CA"/>
        </w:rPr>
        <w:t xml:space="preserve">The </w:t>
      </w:r>
      <w:r w:rsidR="00BB0878">
        <w:rPr>
          <w:lang w:val="en-CA"/>
        </w:rPr>
        <w:t>Guideline</w:t>
      </w:r>
      <w:r w:rsidRPr="00C00B94">
        <w:rPr>
          <w:lang w:val="en-CA"/>
        </w:rPr>
        <w:t xml:space="preserve"> and related information on relief planning may be obtained from the www.cnac.ca web site. The CISC operates under the CISC Administrative Guidelines that may be obtained from the Commission web site (see www.crtc.gc.ca). </w:t>
      </w:r>
    </w:p>
    <w:p w14:paraId="263A9000" w14:textId="77777777" w:rsidR="00C00B94" w:rsidRPr="00C00B94" w:rsidRDefault="00C00B94" w:rsidP="00C00B94">
      <w:pPr>
        <w:rPr>
          <w:lang w:val="en-CA"/>
        </w:rPr>
      </w:pPr>
    </w:p>
    <w:p w14:paraId="2FB30C78" w14:textId="77777777" w:rsidR="00C00B94" w:rsidRPr="00C00B94" w:rsidRDefault="00C00B94" w:rsidP="00C00B94">
      <w:pPr>
        <w:rPr>
          <w:lang w:val="en-CA"/>
        </w:rPr>
      </w:pPr>
      <w:r w:rsidRPr="00C00B94">
        <w:rPr>
          <w:lang w:val="en-CA"/>
        </w:rPr>
        <w:t>For each NPA projected to exhaust within a 72 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 Any questions regarding the relief planning process may be directed to the CNA as follows:</w:t>
      </w:r>
    </w:p>
    <w:p w14:paraId="02F2217A" w14:textId="77777777" w:rsidR="00C00B94" w:rsidRPr="00C00B94" w:rsidRDefault="00C00B94" w:rsidP="00C00B94">
      <w:pPr>
        <w:rPr>
          <w:lang w:val="en-CA"/>
        </w:rPr>
      </w:pPr>
    </w:p>
    <w:p w14:paraId="2854ADBA" w14:textId="77777777" w:rsidR="0021555D" w:rsidRPr="00C00B94" w:rsidRDefault="0021555D" w:rsidP="0021555D">
      <w:pPr>
        <w:rPr>
          <w:lang w:val="en-CA"/>
        </w:rPr>
      </w:pPr>
      <w:r w:rsidRPr="00C00B94">
        <w:rPr>
          <w:lang w:val="en-CA"/>
        </w:rPr>
        <w:t>Contact:</w:t>
      </w:r>
      <w:r w:rsidRPr="00C00B94">
        <w:rPr>
          <w:lang w:val="en-CA"/>
        </w:rPr>
        <w:tab/>
      </w:r>
      <w:r>
        <w:rPr>
          <w:lang w:val="en-CA"/>
        </w:rPr>
        <w:t>Kelly T. Walsh</w:t>
      </w:r>
    </w:p>
    <w:p w14:paraId="53998705" w14:textId="77777777" w:rsidR="0021555D" w:rsidRPr="00C00B94" w:rsidRDefault="0021555D" w:rsidP="0021555D">
      <w:pPr>
        <w:rPr>
          <w:lang w:val="en-CA"/>
        </w:rPr>
      </w:pPr>
      <w:r w:rsidRPr="00C00B94">
        <w:rPr>
          <w:lang w:val="en-CA"/>
        </w:rPr>
        <w:t>Telephone:</w:t>
      </w:r>
      <w:r w:rsidRPr="00C00B94">
        <w:rPr>
          <w:lang w:val="en-CA"/>
        </w:rPr>
        <w:tab/>
        <w:t>613-</w:t>
      </w:r>
      <w:r>
        <w:rPr>
          <w:lang w:val="en-CA"/>
        </w:rPr>
        <w:t xml:space="preserve">702-0016 </w:t>
      </w:r>
      <w:proofErr w:type="spellStart"/>
      <w:r>
        <w:rPr>
          <w:lang w:val="en-CA"/>
        </w:rPr>
        <w:t>ext</w:t>
      </w:r>
      <w:proofErr w:type="spellEnd"/>
      <w:r>
        <w:rPr>
          <w:lang w:val="en-CA"/>
        </w:rPr>
        <w:t xml:space="preserve"> 205</w:t>
      </w:r>
    </w:p>
    <w:p w14:paraId="43DDAB79" w14:textId="77777777" w:rsidR="0021555D" w:rsidRPr="00C00B94" w:rsidRDefault="0021555D" w:rsidP="0021555D">
      <w:pPr>
        <w:rPr>
          <w:lang w:val="en-CA"/>
        </w:rPr>
      </w:pPr>
      <w:r w:rsidRPr="00C00B94">
        <w:rPr>
          <w:lang w:val="en-CA"/>
        </w:rPr>
        <w:t>Facsimile:</w:t>
      </w:r>
      <w:r w:rsidRPr="00C00B94">
        <w:rPr>
          <w:lang w:val="en-CA"/>
        </w:rPr>
        <w:tab/>
        <w:t>613-</w:t>
      </w:r>
      <w:r>
        <w:rPr>
          <w:lang w:val="en-CA"/>
        </w:rPr>
        <w:t>702-0017</w:t>
      </w:r>
    </w:p>
    <w:p w14:paraId="2A0826F0" w14:textId="77777777" w:rsidR="0021555D" w:rsidRPr="0021555D" w:rsidRDefault="0021555D" w:rsidP="0021555D">
      <w:pPr>
        <w:rPr>
          <w:lang w:val="en-CA"/>
        </w:rPr>
      </w:pPr>
      <w:r w:rsidRPr="0021555D">
        <w:rPr>
          <w:lang w:val="en-CA"/>
        </w:rPr>
        <w:t xml:space="preserve">E-mail: </w:t>
      </w:r>
      <w:r w:rsidRPr="0021555D">
        <w:rPr>
          <w:lang w:val="en-CA"/>
        </w:rPr>
        <w:tab/>
        <w:t>kelly.walsh@cnac.ca</w:t>
      </w:r>
    </w:p>
    <w:p w14:paraId="15CA80D5" w14:textId="77777777" w:rsidR="0021555D" w:rsidRPr="0021555D" w:rsidRDefault="0021555D" w:rsidP="0021555D">
      <w:pPr>
        <w:rPr>
          <w:lang w:val="en-CA"/>
        </w:rPr>
      </w:pPr>
      <w:r w:rsidRPr="0021555D">
        <w:rPr>
          <w:lang w:val="en-CA"/>
        </w:rPr>
        <w:t>Address:</w:t>
      </w:r>
      <w:r w:rsidRPr="0021555D">
        <w:rPr>
          <w:lang w:val="en-CA"/>
        </w:rPr>
        <w:tab/>
        <w:t xml:space="preserve">CNA – </w:t>
      </w:r>
      <w:r>
        <w:rPr>
          <w:color w:val="000000"/>
        </w:rPr>
        <w:t>COMsolve Inc</w:t>
      </w:r>
      <w:r>
        <w:rPr>
          <w:color w:val="000000"/>
          <w:lang w:val="en"/>
        </w:rPr>
        <w:t>.</w:t>
      </w:r>
    </w:p>
    <w:p w14:paraId="14BD3556" w14:textId="77777777" w:rsidR="0021555D" w:rsidRPr="00C00B94" w:rsidRDefault="0021555D" w:rsidP="0021555D">
      <w:pPr>
        <w:rPr>
          <w:lang w:val="en-CA"/>
        </w:rPr>
      </w:pPr>
      <w:r w:rsidRPr="0021555D">
        <w:rPr>
          <w:lang w:val="en-CA"/>
        </w:rPr>
        <w:tab/>
      </w:r>
      <w:r w:rsidRPr="0021555D">
        <w:rPr>
          <w:lang w:val="en-CA"/>
        </w:rPr>
        <w:tab/>
      </w:r>
      <w:r>
        <w:rPr>
          <w:rFonts w:cs="Arial"/>
          <w:color w:val="000000"/>
          <w:sz w:val="21"/>
          <w:szCs w:val="21"/>
          <w:lang w:val="en"/>
        </w:rPr>
        <w:t>150 Isabella Street, Suite 605</w:t>
      </w:r>
    </w:p>
    <w:p w14:paraId="39B3E26F" w14:textId="77777777" w:rsidR="0021555D" w:rsidRPr="00C00B94" w:rsidRDefault="0021555D" w:rsidP="0021555D">
      <w:pPr>
        <w:rPr>
          <w:lang w:val="en-CA"/>
        </w:rPr>
      </w:pPr>
      <w:r w:rsidRPr="00C00B94">
        <w:rPr>
          <w:lang w:val="en-CA"/>
        </w:rPr>
        <w:tab/>
      </w:r>
      <w:r w:rsidRPr="00C00B94">
        <w:rPr>
          <w:lang w:val="en-CA"/>
        </w:rPr>
        <w:tab/>
        <w:t xml:space="preserve">Ottawa, Ontario, Canada </w:t>
      </w:r>
      <w:r>
        <w:rPr>
          <w:rFonts w:cs="Arial"/>
          <w:color w:val="000000"/>
          <w:sz w:val="21"/>
          <w:szCs w:val="21"/>
          <w:lang w:val="en"/>
        </w:rPr>
        <w:t>K1S 5H3</w:t>
      </w:r>
    </w:p>
    <w:p w14:paraId="4FFF8CB9" w14:textId="77777777" w:rsidR="00C00B94" w:rsidRPr="00C00B94" w:rsidRDefault="00C00B94" w:rsidP="00C00B94">
      <w:pPr>
        <w:rPr>
          <w:lang w:val="en-CA"/>
        </w:rPr>
      </w:pPr>
    </w:p>
    <w:p w14:paraId="19C66DC6" w14:textId="77777777" w:rsidR="00C00B94" w:rsidRPr="00C00B94" w:rsidRDefault="00C00B94" w:rsidP="00C00B94">
      <w:pPr>
        <w:rPr>
          <w:lang w:val="en-CA"/>
        </w:rPr>
      </w:pPr>
      <w:r w:rsidRPr="00C00B94">
        <w:rPr>
          <w:lang w:val="en-CA"/>
        </w:rPr>
        <w:t xml:space="preserve">Individual TSPs are responsible for their own activities to implement relief (see Attachment 3). Each TSP employs a variety of information and operation support systems for the operation, maintenance, control, and administration of its network and to serve its customers. Each TSP is responsible to make the necessary changes in its systems </w:t>
      </w:r>
      <w:proofErr w:type="gramStart"/>
      <w:r w:rsidRPr="00C00B94">
        <w:rPr>
          <w:lang w:val="en-CA"/>
        </w:rPr>
        <w:t>in order to</w:t>
      </w:r>
      <w:proofErr w:type="gramEnd"/>
      <w:r w:rsidRPr="00C00B94">
        <w:rPr>
          <w:lang w:val="en-CA"/>
        </w:rPr>
        <w:t xml:space="preserve"> operate in the new environment and specifically to process the full 10-digit telephone number of each subscriber.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14:paraId="6C6E133A" w14:textId="77777777" w:rsidR="00C00B94" w:rsidRPr="00C00B94" w:rsidRDefault="00C00B94" w:rsidP="00C00B94">
      <w:pPr>
        <w:rPr>
          <w:lang w:val="en-CA"/>
        </w:rPr>
      </w:pPr>
    </w:p>
    <w:p w14:paraId="55E49127" w14:textId="77777777" w:rsidR="00C00B94" w:rsidRP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3CA17363" w14:textId="77777777" w:rsidR="00C00B94" w:rsidRPr="00C00B94" w:rsidRDefault="00C00B94" w:rsidP="00C00B94">
      <w:pPr>
        <w:rPr>
          <w:lang w:val="en-CA"/>
        </w:rPr>
      </w:pPr>
    </w:p>
    <w:p w14:paraId="18D47E39" w14:textId="77777777" w:rsidR="004D6F95" w:rsidRDefault="004D6F95" w:rsidP="004D6F95">
      <w:pPr>
        <w:pStyle w:val="Style1"/>
        <w:rPr>
          <w:noProof/>
        </w:rPr>
      </w:pPr>
      <w:bookmarkStart w:id="1" w:name="_Toc456696321"/>
    </w:p>
    <w:p w14:paraId="2AFB21B5" w14:textId="77777777" w:rsidR="004D6F95" w:rsidRPr="00F92FA0" w:rsidRDefault="004D6F95" w:rsidP="00FA52EF">
      <w:pPr>
        <w:pStyle w:val="ListParagraph"/>
        <w:numPr>
          <w:ilvl w:val="0"/>
          <w:numId w:val="42"/>
        </w:numPr>
        <w:ind w:hanging="720"/>
        <w:rPr>
          <w:b/>
          <w:sz w:val="24"/>
          <w:lang w:val="en-CA"/>
        </w:rPr>
      </w:pPr>
      <w:r w:rsidRPr="00F92FA0">
        <w:rPr>
          <w:b/>
          <w:sz w:val="24"/>
          <w:lang w:val="en-CA"/>
        </w:rPr>
        <w:t>PROPOSED NPA RELIEF IMPLEMENTATION TASK FORCE(S)</w:t>
      </w:r>
    </w:p>
    <w:p w14:paraId="7F48DDCA" w14:textId="77777777" w:rsidR="004D6F95" w:rsidRDefault="004D6F95" w:rsidP="004D6F95">
      <w:pPr>
        <w:pStyle w:val="Style1"/>
        <w:keepNext/>
        <w:rPr>
          <w:noProof/>
        </w:rPr>
      </w:pPr>
    </w:p>
    <w:p w14:paraId="297181B3" w14:textId="77777777" w:rsidR="004D6F95" w:rsidRDefault="004D6F95" w:rsidP="004D6F95">
      <w:pPr>
        <w:keepNext/>
      </w:pPr>
      <w:r>
        <w:t xml:space="preserve">The RPC developed this RIP with the assistance and input of two Task Forces created by the RPC: </w:t>
      </w:r>
    </w:p>
    <w:p w14:paraId="0289787D" w14:textId="77777777" w:rsidR="004D6F95" w:rsidRDefault="004D6F95" w:rsidP="004D6F95"/>
    <w:p w14:paraId="6EDFF952" w14:textId="77777777" w:rsidR="00C2269C" w:rsidRDefault="004D6F95" w:rsidP="004E0483">
      <w:pPr>
        <w:numPr>
          <w:ilvl w:val="0"/>
          <w:numId w:val="30"/>
        </w:numPr>
      </w:pPr>
      <w:r>
        <w:t>Consumer Awareness Task Force (CATF), and</w:t>
      </w:r>
    </w:p>
    <w:p w14:paraId="216CBB8D" w14:textId="77777777" w:rsidR="00C2269C" w:rsidRDefault="004D6F95" w:rsidP="004E0483">
      <w:pPr>
        <w:numPr>
          <w:ilvl w:val="0"/>
          <w:numId w:val="30"/>
        </w:numPr>
      </w:pPr>
      <w:r>
        <w:t>Network Implementation Task Force (NITF).</w:t>
      </w:r>
    </w:p>
    <w:p w14:paraId="6363C4E5" w14:textId="77777777" w:rsidR="004D6F95" w:rsidRDefault="004D6F95" w:rsidP="004E0483">
      <w:pPr>
        <w:ind w:left="720"/>
      </w:pPr>
    </w:p>
    <w:p w14:paraId="058579A2" w14:textId="77777777" w:rsidR="004D6F95" w:rsidRPr="004D6F95" w:rsidRDefault="004D6F95" w:rsidP="004D6F95">
      <w:pPr>
        <w:pStyle w:val="Style1"/>
        <w:rPr>
          <w:b w:val="0"/>
          <w:sz w:val="22"/>
          <w:lang w:val="en-GB"/>
        </w:rPr>
      </w:pPr>
      <w:r w:rsidRPr="004D6F95">
        <w:rPr>
          <w:b w:val="0"/>
          <w:sz w:val="22"/>
          <w:lang w:val="en-GB"/>
        </w:rPr>
        <w:t>The CNA 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6C97F9AA" w14:textId="77777777" w:rsidR="004D6F95" w:rsidRDefault="004D6F95" w:rsidP="004D6F95"/>
    <w:p w14:paraId="1D51E958" w14:textId="77777777" w:rsidR="004D6F95" w:rsidRDefault="004D6F95" w:rsidP="004D6F95">
      <w:r>
        <w:t>Each Task Force has at least one voluntary Co-chair. The Co-chairs of the CATF and NITF act as the single point of contact and spokespersons for their respective Task Forces. The Co-chairs maintain the list of participants on their Task Forces as confidential. All TSPs operating in the affected NPAs have a participant on each of the Task Forces.</w:t>
      </w:r>
    </w:p>
    <w:p w14:paraId="6A718EBC" w14:textId="77777777" w:rsidR="004D6F95" w:rsidRDefault="004D6F95" w:rsidP="004D6F95"/>
    <w:p w14:paraId="217DC43A" w14:textId="77777777" w:rsidR="004D6F95" w:rsidRDefault="004D6F95" w:rsidP="004D6F95">
      <w:r>
        <w:t>The two Task Forces have developed and submitted separate but coordinated plans for their respective activities:</w:t>
      </w:r>
    </w:p>
    <w:p w14:paraId="70DD9732" w14:textId="77777777" w:rsidR="004D6F95" w:rsidRDefault="004D6F95" w:rsidP="004D6F95"/>
    <w:p w14:paraId="7FFE46DB" w14:textId="77777777" w:rsidR="00C2269C" w:rsidRDefault="004D6F95" w:rsidP="004E0483">
      <w:pPr>
        <w:numPr>
          <w:ilvl w:val="0"/>
          <w:numId w:val="31"/>
        </w:numPr>
      </w:pPr>
      <w:r>
        <w:t>Consumer Awareness Program (CAP), and</w:t>
      </w:r>
    </w:p>
    <w:p w14:paraId="58F13CC3" w14:textId="77777777" w:rsidR="00C2269C" w:rsidRDefault="004D6F95" w:rsidP="004E0483">
      <w:pPr>
        <w:numPr>
          <w:ilvl w:val="0"/>
          <w:numId w:val="31"/>
        </w:numPr>
      </w:pPr>
      <w:r>
        <w:t>Network Implementation Plan (NIP).</w:t>
      </w:r>
    </w:p>
    <w:p w14:paraId="39B4F2C3" w14:textId="77777777" w:rsidR="004D6F95" w:rsidRPr="004D6F95" w:rsidRDefault="004D6F95" w:rsidP="004D6F95">
      <w:pPr>
        <w:pStyle w:val="Style1"/>
        <w:rPr>
          <w:b w:val="0"/>
          <w:sz w:val="22"/>
          <w:szCs w:val="22"/>
        </w:rPr>
      </w:pPr>
    </w:p>
    <w:p w14:paraId="6DD1E839" w14:textId="77777777" w:rsidR="004D6F95" w:rsidRPr="004D6F95" w:rsidRDefault="004D6F95" w:rsidP="009F11A0">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14:paraId="28C6B431" w14:textId="77777777" w:rsidR="004D6F95" w:rsidRPr="004D6F95" w:rsidRDefault="004D6F95" w:rsidP="004D6F95">
      <w:pPr>
        <w:pStyle w:val="Style1"/>
        <w:rPr>
          <w:b w:val="0"/>
          <w:sz w:val="22"/>
        </w:rPr>
      </w:pPr>
    </w:p>
    <w:p w14:paraId="69FB7B6A" w14:textId="77777777" w:rsidR="004D6F95" w:rsidRDefault="004D6F95" w:rsidP="00F92FA0">
      <w:pPr>
        <w:pStyle w:val="PlainText"/>
        <w:keepNext/>
        <w:rPr>
          <w:rFonts w:ascii="Arial" w:hAnsi="Arial"/>
          <w:b/>
          <w:u w:val="single"/>
        </w:rPr>
      </w:pPr>
      <w:r>
        <w:rPr>
          <w:rFonts w:ascii="Arial" w:hAnsi="Arial"/>
          <w:b/>
        </w:rPr>
        <w:lastRenderedPageBreak/>
        <w:t>Consumer Awareness Task Force (CATF)</w:t>
      </w:r>
    </w:p>
    <w:p w14:paraId="6FBA7383" w14:textId="77777777" w:rsidR="004D6F95" w:rsidRDefault="004D6F95" w:rsidP="00F92FA0">
      <w:pPr>
        <w:pStyle w:val="PlainText"/>
        <w:keepNext/>
        <w:rPr>
          <w:rFonts w:ascii="Arial" w:hAnsi="Arial"/>
        </w:rPr>
      </w:pPr>
    </w:p>
    <w:p w14:paraId="5EEE58E8" w14:textId="77777777" w:rsidR="004D6F95" w:rsidRDefault="004D6F95" w:rsidP="00F92FA0">
      <w:pPr>
        <w:pStyle w:val="PlainText"/>
        <w:keepN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78D5A0E8" w14:textId="77777777" w:rsidR="004D6F95" w:rsidRDefault="004D6F95" w:rsidP="004D6F95">
      <w:pPr>
        <w:pStyle w:val="PlainText"/>
        <w:rPr>
          <w:rFonts w:ascii="Arial" w:hAnsi="Arial"/>
        </w:rPr>
      </w:pPr>
    </w:p>
    <w:p w14:paraId="368AE250" w14:textId="77777777" w:rsidR="004D6F95" w:rsidRDefault="004D6F95" w:rsidP="004D6F95">
      <w:pPr>
        <w:pStyle w:val="PlainTex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14:paraId="0918DE9F" w14:textId="77777777" w:rsidR="004D6F95" w:rsidRDefault="004D6F95" w:rsidP="004D6F95">
      <w:pPr>
        <w:pStyle w:val="PlainText"/>
        <w:rPr>
          <w:rFonts w:ascii="Arial" w:hAnsi="Arial"/>
        </w:rPr>
      </w:pPr>
    </w:p>
    <w:p w14:paraId="1A213F26" w14:textId="77777777" w:rsidR="004D6F95" w:rsidRDefault="004D6F95" w:rsidP="004D6F95">
      <w:pPr>
        <w:pStyle w:val="PlainText"/>
        <w:rPr>
          <w:rFonts w:ascii="Arial" w:hAnsi="Arial"/>
          <w:u w:val="single"/>
        </w:rPr>
      </w:pPr>
      <w:r>
        <w:rPr>
          <w:rFonts w:ascii="Arial" w:hAnsi="Arial"/>
          <w:u w:val="single"/>
        </w:rPr>
        <w:t>Purpose and Mandate</w:t>
      </w:r>
    </w:p>
    <w:p w14:paraId="08804FED" w14:textId="77777777" w:rsidR="004D6F95" w:rsidRDefault="004D6F95" w:rsidP="004D6F95">
      <w:pPr>
        <w:pStyle w:val="PlainText"/>
        <w:rPr>
          <w:rFonts w:ascii="Arial" w:hAnsi="Arial"/>
        </w:rPr>
      </w:pPr>
    </w:p>
    <w:p w14:paraId="3D86F6A3" w14:textId="77777777" w:rsidR="004D6F95" w:rsidRDefault="004D6F95" w:rsidP="004D6F95">
      <w:pPr>
        <w:pStyle w:val="PlainText"/>
        <w:rPr>
          <w:rFonts w:ascii="Arial" w:hAnsi="Arial"/>
        </w:rPr>
      </w:pPr>
      <w:r>
        <w:rPr>
          <w:rFonts w:ascii="Arial" w:hAnsi="Arial"/>
        </w:rPr>
        <w:t>The responsibilities of the CATF include, but are not limited to:</w:t>
      </w:r>
    </w:p>
    <w:p w14:paraId="7DB0A640" w14:textId="77777777" w:rsidR="004D6F95" w:rsidRPr="004D6F95" w:rsidRDefault="004D6F95" w:rsidP="004D6F95">
      <w:pPr>
        <w:pStyle w:val="Style1"/>
        <w:rPr>
          <w:b w:val="0"/>
          <w:sz w:val="22"/>
        </w:rPr>
      </w:pPr>
    </w:p>
    <w:p w14:paraId="7CE6D9AF" w14:textId="77777777" w:rsidR="00C2269C" w:rsidRPr="004E0483" w:rsidRDefault="004D6F95" w:rsidP="004E0483">
      <w:pPr>
        <w:numPr>
          <w:ilvl w:val="0"/>
          <w:numId w:val="32"/>
        </w:numPr>
      </w:pPr>
      <w:r w:rsidRPr="004E0483">
        <w:t xml:space="preserve">Develop and agree on a CAP and </w:t>
      </w:r>
      <w:proofErr w:type="gramStart"/>
      <w:r w:rsidRPr="004E0483">
        <w:t>schedule;</w:t>
      </w:r>
      <w:proofErr w:type="gramEnd"/>
    </w:p>
    <w:p w14:paraId="3F3A1944" w14:textId="77777777" w:rsidR="00C2269C" w:rsidRPr="004E0483" w:rsidRDefault="004D6F95" w:rsidP="004E0483">
      <w:pPr>
        <w:numPr>
          <w:ilvl w:val="0"/>
          <w:numId w:val="32"/>
        </w:numPr>
      </w:pPr>
      <w:r w:rsidRPr="004E0483">
        <w:t xml:space="preserve">Develop and submit progress </w:t>
      </w:r>
      <w:proofErr w:type="gramStart"/>
      <w:r w:rsidRPr="004E0483">
        <w:t>reports;</w:t>
      </w:r>
      <w:proofErr w:type="gramEnd"/>
    </w:p>
    <w:p w14:paraId="32E827EF" w14:textId="77777777" w:rsidR="00C2269C" w:rsidRPr="004E0483" w:rsidRDefault="004D6F95" w:rsidP="004E0483">
      <w:pPr>
        <w:numPr>
          <w:ilvl w:val="0"/>
          <w:numId w:val="32"/>
        </w:numPr>
      </w:pPr>
      <w:r w:rsidRPr="004E0483">
        <w:t xml:space="preserve">Identify and address CAP </w:t>
      </w:r>
      <w:proofErr w:type="gramStart"/>
      <w:r w:rsidRPr="004E0483">
        <w:t>issues;</w:t>
      </w:r>
      <w:proofErr w:type="gramEnd"/>
    </w:p>
    <w:p w14:paraId="0F50DAB0" w14:textId="77777777" w:rsidR="00C2269C" w:rsidRPr="004E0483" w:rsidRDefault="004D6F95" w:rsidP="004E0483">
      <w:pPr>
        <w:numPr>
          <w:ilvl w:val="0"/>
          <w:numId w:val="32"/>
        </w:numPr>
      </w:pPr>
      <w:r w:rsidRPr="004E0483">
        <w:t>Act as single point of contact on CAP issues; and,</w:t>
      </w:r>
    </w:p>
    <w:p w14:paraId="2BE243C4" w14:textId="77777777" w:rsidR="00C2269C" w:rsidRPr="004E0483" w:rsidRDefault="004D6F95" w:rsidP="004E0483">
      <w:pPr>
        <w:numPr>
          <w:ilvl w:val="0"/>
          <w:numId w:val="32"/>
        </w:numPr>
      </w:pPr>
      <w:r w:rsidRPr="004E0483">
        <w:t>Identify any consumer concerns or issues regarding the implementation of relief and advise the RPC, the Commission or Commission staff as appropriate.</w:t>
      </w:r>
    </w:p>
    <w:p w14:paraId="224E8807" w14:textId="77777777" w:rsidR="004D6F95" w:rsidRDefault="004D6F95" w:rsidP="004D6F95">
      <w:pPr>
        <w:pStyle w:val="PlainText"/>
        <w:rPr>
          <w:rFonts w:ascii="Arial" w:hAnsi="Arial"/>
        </w:rPr>
      </w:pPr>
    </w:p>
    <w:p w14:paraId="39C53582" w14:textId="77777777" w:rsidR="004D6F95" w:rsidRDefault="004D6F95" w:rsidP="004D6F95">
      <w:pPr>
        <w:pStyle w:val="PlainText"/>
        <w:rPr>
          <w:rFonts w:ascii="Arial" w:hAnsi="Arial"/>
        </w:rPr>
      </w:pPr>
      <w:r>
        <w:rPr>
          <w:rFonts w:ascii="Arial" w:hAnsi="Arial"/>
        </w:rPr>
        <w:t xml:space="preserve">The role of the individual CATF representative of each TSP is to ensure that its TSP organization develops, </w:t>
      </w:r>
      <w:proofErr w:type="gramStart"/>
      <w:r>
        <w:rPr>
          <w:rFonts w:ascii="Arial" w:hAnsi="Arial"/>
        </w:rPr>
        <w:t>submits</w:t>
      </w:r>
      <w:proofErr w:type="gramEnd"/>
      <w:r>
        <w:rPr>
          <w:rFonts w:ascii="Arial" w:hAnsi="Arial"/>
        </w:rPr>
        <w:t xml:space="preserve"> and implements its individual consumer awareness program in accordance with the CAP and associated schedule. Each representative </w:t>
      </w:r>
      <w:proofErr w:type="gramStart"/>
      <w:r>
        <w:rPr>
          <w:rFonts w:ascii="Arial" w:hAnsi="Arial"/>
        </w:rPr>
        <w:t>acts</w:t>
      </w:r>
      <w:proofErr w:type="gramEnd"/>
      <w:r>
        <w:rPr>
          <w:rFonts w:ascii="Arial" w:hAnsi="Arial"/>
        </w:rPr>
        <w:t xml:space="preserve"> as the single point of contact with respect to implementation of the CAP and activities for its organization. Each TSP is responsible for developing, </w:t>
      </w:r>
      <w:proofErr w:type="gramStart"/>
      <w:r>
        <w:rPr>
          <w:rFonts w:ascii="Arial" w:hAnsi="Arial"/>
        </w:rPr>
        <w:t>submitting</w:t>
      </w:r>
      <w:proofErr w:type="gramEnd"/>
      <w:r>
        <w:rPr>
          <w:rFonts w:ascii="Arial" w:hAnsi="Arial"/>
        </w:rPr>
        <w:t xml:space="preserve"> and implementing its individual consumer awareness program in accordance with the industry level CAP.</w:t>
      </w:r>
    </w:p>
    <w:p w14:paraId="5DA28235" w14:textId="77777777" w:rsidR="004D6F95" w:rsidRDefault="004D6F95" w:rsidP="004D6F95">
      <w:pPr>
        <w:pStyle w:val="PlainText"/>
        <w:rPr>
          <w:rFonts w:ascii="Arial" w:hAnsi="Arial"/>
        </w:rPr>
      </w:pPr>
    </w:p>
    <w:p w14:paraId="3E6A1E1F" w14:textId="77777777" w:rsidR="004D6F95" w:rsidRDefault="004D6F95" w:rsidP="004D6F95">
      <w:pPr>
        <w:pStyle w:val="PlainText"/>
        <w:rPr>
          <w:rFonts w:ascii="Arial" w:hAnsi="Arial"/>
        </w:rPr>
      </w:pPr>
      <w:r>
        <w:rPr>
          <w:rFonts w:ascii="Arial" w:hAnsi="Arial"/>
        </w:rPr>
        <w:t>All TSPs shall provide progress reports to the CATF for submission to the RPC in accordance with the Relief Implementation Schedule.</w:t>
      </w:r>
    </w:p>
    <w:p w14:paraId="08125033" w14:textId="77777777" w:rsidR="004D6F95" w:rsidRPr="004D6F95" w:rsidRDefault="004D6F95" w:rsidP="004D6F95">
      <w:pPr>
        <w:pStyle w:val="PlainText"/>
        <w:rPr>
          <w:rFonts w:ascii="Arial" w:hAnsi="Arial"/>
          <w:sz w:val="18"/>
        </w:rPr>
      </w:pPr>
    </w:p>
    <w:p w14:paraId="419B6C33" w14:textId="77777777" w:rsidR="004D6F95" w:rsidRPr="004D6F95" w:rsidRDefault="004D6F95" w:rsidP="004D6F95">
      <w:pPr>
        <w:pStyle w:val="Style1"/>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0292B8CC" w14:textId="77777777" w:rsidR="004D6F95" w:rsidRPr="004D6F95" w:rsidRDefault="004D6F95" w:rsidP="004D6F95">
      <w:pPr>
        <w:pStyle w:val="Style1"/>
        <w:rPr>
          <w:b w:val="0"/>
          <w:sz w:val="22"/>
        </w:rPr>
      </w:pPr>
    </w:p>
    <w:p w14:paraId="51C81C89" w14:textId="77777777" w:rsidR="00CF73DD" w:rsidRDefault="004D6F95" w:rsidP="004D6F95">
      <w:pPr>
        <w:pStyle w:val="PlainText"/>
        <w:rPr>
          <w:rFonts w:ascii="Arial" w:hAnsi="Arial"/>
        </w:rPr>
      </w:pPr>
      <w:r>
        <w:rPr>
          <w:rFonts w:ascii="Arial" w:hAnsi="Arial"/>
        </w:rPr>
        <w:t>The recommended CAP is attached to this RIP (see Attachment 1).</w:t>
      </w:r>
    </w:p>
    <w:p w14:paraId="04FB96FB" w14:textId="77777777" w:rsidR="00CF73DD" w:rsidRDefault="00CF73DD">
      <w:r>
        <w:br w:type="page"/>
      </w:r>
    </w:p>
    <w:p w14:paraId="42DBD22E" w14:textId="77777777" w:rsidR="004D6F95" w:rsidRDefault="004D6F95" w:rsidP="004D6F95">
      <w:pPr>
        <w:pStyle w:val="PlainText"/>
        <w:keepNext/>
        <w:rPr>
          <w:rFonts w:ascii="Arial" w:hAnsi="Arial"/>
          <w:b/>
          <w:u w:val="single"/>
        </w:rPr>
      </w:pPr>
      <w:r>
        <w:rPr>
          <w:rFonts w:ascii="Arial" w:hAnsi="Arial"/>
          <w:b/>
        </w:rPr>
        <w:lastRenderedPageBreak/>
        <w:t>Network Implementation Task Force (NITF)</w:t>
      </w:r>
    </w:p>
    <w:p w14:paraId="061B14FE" w14:textId="77777777" w:rsidR="004D6F95" w:rsidRDefault="004D6F95" w:rsidP="004D6F95">
      <w:pPr>
        <w:pStyle w:val="PlainText"/>
        <w:keepNext/>
        <w:rPr>
          <w:rFonts w:ascii="Arial" w:hAnsi="Arial"/>
        </w:rPr>
      </w:pPr>
    </w:p>
    <w:p w14:paraId="5801056D" w14:textId="77777777" w:rsidR="004D6F95" w:rsidRDefault="004D6F95" w:rsidP="004D6F95">
      <w:pPr>
        <w:pStyle w:val="PlainText"/>
        <w:keepNext/>
        <w:rPr>
          <w:rFonts w:ascii="Arial" w:hAnsi="Arial"/>
        </w:rPr>
      </w:pPr>
      <w:r>
        <w:rPr>
          <w:rFonts w:ascii="Arial" w:hAnsi="Arial"/>
        </w:rPr>
        <w:t xml:space="preserve">The purpose of the NITF is to develop a Network Implementation Plan (NIP) to be submitted to the CISC. This complies with the </w:t>
      </w:r>
      <w:r w:rsidR="003C2150">
        <w:rPr>
          <w:rFonts w:ascii="Arial" w:hAnsi="Arial"/>
        </w:rPr>
        <w:t>Guideline</w:t>
      </w:r>
      <w:r>
        <w:rPr>
          <w:rFonts w:ascii="Arial" w:hAnsi="Arial"/>
        </w:rPr>
        <w:t>.</w:t>
      </w:r>
    </w:p>
    <w:p w14:paraId="3A3A066E" w14:textId="77777777" w:rsidR="004D6F95" w:rsidRDefault="004D6F95" w:rsidP="004D6F95">
      <w:pPr>
        <w:pStyle w:val="PlainText"/>
        <w:rPr>
          <w:rFonts w:ascii="Arial" w:hAnsi="Arial"/>
        </w:rPr>
      </w:pPr>
    </w:p>
    <w:p w14:paraId="5F159003" w14:textId="77777777" w:rsidR="004D6F95" w:rsidRDefault="004D6F95" w:rsidP="004D6F95">
      <w:pPr>
        <w:pStyle w:val="PlainTex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5942AC10" w14:textId="77777777" w:rsidR="004D6F95" w:rsidRDefault="004D6F95" w:rsidP="004D6F95">
      <w:pPr>
        <w:pStyle w:val="PlainText"/>
        <w:rPr>
          <w:rFonts w:ascii="Arial" w:hAnsi="Arial"/>
        </w:rPr>
      </w:pPr>
    </w:p>
    <w:p w14:paraId="6DCFCE02" w14:textId="77777777" w:rsidR="004D6F95" w:rsidRDefault="004D6F95" w:rsidP="004D6F95">
      <w:pPr>
        <w:pStyle w:val="PlainText"/>
        <w:keepNext/>
        <w:rPr>
          <w:rFonts w:ascii="Arial" w:hAnsi="Arial"/>
          <w:u w:val="single"/>
        </w:rPr>
      </w:pPr>
      <w:r>
        <w:rPr>
          <w:rFonts w:ascii="Arial" w:hAnsi="Arial"/>
          <w:u w:val="single"/>
        </w:rPr>
        <w:t>Purpose and Mandate</w:t>
      </w:r>
    </w:p>
    <w:p w14:paraId="581F07A7" w14:textId="77777777" w:rsidR="004D6F95" w:rsidRDefault="004D6F95" w:rsidP="004D6F95">
      <w:pPr>
        <w:pStyle w:val="PlainText"/>
        <w:keepNext/>
        <w:rPr>
          <w:rFonts w:ascii="Arial" w:hAnsi="Arial"/>
        </w:rPr>
      </w:pPr>
    </w:p>
    <w:p w14:paraId="39758548" w14:textId="77777777" w:rsidR="004D6F95" w:rsidRDefault="004D6F95" w:rsidP="004D6F95">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6C86FF68" w14:textId="77777777" w:rsidR="004D6F95" w:rsidRPr="004D6F95" w:rsidRDefault="004D6F95" w:rsidP="004D6F95">
      <w:pPr>
        <w:pStyle w:val="Style1"/>
        <w:rPr>
          <w:b w:val="0"/>
          <w:sz w:val="22"/>
        </w:rPr>
      </w:pPr>
    </w:p>
    <w:p w14:paraId="12013A56" w14:textId="77777777" w:rsidR="00C2269C" w:rsidRDefault="004D6F95" w:rsidP="004E0483">
      <w:pPr>
        <w:pStyle w:val="Style1"/>
        <w:widowControl/>
        <w:numPr>
          <w:ilvl w:val="0"/>
          <w:numId w:val="29"/>
        </w:numPr>
        <w:jc w:val="left"/>
        <w:rPr>
          <w:b w:val="0"/>
          <w:sz w:val="22"/>
        </w:rPr>
      </w:pPr>
      <w:r w:rsidRPr="004D6F95">
        <w:rPr>
          <w:b w:val="0"/>
          <w:sz w:val="22"/>
        </w:rPr>
        <w:t xml:space="preserve">Develop and agree on a NIP and </w:t>
      </w:r>
      <w:proofErr w:type="gramStart"/>
      <w:r w:rsidRPr="004D6F95">
        <w:rPr>
          <w:b w:val="0"/>
          <w:sz w:val="22"/>
        </w:rPr>
        <w:t>schedule;</w:t>
      </w:r>
      <w:proofErr w:type="gramEnd"/>
    </w:p>
    <w:p w14:paraId="5427AAF7" w14:textId="77777777" w:rsidR="00C2269C" w:rsidRDefault="004D6F95" w:rsidP="004E0483">
      <w:pPr>
        <w:pStyle w:val="Style1"/>
        <w:widowControl/>
        <w:numPr>
          <w:ilvl w:val="0"/>
          <w:numId w:val="29"/>
        </w:numPr>
        <w:jc w:val="left"/>
        <w:rPr>
          <w:b w:val="0"/>
          <w:sz w:val="22"/>
        </w:rPr>
      </w:pPr>
      <w:r w:rsidRPr="004D6F95">
        <w:rPr>
          <w:b w:val="0"/>
          <w:sz w:val="22"/>
        </w:rPr>
        <w:t xml:space="preserve">Develop and submit progress </w:t>
      </w:r>
      <w:proofErr w:type="gramStart"/>
      <w:r w:rsidRPr="004D6F95">
        <w:rPr>
          <w:b w:val="0"/>
          <w:sz w:val="22"/>
        </w:rPr>
        <w:t>reports;</w:t>
      </w:r>
      <w:proofErr w:type="gramEnd"/>
    </w:p>
    <w:p w14:paraId="10D6A8A4" w14:textId="77777777" w:rsidR="00C2269C" w:rsidRDefault="004D6F95" w:rsidP="004E0483">
      <w:pPr>
        <w:pStyle w:val="Style1"/>
        <w:widowControl/>
        <w:numPr>
          <w:ilvl w:val="0"/>
          <w:numId w:val="29"/>
        </w:numPr>
        <w:jc w:val="left"/>
        <w:rPr>
          <w:b w:val="0"/>
          <w:sz w:val="22"/>
        </w:rPr>
      </w:pPr>
      <w:r w:rsidRPr="004D6F95">
        <w:rPr>
          <w:b w:val="0"/>
          <w:sz w:val="22"/>
        </w:rPr>
        <w:t xml:space="preserve">Identify and address NIP </w:t>
      </w:r>
      <w:proofErr w:type="gramStart"/>
      <w:r w:rsidRPr="004D6F95">
        <w:rPr>
          <w:b w:val="0"/>
          <w:sz w:val="22"/>
        </w:rPr>
        <w:t>issues;</w:t>
      </w:r>
      <w:proofErr w:type="gramEnd"/>
    </w:p>
    <w:p w14:paraId="16104611" w14:textId="77777777" w:rsidR="00C2269C" w:rsidRDefault="004D6F95" w:rsidP="004E0483">
      <w:pPr>
        <w:pStyle w:val="Style1"/>
        <w:widowControl/>
        <w:numPr>
          <w:ilvl w:val="0"/>
          <w:numId w:val="29"/>
        </w:numPr>
        <w:jc w:val="left"/>
        <w:rPr>
          <w:b w:val="0"/>
          <w:sz w:val="22"/>
        </w:rPr>
      </w:pPr>
      <w:r w:rsidRPr="004D6F95">
        <w:rPr>
          <w:b w:val="0"/>
          <w:sz w:val="22"/>
        </w:rPr>
        <w:t xml:space="preserve">Act as single point of contact on NIP </w:t>
      </w:r>
      <w:proofErr w:type="gramStart"/>
      <w:r w:rsidRPr="004D6F95">
        <w:rPr>
          <w:b w:val="0"/>
          <w:sz w:val="22"/>
        </w:rPr>
        <w:t>issues;</w:t>
      </w:r>
      <w:proofErr w:type="gramEnd"/>
    </w:p>
    <w:p w14:paraId="095CAD48" w14:textId="77777777" w:rsidR="00C2269C" w:rsidRDefault="004D6F95" w:rsidP="004E0483">
      <w:pPr>
        <w:pStyle w:val="Style1"/>
        <w:widowControl/>
        <w:numPr>
          <w:ilvl w:val="0"/>
          <w:numId w:val="29"/>
        </w:numPr>
        <w:jc w:val="left"/>
        <w:rPr>
          <w:b w:val="0"/>
          <w:sz w:val="22"/>
        </w:rPr>
      </w:pPr>
      <w:r w:rsidRPr="004D6F95">
        <w:rPr>
          <w:b w:val="0"/>
          <w:sz w:val="22"/>
        </w:rPr>
        <w:t>Identify any network concerns or issues regarding the implementation of relief and advise the RPC, the Commission or Commission staff as appropriate; and,</w:t>
      </w:r>
    </w:p>
    <w:p w14:paraId="437051FD" w14:textId="77777777" w:rsidR="00C2269C" w:rsidRDefault="004D6F95" w:rsidP="004E0483">
      <w:pPr>
        <w:pStyle w:val="Style1"/>
        <w:widowControl/>
        <w:numPr>
          <w:ilvl w:val="0"/>
          <w:numId w:val="29"/>
        </w:numPr>
        <w:jc w:val="left"/>
        <w:rPr>
          <w:b w:val="0"/>
          <w:sz w:val="22"/>
        </w:rPr>
      </w:pPr>
      <w:r w:rsidRPr="004D6F95">
        <w:rPr>
          <w:b w:val="0"/>
          <w:sz w:val="22"/>
        </w:rPr>
        <w:t>Develop inter-network test plans, as necessary.</w:t>
      </w:r>
    </w:p>
    <w:p w14:paraId="47061E8B" w14:textId="77777777" w:rsidR="004D6F95" w:rsidRDefault="004D6F95" w:rsidP="004D6F95">
      <w:pPr>
        <w:pStyle w:val="PlainText"/>
        <w:rPr>
          <w:rFonts w:ascii="Arial" w:hAnsi="Arial"/>
        </w:rPr>
      </w:pPr>
    </w:p>
    <w:p w14:paraId="50CE86D9" w14:textId="77777777" w:rsidR="004D6F95" w:rsidRDefault="004D6F95" w:rsidP="004D6F95">
      <w:pPr>
        <w:pStyle w:val="PlainText"/>
        <w:rPr>
          <w:rFonts w:ascii="Arial" w:hAnsi="Arial"/>
        </w:rPr>
      </w:pPr>
      <w:r>
        <w:rPr>
          <w:rFonts w:ascii="Arial" w:hAnsi="Arial"/>
        </w:rPr>
        <w:t xml:space="preserve">The role of the individual NITF representative of each TSP is to ensure that its TSP organization develops, </w:t>
      </w:r>
      <w:proofErr w:type="gramStart"/>
      <w:r>
        <w:rPr>
          <w:rFonts w:ascii="Arial" w:hAnsi="Arial"/>
        </w:rPr>
        <w:t>submits</w:t>
      </w:r>
      <w:proofErr w:type="gramEnd"/>
      <w:r>
        <w:rPr>
          <w:rFonts w:ascii="Arial" w:hAnsi="Arial"/>
        </w:rPr>
        <w:t xml:space="preserve"> and implements its individual network implementation plan in accordance with the NIP and associated schedule. Each representative </w:t>
      </w:r>
      <w:proofErr w:type="gramStart"/>
      <w:r>
        <w:rPr>
          <w:rFonts w:ascii="Arial" w:hAnsi="Arial"/>
        </w:rPr>
        <w:t>acts</w:t>
      </w:r>
      <w:proofErr w:type="gramEnd"/>
      <w:r>
        <w:rPr>
          <w:rFonts w:ascii="Arial" w:hAnsi="Arial"/>
        </w:rPr>
        <w:t xml:space="preserve"> as the single point of contact for implementation of the NIP and activities for its organization. Each TSP is responsible to develop, submit and implement its individual network implementation plan in accordance with the industry level NIP.</w:t>
      </w:r>
    </w:p>
    <w:p w14:paraId="1E181032" w14:textId="77777777" w:rsidR="004D6F95" w:rsidRDefault="004D6F95" w:rsidP="004D6F95">
      <w:pPr>
        <w:pStyle w:val="PlainText"/>
        <w:rPr>
          <w:rFonts w:ascii="Arial" w:hAnsi="Arial"/>
        </w:rPr>
      </w:pPr>
    </w:p>
    <w:p w14:paraId="1C320E15" w14:textId="77777777" w:rsidR="004D6F95" w:rsidRDefault="004D6F95" w:rsidP="004D6F95">
      <w:pPr>
        <w:pStyle w:val="PlainText"/>
        <w:rPr>
          <w:rFonts w:ascii="Arial" w:hAnsi="Arial"/>
        </w:rPr>
      </w:pPr>
      <w:r>
        <w:rPr>
          <w:rFonts w:ascii="Arial" w:hAnsi="Arial"/>
        </w:rPr>
        <w:t>All TSPs shall provide progress reports to the NITF for submission to the RPC in accordance with the Relief Implementation Schedule.</w:t>
      </w:r>
    </w:p>
    <w:p w14:paraId="4752ECC8" w14:textId="77777777" w:rsidR="004D6F95" w:rsidRPr="004D6F95" w:rsidRDefault="004D6F95" w:rsidP="004D6F95">
      <w:pPr>
        <w:pStyle w:val="PlainText"/>
        <w:rPr>
          <w:rFonts w:ascii="Arial" w:hAnsi="Arial"/>
          <w:sz w:val="18"/>
        </w:rPr>
      </w:pPr>
    </w:p>
    <w:p w14:paraId="5352947D" w14:textId="77777777" w:rsidR="004D6F95" w:rsidRPr="004D6F95" w:rsidRDefault="004D6F95" w:rsidP="004D6F95">
      <w:pPr>
        <w:pStyle w:val="Style1"/>
        <w:rPr>
          <w:b w:val="0"/>
          <w:sz w:val="22"/>
        </w:rPr>
      </w:pPr>
      <w:r w:rsidRPr="004D6F95">
        <w:rPr>
          <w:b w:val="0"/>
          <w:sz w:val="22"/>
        </w:rPr>
        <w:t>Test Plans and Tests shall be arranged on a bilateral basis between interconnecting TSPs in accordance with bilateral agreements and the Relief Implementation Schedule.</w:t>
      </w:r>
    </w:p>
    <w:p w14:paraId="22176577" w14:textId="77777777" w:rsidR="004D6F95" w:rsidRPr="004D6F95" w:rsidRDefault="004D6F95" w:rsidP="004D6F95">
      <w:pPr>
        <w:pStyle w:val="Style1"/>
        <w:rPr>
          <w:b w:val="0"/>
          <w:sz w:val="22"/>
        </w:rPr>
      </w:pPr>
    </w:p>
    <w:p w14:paraId="769C48D7" w14:textId="77777777" w:rsidR="004D6F95" w:rsidRPr="004D6F95" w:rsidRDefault="004D6F95" w:rsidP="004D6F95">
      <w:pPr>
        <w:pStyle w:val="Style1"/>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64A34C4D" w14:textId="77777777" w:rsidR="004D6F95" w:rsidRPr="004D6F95" w:rsidRDefault="004D6F95" w:rsidP="004D6F95">
      <w:pPr>
        <w:pStyle w:val="Style1"/>
        <w:rPr>
          <w:b w:val="0"/>
          <w:sz w:val="22"/>
        </w:rPr>
      </w:pPr>
    </w:p>
    <w:p w14:paraId="67B30AE6" w14:textId="77777777" w:rsidR="004D6F95" w:rsidRPr="00511BFF" w:rsidRDefault="004D6F95" w:rsidP="004D6F95">
      <w:pPr>
        <w:pStyle w:val="PlainText"/>
        <w:rPr>
          <w:rFonts w:ascii="Arial" w:hAnsi="Arial"/>
        </w:rPr>
      </w:pPr>
      <w:r>
        <w:rPr>
          <w:rFonts w:ascii="Arial" w:hAnsi="Arial"/>
        </w:rPr>
        <w:t>The recommended NIP is attached to this RIP (see Attachment 2).</w:t>
      </w:r>
    </w:p>
    <w:p w14:paraId="5AB60D18" w14:textId="77777777" w:rsidR="004D6F95" w:rsidRDefault="004D6F95" w:rsidP="004D6F95">
      <w:pPr>
        <w:pStyle w:val="PlainText"/>
        <w:rPr>
          <w:rFonts w:ascii="Arial" w:hAnsi="Arial"/>
        </w:rPr>
      </w:pPr>
    </w:p>
    <w:p w14:paraId="15212F02" w14:textId="77777777" w:rsidR="004D6F95" w:rsidRPr="00511BFF" w:rsidRDefault="004D6F95" w:rsidP="004D6F95">
      <w:pPr>
        <w:pStyle w:val="PlainText"/>
        <w:rPr>
          <w:rFonts w:ascii="Arial" w:hAnsi="Arial"/>
        </w:rPr>
      </w:pPr>
    </w:p>
    <w:p w14:paraId="351518AC" w14:textId="77777777" w:rsidR="001A04F2" w:rsidRPr="00F92FA0" w:rsidRDefault="001A04F2" w:rsidP="00FA52EF">
      <w:pPr>
        <w:pStyle w:val="ListParagraph"/>
        <w:numPr>
          <w:ilvl w:val="0"/>
          <w:numId w:val="42"/>
        </w:numPr>
        <w:ind w:hanging="720"/>
        <w:rPr>
          <w:b/>
          <w:sz w:val="24"/>
          <w:lang w:val="en-CA"/>
        </w:rPr>
      </w:pPr>
      <w:bookmarkStart w:id="2" w:name="_Toc456696323"/>
      <w:bookmarkEnd w:id="1"/>
      <w:r w:rsidRPr="00F92FA0">
        <w:rPr>
          <w:b/>
          <w:sz w:val="24"/>
          <w:lang w:val="en-CA"/>
        </w:rPr>
        <w:t>PROPOSED</w:t>
      </w:r>
      <w:r w:rsidR="00E057F5">
        <w:rPr>
          <w:b/>
          <w:sz w:val="24"/>
          <w:lang w:val="en-CA"/>
        </w:rPr>
        <w:t xml:space="preserve"> REVISED</w:t>
      </w:r>
      <w:r w:rsidRPr="00F92FA0">
        <w:rPr>
          <w:b/>
          <w:sz w:val="24"/>
          <w:lang w:val="en-CA"/>
        </w:rPr>
        <w:t xml:space="preserve"> </w:t>
      </w:r>
      <w:r w:rsidR="008E031D" w:rsidRPr="00F92FA0">
        <w:rPr>
          <w:b/>
          <w:sz w:val="24"/>
          <w:lang w:val="en-CA"/>
        </w:rPr>
        <w:t xml:space="preserve">NPA RELIEF IMPLEMENTATION </w:t>
      </w:r>
      <w:r w:rsidRPr="00F92FA0">
        <w:rPr>
          <w:b/>
          <w:sz w:val="24"/>
          <w:lang w:val="en-CA"/>
        </w:rPr>
        <w:t>SCHEDULE</w:t>
      </w:r>
      <w:bookmarkEnd w:id="2"/>
    </w:p>
    <w:p w14:paraId="05605A20" w14:textId="77777777" w:rsidR="001A04F2" w:rsidRPr="00FA52EF" w:rsidRDefault="001A04F2" w:rsidP="00F92FA0">
      <w:pPr>
        <w:pStyle w:val="Style1"/>
        <w:rPr>
          <w:b w:val="0"/>
          <w:noProof/>
          <w:lang w:val="en-CA"/>
        </w:rPr>
      </w:pPr>
    </w:p>
    <w:p w14:paraId="5C6E36B8" w14:textId="77777777" w:rsidR="008E031D" w:rsidRDefault="008E031D" w:rsidP="009F11A0">
      <w:pPr>
        <w:autoSpaceDE w:val="0"/>
        <w:autoSpaceDN w:val="0"/>
        <w:adjustRightInd w:val="0"/>
        <w:rPr>
          <w:rFonts w:cs="Arial"/>
          <w:szCs w:val="22"/>
          <w:lang w:val="en-US"/>
        </w:rPr>
      </w:pPr>
      <w:r>
        <w:rPr>
          <w:rFonts w:cs="Arial"/>
          <w:szCs w:val="22"/>
          <w:lang w:val="en-US"/>
        </w:rPr>
        <w:t xml:space="preserve">The following schedule identifies the major implementation activities, deliverables </w:t>
      </w:r>
      <w:r w:rsidR="003C2150">
        <w:rPr>
          <w:rFonts w:cs="Arial"/>
          <w:szCs w:val="22"/>
          <w:lang w:val="en-US"/>
        </w:rPr>
        <w:t>and associated</w:t>
      </w:r>
      <w:r>
        <w:rPr>
          <w:rFonts w:cs="Arial"/>
          <w:szCs w:val="22"/>
          <w:lang w:val="en-US"/>
        </w:rPr>
        <w:t xml:space="preserve"> dates based upon the tasks identified in the </w:t>
      </w:r>
      <w:r w:rsidR="003C2150">
        <w:rPr>
          <w:rFonts w:cs="Arial"/>
          <w:szCs w:val="22"/>
          <w:lang w:val="en-US"/>
        </w:rPr>
        <w:t xml:space="preserve">Guideline’s timeline </w:t>
      </w:r>
      <w:r>
        <w:rPr>
          <w:rFonts w:cs="Arial"/>
          <w:szCs w:val="22"/>
          <w:lang w:val="en-US"/>
        </w:rPr>
        <w:t>as well as major events in both the CAP and NIP. All TSPs and</w:t>
      </w:r>
      <w:r w:rsidR="003C2150">
        <w:rPr>
          <w:rFonts w:cs="Arial"/>
          <w:szCs w:val="22"/>
          <w:lang w:val="en-US"/>
        </w:rPr>
        <w:t xml:space="preserve"> </w:t>
      </w:r>
      <w:r>
        <w:rPr>
          <w:rFonts w:cs="Arial"/>
          <w:szCs w:val="22"/>
          <w:lang w:val="en-US"/>
        </w:rPr>
        <w:t xml:space="preserve">telecommunications service users </w:t>
      </w:r>
      <w:r>
        <w:rPr>
          <w:rFonts w:cs="Arial"/>
          <w:szCs w:val="22"/>
          <w:lang w:val="en-US"/>
        </w:rPr>
        <w:lastRenderedPageBreak/>
        <w:t>should plan their internal relief activities in accordance</w:t>
      </w:r>
      <w:r w:rsidR="003C2150">
        <w:rPr>
          <w:rFonts w:cs="Arial"/>
          <w:szCs w:val="22"/>
          <w:lang w:val="en-US"/>
        </w:rPr>
        <w:t xml:space="preserve"> </w:t>
      </w:r>
      <w:r>
        <w:rPr>
          <w:rFonts w:cs="Arial"/>
          <w:szCs w:val="22"/>
          <w:lang w:val="en-US"/>
        </w:rPr>
        <w:t>with the following Relief Implementation Schedule.</w:t>
      </w:r>
    </w:p>
    <w:p w14:paraId="0B361A6C" w14:textId="77777777" w:rsidR="00E057F5" w:rsidRDefault="00E057F5" w:rsidP="009F11A0">
      <w:pPr>
        <w:autoSpaceDE w:val="0"/>
        <w:autoSpaceDN w:val="0"/>
        <w:adjustRightInd w:val="0"/>
        <w:rPr>
          <w:rFonts w:cs="Arial"/>
          <w:szCs w:val="22"/>
          <w:lang w:val="en-US"/>
        </w:rPr>
      </w:pPr>
    </w:p>
    <w:p w14:paraId="627A0050" w14:textId="77777777" w:rsidR="001A04F2" w:rsidRDefault="001A04F2" w:rsidP="001A04F2">
      <w:pPr>
        <w:pStyle w:val="PlainText"/>
        <w:rPr>
          <w:rFonts w:ascii="Arial" w:hAnsi="Arial"/>
        </w:rPr>
      </w:pPr>
    </w:p>
    <w:tbl>
      <w:tblPr>
        <w:tblW w:w="9710" w:type="dxa"/>
        <w:jc w:val="center"/>
        <w:tblLook w:val="04A0" w:firstRow="1" w:lastRow="0" w:firstColumn="1" w:lastColumn="0" w:noHBand="0" w:noVBand="1"/>
      </w:tblPr>
      <w:tblGrid>
        <w:gridCol w:w="940"/>
        <w:gridCol w:w="4280"/>
        <w:gridCol w:w="1820"/>
        <w:gridCol w:w="1320"/>
        <w:gridCol w:w="1350"/>
      </w:tblGrid>
      <w:tr w:rsidR="005E3B50" w:rsidRPr="005E3B50" w14:paraId="47C86D74" w14:textId="77777777" w:rsidTr="00095C87">
        <w:trPr>
          <w:trHeight w:val="300"/>
          <w:tblHeader/>
          <w:jc w:val="center"/>
        </w:trPr>
        <w:tc>
          <w:tcPr>
            <w:tcW w:w="940" w:type="dxa"/>
            <w:tcBorders>
              <w:top w:val="single" w:sz="8" w:space="0" w:color="auto"/>
              <w:left w:val="single" w:sz="8" w:space="0" w:color="auto"/>
              <w:bottom w:val="single" w:sz="4" w:space="0" w:color="auto"/>
              <w:right w:val="nil"/>
            </w:tcBorders>
            <w:shd w:val="clear" w:color="auto" w:fill="auto"/>
            <w:vAlign w:val="center"/>
            <w:hideMark/>
          </w:tcPr>
          <w:p w14:paraId="31BFFE27" w14:textId="77777777" w:rsidR="005E3B50" w:rsidRPr="005E3B50" w:rsidRDefault="005E3B50" w:rsidP="005E3B50">
            <w:pPr>
              <w:jc w:val="center"/>
              <w:rPr>
                <w:rFonts w:cs="Arial"/>
                <w:b/>
                <w:bCs/>
                <w:color w:val="000000"/>
                <w:sz w:val="18"/>
                <w:szCs w:val="18"/>
                <w:lang w:val="en-US"/>
              </w:rPr>
            </w:pPr>
            <w:r w:rsidRPr="005E3B50">
              <w:rPr>
                <w:rFonts w:cs="Arial"/>
                <w:b/>
                <w:bCs/>
                <w:color w:val="000000"/>
                <w:sz w:val="18"/>
                <w:szCs w:val="18"/>
                <w:lang w:val="en-US"/>
              </w:rPr>
              <w:t>Item</w:t>
            </w:r>
          </w:p>
        </w:tc>
        <w:tc>
          <w:tcPr>
            <w:tcW w:w="42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D85F35D" w14:textId="77777777" w:rsidR="005E3B50" w:rsidRPr="005E3B50" w:rsidRDefault="005E3B50" w:rsidP="005E3B50">
            <w:pPr>
              <w:jc w:val="center"/>
              <w:rPr>
                <w:rFonts w:cs="Arial"/>
                <w:b/>
                <w:bCs/>
                <w:color w:val="000000"/>
                <w:sz w:val="18"/>
                <w:szCs w:val="18"/>
                <w:lang w:val="en-US"/>
              </w:rPr>
            </w:pPr>
            <w:r w:rsidRPr="005E3B50">
              <w:rPr>
                <w:rFonts w:cs="Arial"/>
                <w:b/>
                <w:bCs/>
                <w:color w:val="000000"/>
                <w:sz w:val="18"/>
                <w:szCs w:val="18"/>
                <w:lang w:val="en-US"/>
              </w:rPr>
              <w:t>Task or Event</w:t>
            </w:r>
          </w:p>
        </w:tc>
        <w:tc>
          <w:tcPr>
            <w:tcW w:w="1820" w:type="dxa"/>
            <w:tcBorders>
              <w:top w:val="single" w:sz="8" w:space="0" w:color="auto"/>
              <w:left w:val="nil"/>
              <w:bottom w:val="single" w:sz="4" w:space="0" w:color="auto"/>
              <w:right w:val="nil"/>
            </w:tcBorders>
            <w:shd w:val="clear" w:color="auto" w:fill="auto"/>
            <w:vAlign w:val="center"/>
            <w:hideMark/>
          </w:tcPr>
          <w:p w14:paraId="06D5FE6C" w14:textId="77777777" w:rsidR="005E3B50" w:rsidRPr="005E3B50" w:rsidRDefault="005E3B50" w:rsidP="005E3B50">
            <w:pPr>
              <w:jc w:val="center"/>
              <w:rPr>
                <w:rFonts w:cs="Arial"/>
                <w:b/>
                <w:bCs/>
                <w:color w:val="000000"/>
                <w:sz w:val="18"/>
                <w:szCs w:val="18"/>
                <w:lang w:val="en-US"/>
              </w:rPr>
            </w:pPr>
            <w:r w:rsidRPr="005E3B50">
              <w:rPr>
                <w:rFonts w:cs="Arial"/>
                <w:b/>
                <w:bCs/>
                <w:color w:val="000000"/>
                <w:sz w:val="18"/>
                <w:szCs w:val="18"/>
                <w:lang w:val="en-US"/>
              </w:rPr>
              <w:t>PRIME</w:t>
            </w:r>
          </w:p>
        </w:tc>
        <w:tc>
          <w:tcPr>
            <w:tcW w:w="13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A8E1B39" w14:textId="77777777" w:rsidR="005E3B50" w:rsidRPr="005E3B50" w:rsidRDefault="005E3B50" w:rsidP="005E3B50">
            <w:pPr>
              <w:jc w:val="center"/>
              <w:rPr>
                <w:rFonts w:cs="Arial"/>
                <w:b/>
                <w:bCs/>
                <w:color w:val="000000"/>
                <w:sz w:val="18"/>
                <w:szCs w:val="18"/>
                <w:lang w:val="en-US"/>
              </w:rPr>
            </w:pPr>
            <w:r w:rsidRPr="005E3B50">
              <w:rPr>
                <w:rFonts w:cs="Arial"/>
                <w:b/>
                <w:bCs/>
                <w:color w:val="000000"/>
                <w:sz w:val="18"/>
                <w:szCs w:val="18"/>
                <w:lang w:val="en-US"/>
              </w:rPr>
              <w:t>START</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14:paraId="18B73712" w14:textId="77777777" w:rsidR="005E3B50" w:rsidRPr="005E3B50" w:rsidRDefault="005E3B50" w:rsidP="005E3B50">
            <w:pPr>
              <w:jc w:val="center"/>
              <w:rPr>
                <w:rFonts w:cs="Arial"/>
                <w:b/>
                <w:bCs/>
                <w:color w:val="000000"/>
                <w:sz w:val="18"/>
                <w:szCs w:val="18"/>
                <w:lang w:val="en-US"/>
              </w:rPr>
            </w:pPr>
            <w:r w:rsidRPr="005E3B50">
              <w:rPr>
                <w:rFonts w:cs="Arial"/>
                <w:b/>
                <w:bCs/>
                <w:color w:val="000000"/>
                <w:sz w:val="18"/>
                <w:szCs w:val="18"/>
                <w:lang w:val="en-US"/>
              </w:rPr>
              <w:t>END</w:t>
            </w:r>
          </w:p>
        </w:tc>
      </w:tr>
      <w:tr w:rsidR="005E3B50" w:rsidRPr="005E3B50" w14:paraId="670CAB7A"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F1BD2A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96D56DE"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CNA identifies NPA exhaust and notifies by e-mail CRTC staff, CSCN, NANPA &amp; CISC that the NPA will exhaust within 72 months</w:t>
            </w:r>
          </w:p>
        </w:tc>
        <w:tc>
          <w:tcPr>
            <w:tcW w:w="1820" w:type="dxa"/>
            <w:tcBorders>
              <w:top w:val="nil"/>
              <w:left w:val="nil"/>
              <w:bottom w:val="single" w:sz="4" w:space="0" w:color="auto"/>
              <w:right w:val="nil"/>
            </w:tcBorders>
            <w:shd w:val="clear" w:color="auto" w:fill="auto"/>
            <w:vAlign w:val="center"/>
            <w:hideMark/>
          </w:tcPr>
          <w:p w14:paraId="12AA426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28C2A61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 </w:t>
            </w:r>
          </w:p>
        </w:tc>
        <w:tc>
          <w:tcPr>
            <w:tcW w:w="1350" w:type="dxa"/>
            <w:tcBorders>
              <w:top w:val="nil"/>
              <w:left w:val="nil"/>
              <w:bottom w:val="single" w:sz="4" w:space="0" w:color="auto"/>
              <w:right w:val="single" w:sz="8" w:space="0" w:color="auto"/>
            </w:tcBorders>
            <w:shd w:val="clear" w:color="000000" w:fill="E7E6E6"/>
            <w:vAlign w:val="center"/>
            <w:hideMark/>
          </w:tcPr>
          <w:p w14:paraId="4E6A8211"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11-Mar-16</w:t>
            </w:r>
          </w:p>
        </w:tc>
      </w:tr>
      <w:tr w:rsidR="005E3B50" w:rsidRPr="005E3B50" w14:paraId="546BCA90" w14:textId="77777777" w:rsidTr="00095C87">
        <w:trPr>
          <w:trHeight w:val="300"/>
          <w:jc w:val="center"/>
        </w:trPr>
        <w:tc>
          <w:tcPr>
            <w:tcW w:w="940" w:type="dxa"/>
            <w:tcBorders>
              <w:top w:val="nil"/>
              <w:left w:val="single" w:sz="8" w:space="0" w:color="auto"/>
              <w:bottom w:val="single" w:sz="4" w:space="0" w:color="auto"/>
              <w:right w:val="nil"/>
            </w:tcBorders>
            <w:shd w:val="clear" w:color="auto" w:fill="auto"/>
            <w:vAlign w:val="center"/>
            <w:hideMark/>
          </w:tcPr>
          <w:p w14:paraId="6C1B5756"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FF26D49"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CNA conducts R-NRUF &amp; releases results</w:t>
            </w:r>
          </w:p>
        </w:tc>
        <w:tc>
          <w:tcPr>
            <w:tcW w:w="1820" w:type="dxa"/>
            <w:tcBorders>
              <w:top w:val="nil"/>
              <w:left w:val="nil"/>
              <w:bottom w:val="single" w:sz="4" w:space="0" w:color="auto"/>
              <w:right w:val="nil"/>
            </w:tcBorders>
            <w:shd w:val="clear" w:color="auto" w:fill="auto"/>
            <w:vAlign w:val="center"/>
            <w:hideMark/>
          </w:tcPr>
          <w:p w14:paraId="42576AD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2EAB053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20-Jun-16</w:t>
            </w:r>
          </w:p>
        </w:tc>
        <w:tc>
          <w:tcPr>
            <w:tcW w:w="1350" w:type="dxa"/>
            <w:tcBorders>
              <w:top w:val="nil"/>
              <w:left w:val="nil"/>
              <w:bottom w:val="single" w:sz="4" w:space="0" w:color="auto"/>
              <w:right w:val="single" w:sz="8" w:space="0" w:color="auto"/>
            </w:tcBorders>
            <w:shd w:val="clear" w:color="000000" w:fill="E7E6E6"/>
            <w:vAlign w:val="center"/>
            <w:hideMark/>
          </w:tcPr>
          <w:p w14:paraId="71F4B90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12-Oct-16</w:t>
            </w:r>
          </w:p>
        </w:tc>
      </w:tr>
      <w:tr w:rsidR="005E3B50" w:rsidRPr="005E3B50" w14:paraId="1E5B80EC"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646E1FC"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8585B10"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CRTC issues Telecom Notice of Consultation regarding establishment of an ad hoc Relief Planning Committee (RPC)</w:t>
            </w:r>
          </w:p>
        </w:tc>
        <w:tc>
          <w:tcPr>
            <w:tcW w:w="1820" w:type="dxa"/>
            <w:tcBorders>
              <w:top w:val="nil"/>
              <w:left w:val="nil"/>
              <w:bottom w:val="single" w:sz="4" w:space="0" w:color="auto"/>
              <w:right w:val="nil"/>
            </w:tcBorders>
            <w:shd w:val="clear" w:color="auto" w:fill="auto"/>
            <w:vAlign w:val="center"/>
            <w:hideMark/>
          </w:tcPr>
          <w:p w14:paraId="60AA387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CRTC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7D45549E"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 </w:t>
            </w:r>
          </w:p>
        </w:tc>
        <w:tc>
          <w:tcPr>
            <w:tcW w:w="1350" w:type="dxa"/>
            <w:tcBorders>
              <w:top w:val="nil"/>
              <w:left w:val="nil"/>
              <w:bottom w:val="single" w:sz="4" w:space="0" w:color="auto"/>
              <w:right w:val="single" w:sz="8" w:space="0" w:color="auto"/>
            </w:tcBorders>
            <w:shd w:val="clear" w:color="000000" w:fill="E7E6E6"/>
            <w:vAlign w:val="center"/>
            <w:hideMark/>
          </w:tcPr>
          <w:p w14:paraId="67CC295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31-May-16</w:t>
            </w:r>
          </w:p>
        </w:tc>
      </w:tr>
      <w:tr w:rsidR="005E3B50" w:rsidRPr="005E3B50" w14:paraId="141073CE"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76D90B0"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1547733"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RPC Chair starts preparing and submitting NPA 506 RPC Chair Reports to the CISC, on an as required basis.</w:t>
            </w:r>
          </w:p>
        </w:tc>
        <w:tc>
          <w:tcPr>
            <w:tcW w:w="1820" w:type="dxa"/>
            <w:tcBorders>
              <w:top w:val="nil"/>
              <w:left w:val="nil"/>
              <w:bottom w:val="single" w:sz="4" w:space="0" w:color="auto"/>
              <w:right w:val="nil"/>
            </w:tcBorders>
            <w:shd w:val="clear" w:color="auto" w:fill="auto"/>
            <w:vAlign w:val="center"/>
            <w:hideMark/>
          </w:tcPr>
          <w:p w14:paraId="206D890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RPC Chair</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252F103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1-Jun-16</w:t>
            </w:r>
          </w:p>
        </w:tc>
        <w:tc>
          <w:tcPr>
            <w:tcW w:w="1350" w:type="dxa"/>
            <w:tcBorders>
              <w:top w:val="nil"/>
              <w:left w:val="nil"/>
              <w:bottom w:val="single" w:sz="4" w:space="0" w:color="auto"/>
              <w:right w:val="single" w:sz="8" w:space="0" w:color="auto"/>
            </w:tcBorders>
            <w:shd w:val="clear" w:color="000000" w:fill="E7E6E6"/>
            <w:vAlign w:val="center"/>
            <w:hideMark/>
          </w:tcPr>
          <w:p w14:paraId="198EBDB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 </w:t>
            </w:r>
          </w:p>
        </w:tc>
      </w:tr>
      <w:tr w:rsidR="005E3B50" w:rsidRPr="005E3B50" w14:paraId="400DD0BC"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563753A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3911D80"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CNA announces the date for the initial NPA Relief Planning face-to-face meeting</w:t>
            </w:r>
          </w:p>
        </w:tc>
        <w:tc>
          <w:tcPr>
            <w:tcW w:w="1820" w:type="dxa"/>
            <w:tcBorders>
              <w:top w:val="nil"/>
              <w:left w:val="nil"/>
              <w:bottom w:val="single" w:sz="4" w:space="0" w:color="auto"/>
              <w:right w:val="nil"/>
            </w:tcBorders>
            <w:shd w:val="clear" w:color="auto" w:fill="auto"/>
            <w:vAlign w:val="center"/>
            <w:hideMark/>
          </w:tcPr>
          <w:p w14:paraId="112581F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66F842C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9-Mar-17</w:t>
            </w:r>
          </w:p>
        </w:tc>
        <w:tc>
          <w:tcPr>
            <w:tcW w:w="1350" w:type="dxa"/>
            <w:tcBorders>
              <w:top w:val="nil"/>
              <w:left w:val="nil"/>
              <w:bottom w:val="single" w:sz="4" w:space="0" w:color="auto"/>
              <w:right w:val="single" w:sz="8" w:space="0" w:color="auto"/>
            </w:tcBorders>
            <w:shd w:val="clear" w:color="000000" w:fill="E7E6E6"/>
            <w:vAlign w:val="center"/>
            <w:hideMark/>
          </w:tcPr>
          <w:p w14:paraId="5D27199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 </w:t>
            </w:r>
          </w:p>
        </w:tc>
      </w:tr>
      <w:tr w:rsidR="005E3B50" w:rsidRPr="005E3B50" w14:paraId="470886E6"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6D0D811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A1DD2BA"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CNA develops and distributes Initial Planning Document (IPD) to RPC &amp; requests contributions</w:t>
            </w:r>
          </w:p>
        </w:tc>
        <w:tc>
          <w:tcPr>
            <w:tcW w:w="1820" w:type="dxa"/>
            <w:tcBorders>
              <w:top w:val="nil"/>
              <w:left w:val="nil"/>
              <w:bottom w:val="single" w:sz="4" w:space="0" w:color="auto"/>
              <w:right w:val="nil"/>
            </w:tcBorders>
            <w:shd w:val="clear" w:color="auto" w:fill="auto"/>
            <w:vAlign w:val="center"/>
            <w:hideMark/>
          </w:tcPr>
          <w:p w14:paraId="252A0A2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58D4592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30-Jun-17</w:t>
            </w:r>
          </w:p>
        </w:tc>
        <w:tc>
          <w:tcPr>
            <w:tcW w:w="1350" w:type="dxa"/>
            <w:tcBorders>
              <w:top w:val="nil"/>
              <w:left w:val="nil"/>
              <w:bottom w:val="single" w:sz="4" w:space="0" w:color="auto"/>
              <w:right w:val="single" w:sz="8" w:space="0" w:color="auto"/>
            </w:tcBorders>
            <w:shd w:val="clear" w:color="000000" w:fill="E7E6E6"/>
            <w:vAlign w:val="center"/>
            <w:hideMark/>
          </w:tcPr>
          <w:p w14:paraId="656DF97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 </w:t>
            </w:r>
          </w:p>
        </w:tc>
      </w:tr>
      <w:tr w:rsidR="005E3B50" w:rsidRPr="005E3B50" w14:paraId="763139BB"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2D2C0DA2"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E13BECB"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RPC participants review IPD &amp; submit contributions to RPC</w:t>
            </w:r>
          </w:p>
        </w:tc>
        <w:tc>
          <w:tcPr>
            <w:tcW w:w="1820" w:type="dxa"/>
            <w:tcBorders>
              <w:top w:val="nil"/>
              <w:left w:val="nil"/>
              <w:bottom w:val="single" w:sz="4" w:space="0" w:color="auto"/>
              <w:right w:val="nil"/>
            </w:tcBorders>
            <w:shd w:val="clear" w:color="auto" w:fill="auto"/>
            <w:vAlign w:val="center"/>
            <w:hideMark/>
          </w:tcPr>
          <w:p w14:paraId="268B3B6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RPC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4672A71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30-Jun-17</w:t>
            </w:r>
          </w:p>
        </w:tc>
        <w:tc>
          <w:tcPr>
            <w:tcW w:w="1350" w:type="dxa"/>
            <w:tcBorders>
              <w:top w:val="nil"/>
              <w:left w:val="nil"/>
              <w:bottom w:val="single" w:sz="4" w:space="0" w:color="auto"/>
              <w:right w:val="single" w:sz="8" w:space="0" w:color="auto"/>
            </w:tcBorders>
            <w:shd w:val="clear" w:color="000000" w:fill="E7E6E6"/>
            <w:vAlign w:val="center"/>
            <w:hideMark/>
          </w:tcPr>
          <w:p w14:paraId="37814B4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Aug 31 2017</w:t>
            </w:r>
          </w:p>
        </w:tc>
      </w:tr>
      <w:tr w:rsidR="005E3B50" w:rsidRPr="005E3B50" w14:paraId="50219D99" w14:textId="77777777" w:rsidTr="00095C87">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5980A67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77EA328"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CNA chairs initial RPC meeting to start development of Planning Document (PD) &amp; Relief Implementation Plan (RIP) &amp; schedules future meetings/conference calls</w:t>
            </w:r>
          </w:p>
        </w:tc>
        <w:tc>
          <w:tcPr>
            <w:tcW w:w="1820" w:type="dxa"/>
            <w:tcBorders>
              <w:top w:val="nil"/>
              <w:left w:val="nil"/>
              <w:bottom w:val="single" w:sz="4" w:space="0" w:color="auto"/>
              <w:right w:val="nil"/>
            </w:tcBorders>
            <w:shd w:val="clear" w:color="auto" w:fill="auto"/>
            <w:vAlign w:val="center"/>
            <w:hideMark/>
          </w:tcPr>
          <w:p w14:paraId="1046086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CNA, RPC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69BD2D35"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12-Sep-17</w:t>
            </w:r>
          </w:p>
        </w:tc>
        <w:tc>
          <w:tcPr>
            <w:tcW w:w="1350" w:type="dxa"/>
            <w:tcBorders>
              <w:top w:val="nil"/>
              <w:left w:val="nil"/>
              <w:bottom w:val="single" w:sz="4" w:space="0" w:color="auto"/>
              <w:right w:val="single" w:sz="8" w:space="0" w:color="auto"/>
            </w:tcBorders>
            <w:shd w:val="clear" w:color="000000" w:fill="E7E6E6"/>
            <w:vAlign w:val="center"/>
            <w:hideMark/>
          </w:tcPr>
          <w:p w14:paraId="197C49A2"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14-Sep-17</w:t>
            </w:r>
          </w:p>
        </w:tc>
      </w:tr>
      <w:tr w:rsidR="005E3B50" w:rsidRPr="005E3B50" w14:paraId="09EFF601"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34A7D6F1"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5EDA5A8"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CNA chairs subsequent RPC meetings/conference calls to finalize PD and RIP</w:t>
            </w:r>
          </w:p>
        </w:tc>
        <w:tc>
          <w:tcPr>
            <w:tcW w:w="1820" w:type="dxa"/>
            <w:tcBorders>
              <w:top w:val="nil"/>
              <w:left w:val="nil"/>
              <w:bottom w:val="single" w:sz="4" w:space="0" w:color="auto"/>
              <w:right w:val="nil"/>
            </w:tcBorders>
            <w:shd w:val="clear" w:color="auto" w:fill="auto"/>
            <w:vAlign w:val="center"/>
            <w:hideMark/>
          </w:tcPr>
          <w:p w14:paraId="28F8EA2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CNA, RPC</w:t>
            </w:r>
          </w:p>
        </w:tc>
        <w:tc>
          <w:tcPr>
            <w:tcW w:w="1320" w:type="dxa"/>
            <w:tcBorders>
              <w:top w:val="single" w:sz="4" w:space="0" w:color="B2B2B2"/>
              <w:left w:val="single" w:sz="8" w:space="0" w:color="auto"/>
              <w:bottom w:val="single" w:sz="4" w:space="0" w:color="B2B2B2"/>
              <w:right w:val="single" w:sz="4" w:space="0" w:color="B2B2B2"/>
            </w:tcBorders>
            <w:shd w:val="clear" w:color="000000" w:fill="E7E6E6"/>
            <w:vAlign w:val="center"/>
            <w:hideMark/>
          </w:tcPr>
          <w:p w14:paraId="703BEF5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14-Sep-17</w:t>
            </w:r>
          </w:p>
        </w:tc>
        <w:tc>
          <w:tcPr>
            <w:tcW w:w="1350" w:type="dxa"/>
            <w:tcBorders>
              <w:top w:val="single" w:sz="4" w:space="0" w:color="B2B2B2"/>
              <w:left w:val="nil"/>
              <w:bottom w:val="single" w:sz="4" w:space="0" w:color="B2B2B2"/>
              <w:right w:val="single" w:sz="8" w:space="0" w:color="auto"/>
            </w:tcBorders>
            <w:shd w:val="clear" w:color="000000" w:fill="E7E6E6"/>
            <w:vAlign w:val="center"/>
            <w:hideMark/>
          </w:tcPr>
          <w:p w14:paraId="465A1BF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14-Sep-18</w:t>
            </w:r>
          </w:p>
        </w:tc>
      </w:tr>
      <w:tr w:rsidR="005E3B50" w:rsidRPr="005E3B50" w14:paraId="0BBDF9BF"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55BD2FF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5E6325B"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The RPC creates Consumer Awareness (CATF) and Network Implementation (NITF) Task Forces</w:t>
            </w:r>
          </w:p>
        </w:tc>
        <w:tc>
          <w:tcPr>
            <w:tcW w:w="1820" w:type="dxa"/>
            <w:tcBorders>
              <w:top w:val="nil"/>
              <w:left w:val="nil"/>
              <w:bottom w:val="single" w:sz="4" w:space="0" w:color="auto"/>
              <w:right w:val="nil"/>
            </w:tcBorders>
            <w:shd w:val="clear" w:color="auto" w:fill="auto"/>
            <w:vAlign w:val="center"/>
            <w:hideMark/>
          </w:tcPr>
          <w:p w14:paraId="7B26B12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RPC</w:t>
            </w:r>
          </w:p>
        </w:tc>
        <w:tc>
          <w:tcPr>
            <w:tcW w:w="1320" w:type="dxa"/>
            <w:tcBorders>
              <w:top w:val="single" w:sz="4" w:space="0" w:color="auto"/>
              <w:left w:val="single" w:sz="8" w:space="0" w:color="auto"/>
              <w:bottom w:val="single" w:sz="4" w:space="0" w:color="auto"/>
              <w:right w:val="single" w:sz="4" w:space="0" w:color="auto"/>
            </w:tcBorders>
            <w:shd w:val="clear" w:color="000000" w:fill="E7E6E6"/>
            <w:vAlign w:val="center"/>
            <w:hideMark/>
          </w:tcPr>
          <w:p w14:paraId="16676583"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14-Sep-18</w:t>
            </w:r>
          </w:p>
        </w:tc>
        <w:tc>
          <w:tcPr>
            <w:tcW w:w="1350" w:type="dxa"/>
            <w:tcBorders>
              <w:top w:val="single" w:sz="4" w:space="0" w:color="auto"/>
              <w:left w:val="nil"/>
              <w:bottom w:val="single" w:sz="4" w:space="0" w:color="auto"/>
              <w:right w:val="single" w:sz="8" w:space="0" w:color="auto"/>
            </w:tcBorders>
            <w:shd w:val="clear" w:color="000000" w:fill="E7E6E6"/>
            <w:vAlign w:val="center"/>
            <w:hideMark/>
          </w:tcPr>
          <w:p w14:paraId="17AE108F"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12-Oct-18</w:t>
            </w:r>
          </w:p>
        </w:tc>
      </w:tr>
      <w:tr w:rsidR="005E3B50" w:rsidRPr="005E3B50" w14:paraId="4D2E3CC7"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1222C5E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B0F7E51"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CNA forwards PD and RIP to the CISC and CRTC for approval</w:t>
            </w:r>
          </w:p>
        </w:tc>
        <w:tc>
          <w:tcPr>
            <w:tcW w:w="1820" w:type="dxa"/>
            <w:tcBorders>
              <w:top w:val="nil"/>
              <w:left w:val="nil"/>
              <w:bottom w:val="single" w:sz="4" w:space="0" w:color="auto"/>
              <w:right w:val="nil"/>
            </w:tcBorders>
            <w:shd w:val="clear" w:color="auto" w:fill="auto"/>
            <w:vAlign w:val="center"/>
            <w:hideMark/>
          </w:tcPr>
          <w:p w14:paraId="7C6DE13C"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1E66A5A6"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12-Oct-18</w:t>
            </w:r>
          </w:p>
        </w:tc>
        <w:tc>
          <w:tcPr>
            <w:tcW w:w="1350" w:type="dxa"/>
            <w:tcBorders>
              <w:top w:val="nil"/>
              <w:left w:val="nil"/>
              <w:bottom w:val="single" w:sz="4" w:space="0" w:color="auto"/>
              <w:right w:val="single" w:sz="8" w:space="0" w:color="auto"/>
            </w:tcBorders>
            <w:shd w:val="clear" w:color="000000" w:fill="E7E6E6"/>
            <w:vAlign w:val="center"/>
            <w:hideMark/>
          </w:tcPr>
          <w:p w14:paraId="62ED85AE"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26-Oct-18</w:t>
            </w:r>
          </w:p>
        </w:tc>
      </w:tr>
      <w:tr w:rsidR="005E3B50" w:rsidRPr="005E3B50" w14:paraId="7292ECC9" w14:textId="77777777" w:rsidTr="00095C87">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01DE6C9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CF8D5F0"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Special Types of Telecommunications Service Users (9-1-1 PSAPs, alarm companies, ISPs, paging companies, etc.) to identify any concerns to RPC &amp; CRTC</w:t>
            </w:r>
          </w:p>
        </w:tc>
        <w:tc>
          <w:tcPr>
            <w:tcW w:w="1820" w:type="dxa"/>
            <w:tcBorders>
              <w:top w:val="nil"/>
              <w:left w:val="nil"/>
              <w:bottom w:val="single" w:sz="4" w:space="0" w:color="auto"/>
              <w:right w:val="nil"/>
            </w:tcBorders>
            <w:shd w:val="clear" w:color="auto" w:fill="auto"/>
            <w:vAlign w:val="center"/>
            <w:hideMark/>
          </w:tcPr>
          <w:p w14:paraId="0134466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Special Users</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4D7DFC0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12-May-18</w:t>
            </w:r>
          </w:p>
        </w:tc>
        <w:tc>
          <w:tcPr>
            <w:tcW w:w="1350" w:type="dxa"/>
            <w:tcBorders>
              <w:top w:val="nil"/>
              <w:left w:val="nil"/>
              <w:bottom w:val="single" w:sz="4" w:space="0" w:color="auto"/>
              <w:right w:val="single" w:sz="8" w:space="0" w:color="auto"/>
            </w:tcBorders>
            <w:shd w:val="clear" w:color="000000" w:fill="E7E6E6"/>
            <w:vAlign w:val="center"/>
            <w:hideMark/>
          </w:tcPr>
          <w:p w14:paraId="753AF9E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12-Oct-18</w:t>
            </w:r>
          </w:p>
        </w:tc>
      </w:tr>
      <w:tr w:rsidR="005E3B50" w:rsidRPr="005E3B50" w14:paraId="63D46E57"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0992C63F"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ECC0FAA"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CRTC issues Telecom Decision approving a Relief Option, Relief Date, &amp; New NPA, and RIP</w:t>
            </w:r>
          </w:p>
        </w:tc>
        <w:tc>
          <w:tcPr>
            <w:tcW w:w="1820" w:type="dxa"/>
            <w:tcBorders>
              <w:top w:val="nil"/>
              <w:left w:val="nil"/>
              <w:bottom w:val="single" w:sz="4" w:space="0" w:color="auto"/>
              <w:right w:val="nil"/>
            </w:tcBorders>
            <w:shd w:val="clear" w:color="auto" w:fill="auto"/>
            <w:vAlign w:val="center"/>
            <w:hideMark/>
          </w:tcPr>
          <w:p w14:paraId="5581D01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CRTC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7019BCD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26-Oct-18</w:t>
            </w:r>
          </w:p>
        </w:tc>
        <w:tc>
          <w:tcPr>
            <w:tcW w:w="1350" w:type="dxa"/>
            <w:tcBorders>
              <w:top w:val="nil"/>
              <w:left w:val="nil"/>
              <w:bottom w:val="single" w:sz="4" w:space="0" w:color="auto"/>
              <w:right w:val="single" w:sz="8" w:space="0" w:color="auto"/>
            </w:tcBorders>
            <w:shd w:val="clear" w:color="000000" w:fill="E7E6E6"/>
            <w:vAlign w:val="center"/>
            <w:hideMark/>
          </w:tcPr>
          <w:p w14:paraId="266DF81E"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24-Jan-19</w:t>
            </w:r>
          </w:p>
        </w:tc>
      </w:tr>
      <w:tr w:rsidR="005E3B50" w:rsidRPr="005E3B50" w14:paraId="52C495E9" w14:textId="77777777" w:rsidTr="00095C87">
        <w:trPr>
          <w:trHeight w:val="300"/>
          <w:jc w:val="center"/>
        </w:trPr>
        <w:tc>
          <w:tcPr>
            <w:tcW w:w="940" w:type="dxa"/>
            <w:tcBorders>
              <w:top w:val="nil"/>
              <w:left w:val="single" w:sz="8" w:space="0" w:color="auto"/>
              <w:bottom w:val="single" w:sz="4" w:space="0" w:color="auto"/>
              <w:right w:val="nil"/>
            </w:tcBorders>
            <w:shd w:val="clear" w:color="auto" w:fill="auto"/>
            <w:vAlign w:val="center"/>
            <w:hideMark/>
          </w:tcPr>
          <w:p w14:paraId="6799D87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4125DC5"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CNA obtains relief NPA from NANPA</w:t>
            </w:r>
          </w:p>
        </w:tc>
        <w:tc>
          <w:tcPr>
            <w:tcW w:w="1820" w:type="dxa"/>
            <w:tcBorders>
              <w:top w:val="nil"/>
              <w:left w:val="nil"/>
              <w:bottom w:val="single" w:sz="4" w:space="0" w:color="auto"/>
              <w:right w:val="nil"/>
            </w:tcBorders>
            <w:shd w:val="clear" w:color="auto" w:fill="auto"/>
            <w:vAlign w:val="center"/>
            <w:hideMark/>
          </w:tcPr>
          <w:p w14:paraId="1FA410CE"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74257830"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24-Jan-19</w:t>
            </w:r>
          </w:p>
        </w:tc>
        <w:tc>
          <w:tcPr>
            <w:tcW w:w="1350" w:type="dxa"/>
            <w:tcBorders>
              <w:top w:val="nil"/>
              <w:left w:val="nil"/>
              <w:bottom w:val="single" w:sz="4" w:space="0" w:color="auto"/>
              <w:right w:val="single" w:sz="8" w:space="0" w:color="auto"/>
            </w:tcBorders>
            <w:shd w:val="clear" w:color="000000" w:fill="E7E6E6"/>
            <w:vAlign w:val="center"/>
            <w:hideMark/>
          </w:tcPr>
          <w:p w14:paraId="5C80C2F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7-Feb-19</w:t>
            </w:r>
          </w:p>
        </w:tc>
      </w:tr>
      <w:tr w:rsidR="005E3B50" w:rsidRPr="005E3B50" w14:paraId="2270B604" w14:textId="77777777" w:rsidTr="00095C87">
        <w:trPr>
          <w:trHeight w:val="300"/>
          <w:jc w:val="center"/>
        </w:trPr>
        <w:tc>
          <w:tcPr>
            <w:tcW w:w="940" w:type="dxa"/>
            <w:tcBorders>
              <w:top w:val="nil"/>
              <w:left w:val="single" w:sz="8" w:space="0" w:color="auto"/>
              <w:bottom w:val="single" w:sz="4" w:space="0" w:color="auto"/>
              <w:right w:val="nil"/>
            </w:tcBorders>
            <w:shd w:val="clear" w:color="auto" w:fill="auto"/>
            <w:vAlign w:val="center"/>
            <w:hideMark/>
          </w:tcPr>
          <w:p w14:paraId="5AB7E21C"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B6A3D89"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RPC develops the Planning Letter (PL)</w:t>
            </w:r>
          </w:p>
        </w:tc>
        <w:tc>
          <w:tcPr>
            <w:tcW w:w="1820" w:type="dxa"/>
            <w:tcBorders>
              <w:top w:val="nil"/>
              <w:left w:val="nil"/>
              <w:bottom w:val="single" w:sz="4" w:space="0" w:color="auto"/>
              <w:right w:val="nil"/>
            </w:tcBorders>
            <w:shd w:val="clear" w:color="auto" w:fill="auto"/>
            <w:vAlign w:val="center"/>
            <w:hideMark/>
          </w:tcPr>
          <w:p w14:paraId="15C7AA2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RPC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27D77DE6"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7-Feb-19</w:t>
            </w:r>
          </w:p>
        </w:tc>
        <w:tc>
          <w:tcPr>
            <w:tcW w:w="1350" w:type="dxa"/>
            <w:tcBorders>
              <w:top w:val="nil"/>
              <w:left w:val="nil"/>
              <w:bottom w:val="single" w:sz="4" w:space="0" w:color="auto"/>
              <w:right w:val="single" w:sz="8" w:space="0" w:color="auto"/>
            </w:tcBorders>
            <w:shd w:val="clear" w:color="000000" w:fill="E7E6E6"/>
            <w:vAlign w:val="center"/>
            <w:hideMark/>
          </w:tcPr>
          <w:p w14:paraId="1105B155"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21-Feb-19</w:t>
            </w:r>
          </w:p>
        </w:tc>
      </w:tr>
      <w:tr w:rsidR="005E3B50" w:rsidRPr="005E3B50" w14:paraId="4591BAED" w14:textId="77777777" w:rsidTr="00095C87">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59036A6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315DF09"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Task Forces, Telecommunications Service Providers (TSPs) and users implement relief (starts at CRTC approval of Relief Option &amp; Date and ends on Relief Date)</w:t>
            </w:r>
          </w:p>
        </w:tc>
        <w:tc>
          <w:tcPr>
            <w:tcW w:w="1820" w:type="dxa"/>
            <w:tcBorders>
              <w:top w:val="nil"/>
              <w:left w:val="nil"/>
              <w:bottom w:val="single" w:sz="4" w:space="0" w:color="auto"/>
              <w:right w:val="nil"/>
            </w:tcBorders>
            <w:shd w:val="clear" w:color="auto" w:fill="auto"/>
            <w:vAlign w:val="center"/>
            <w:hideMark/>
          </w:tcPr>
          <w:p w14:paraId="291A5282"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71DC10F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24-Jan-19</w:t>
            </w:r>
          </w:p>
        </w:tc>
        <w:tc>
          <w:tcPr>
            <w:tcW w:w="1350" w:type="dxa"/>
            <w:tcBorders>
              <w:top w:val="nil"/>
              <w:left w:val="nil"/>
              <w:bottom w:val="single" w:sz="4" w:space="0" w:color="auto"/>
              <w:right w:val="single" w:sz="8" w:space="0" w:color="auto"/>
            </w:tcBorders>
            <w:shd w:val="clear" w:color="000000" w:fill="E7E6E6"/>
            <w:vAlign w:val="center"/>
            <w:hideMark/>
          </w:tcPr>
          <w:p w14:paraId="2284392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21-Nov-20</w:t>
            </w:r>
          </w:p>
        </w:tc>
      </w:tr>
      <w:tr w:rsidR="005E3B50" w:rsidRPr="005E3B50" w14:paraId="6FFB60F0" w14:textId="77777777" w:rsidTr="00095C87">
        <w:trPr>
          <w:trHeight w:val="1440"/>
          <w:jc w:val="center"/>
        </w:trPr>
        <w:tc>
          <w:tcPr>
            <w:tcW w:w="940" w:type="dxa"/>
            <w:tcBorders>
              <w:top w:val="nil"/>
              <w:left w:val="single" w:sz="8" w:space="0" w:color="auto"/>
              <w:bottom w:val="single" w:sz="4" w:space="0" w:color="auto"/>
              <w:right w:val="nil"/>
            </w:tcBorders>
            <w:shd w:val="clear" w:color="auto" w:fill="auto"/>
            <w:vAlign w:val="center"/>
            <w:hideMark/>
          </w:tcPr>
          <w:p w14:paraId="02BCF88F"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6982CFD"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All TSPs to develop and file individual consumer awareness programs with the CRTC (may be done collectively by Telecommunications Alliance) (starts at CRTC approval of RIP and should be completed about 24 months prior to the Relief Date)</w:t>
            </w:r>
          </w:p>
        </w:tc>
        <w:tc>
          <w:tcPr>
            <w:tcW w:w="1820" w:type="dxa"/>
            <w:tcBorders>
              <w:top w:val="nil"/>
              <w:left w:val="nil"/>
              <w:bottom w:val="single" w:sz="4" w:space="0" w:color="auto"/>
              <w:right w:val="nil"/>
            </w:tcBorders>
            <w:shd w:val="clear" w:color="auto" w:fill="auto"/>
            <w:vAlign w:val="center"/>
            <w:hideMark/>
          </w:tcPr>
          <w:p w14:paraId="3702B1BE"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7D69899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30-Jan-19</w:t>
            </w:r>
          </w:p>
        </w:tc>
        <w:tc>
          <w:tcPr>
            <w:tcW w:w="1350" w:type="dxa"/>
            <w:tcBorders>
              <w:top w:val="nil"/>
              <w:left w:val="nil"/>
              <w:bottom w:val="single" w:sz="4" w:space="0" w:color="auto"/>
              <w:right w:val="single" w:sz="8" w:space="0" w:color="auto"/>
            </w:tcBorders>
            <w:shd w:val="clear" w:color="000000" w:fill="E7E6E6"/>
            <w:vAlign w:val="center"/>
            <w:hideMark/>
          </w:tcPr>
          <w:p w14:paraId="54D0F95E"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19-Feb-19</w:t>
            </w:r>
          </w:p>
        </w:tc>
      </w:tr>
      <w:tr w:rsidR="005E3B50" w:rsidRPr="005E3B50" w14:paraId="7A7DEC9C" w14:textId="77777777" w:rsidTr="00095C87">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19C2D691"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lastRenderedPageBreak/>
              <w:t>18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2AE4A6C"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CNA issues media release (in coordination with Telecommunications Alliance) (may start upon CRTC approval of RIP and should be issued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5369F19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22661E53"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30-Jan-19</w:t>
            </w:r>
          </w:p>
        </w:tc>
        <w:tc>
          <w:tcPr>
            <w:tcW w:w="1350" w:type="dxa"/>
            <w:tcBorders>
              <w:top w:val="nil"/>
              <w:left w:val="nil"/>
              <w:bottom w:val="single" w:sz="4" w:space="0" w:color="auto"/>
              <w:right w:val="single" w:sz="8" w:space="0" w:color="auto"/>
            </w:tcBorders>
            <w:shd w:val="clear" w:color="000000" w:fill="E7E6E6"/>
            <w:vAlign w:val="center"/>
            <w:hideMark/>
          </w:tcPr>
          <w:p w14:paraId="42A6224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21-May-19</w:t>
            </w:r>
          </w:p>
        </w:tc>
      </w:tr>
      <w:tr w:rsidR="005E3B50" w:rsidRPr="005E3B50" w14:paraId="2C7170ED"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BEB0F50"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3B7469C"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CNA submits PL and RIP to NANPA (should be submitted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791C7A4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548BEB0E"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30-Jan-19</w:t>
            </w:r>
          </w:p>
        </w:tc>
        <w:tc>
          <w:tcPr>
            <w:tcW w:w="1350" w:type="dxa"/>
            <w:tcBorders>
              <w:top w:val="nil"/>
              <w:left w:val="nil"/>
              <w:bottom w:val="single" w:sz="4" w:space="0" w:color="auto"/>
              <w:right w:val="single" w:sz="8" w:space="0" w:color="auto"/>
            </w:tcBorders>
            <w:shd w:val="clear" w:color="000000" w:fill="E7E6E6"/>
            <w:vAlign w:val="center"/>
            <w:hideMark/>
          </w:tcPr>
          <w:p w14:paraId="16C55C45"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21-May-19</w:t>
            </w:r>
          </w:p>
        </w:tc>
      </w:tr>
      <w:tr w:rsidR="005E3B50" w:rsidRPr="005E3B50" w14:paraId="7E5B403B"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1705EDDF"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9833936"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NANPA receives and posts Planning Letter to NANPA website (within 2 weeks of receipt from the CNA)</w:t>
            </w:r>
          </w:p>
        </w:tc>
        <w:tc>
          <w:tcPr>
            <w:tcW w:w="1820" w:type="dxa"/>
            <w:tcBorders>
              <w:top w:val="nil"/>
              <w:left w:val="nil"/>
              <w:bottom w:val="single" w:sz="4" w:space="0" w:color="auto"/>
              <w:right w:val="nil"/>
            </w:tcBorders>
            <w:shd w:val="clear" w:color="auto" w:fill="auto"/>
            <w:vAlign w:val="center"/>
            <w:hideMark/>
          </w:tcPr>
          <w:p w14:paraId="1A36A51C"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NANPA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3D68EA81"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21-May-19</w:t>
            </w:r>
          </w:p>
        </w:tc>
        <w:tc>
          <w:tcPr>
            <w:tcW w:w="1350" w:type="dxa"/>
            <w:tcBorders>
              <w:top w:val="nil"/>
              <w:left w:val="nil"/>
              <w:bottom w:val="single" w:sz="4" w:space="0" w:color="auto"/>
              <w:right w:val="single" w:sz="8" w:space="0" w:color="auto"/>
            </w:tcBorders>
            <w:shd w:val="clear" w:color="000000" w:fill="E7E6E6"/>
            <w:vAlign w:val="center"/>
            <w:hideMark/>
          </w:tcPr>
          <w:p w14:paraId="7CF92DB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4-Jun-19</w:t>
            </w:r>
          </w:p>
        </w:tc>
      </w:tr>
      <w:tr w:rsidR="005E3B50" w:rsidRPr="005E3B50" w14:paraId="0B63106F" w14:textId="77777777" w:rsidTr="00095C87">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0DBC22B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58D06D3"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All TSPs implement consumer awareness activities (starts upon filing of Consumer Awareness Programs with the CRTC and is completed on the Relief Date)</w:t>
            </w:r>
          </w:p>
        </w:tc>
        <w:tc>
          <w:tcPr>
            <w:tcW w:w="1820" w:type="dxa"/>
            <w:tcBorders>
              <w:top w:val="nil"/>
              <w:left w:val="nil"/>
              <w:bottom w:val="single" w:sz="4" w:space="0" w:color="auto"/>
              <w:right w:val="nil"/>
            </w:tcBorders>
            <w:shd w:val="clear" w:color="auto" w:fill="auto"/>
            <w:vAlign w:val="center"/>
            <w:hideMark/>
          </w:tcPr>
          <w:p w14:paraId="0E4B8A8C"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030ED1B0"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19-Feb-19</w:t>
            </w:r>
          </w:p>
        </w:tc>
        <w:tc>
          <w:tcPr>
            <w:tcW w:w="1350" w:type="dxa"/>
            <w:tcBorders>
              <w:top w:val="nil"/>
              <w:left w:val="nil"/>
              <w:bottom w:val="single" w:sz="4" w:space="0" w:color="auto"/>
              <w:right w:val="single" w:sz="8" w:space="0" w:color="auto"/>
            </w:tcBorders>
            <w:shd w:val="clear" w:color="000000" w:fill="E7E6E6"/>
            <w:vAlign w:val="center"/>
            <w:hideMark/>
          </w:tcPr>
          <w:p w14:paraId="6A8F0295"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21-Nov-20</w:t>
            </w:r>
          </w:p>
        </w:tc>
      </w:tr>
      <w:tr w:rsidR="005E3B50" w:rsidRPr="005E3B50" w14:paraId="3B34BF26" w14:textId="77777777" w:rsidTr="00095C87">
        <w:trPr>
          <w:trHeight w:val="1680"/>
          <w:jc w:val="center"/>
        </w:trPr>
        <w:tc>
          <w:tcPr>
            <w:tcW w:w="940" w:type="dxa"/>
            <w:tcBorders>
              <w:top w:val="nil"/>
              <w:left w:val="single" w:sz="8" w:space="0" w:color="auto"/>
              <w:bottom w:val="single" w:sz="4" w:space="0" w:color="auto"/>
              <w:right w:val="nil"/>
            </w:tcBorders>
            <w:shd w:val="clear" w:color="auto" w:fill="auto"/>
            <w:vAlign w:val="center"/>
            <w:hideMark/>
          </w:tcPr>
          <w:p w14:paraId="727A37EE"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5C09BD9"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5927AD5F"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6232F1AC"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19-Feb-19</w:t>
            </w:r>
          </w:p>
        </w:tc>
        <w:tc>
          <w:tcPr>
            <w:tcW w:w="1350" w:type="dxa"/>
            <w:tcBorders>
              <w:top w:val="nil"/>
              <w:left w:val="nil"/>
              <w:bottom w:val="single" w:sz="4" w:space="0" w:color="auto"/>
              <w:right w:val="single" w:sz="8" w:space="0" w:color="auto"/>
            </w:tcBorders>
            <w:shd w:val="clear" w:color="000000" w:fill="E7E6E6"/>
            <w:vAlign w:val="center"/>
            <w:hideMark/>
          </w:tcPr>
          <w:p w14:paraId="576E3D5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21-May-19</w:t>
            </w:r>
          </w:p>
        </w:tc>
      </w:tr>
      <w:tr w:rsidR="005E3B50" w:rsidRPr="005E3B50" w14:paraId="402F6FE8"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7195EEA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FF1019E"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TSPs to submit Progress Report #1 to NITF and CATF (starts after completion date for all TSPs to notify their customers and requires 2 weeks)</w:t>
            </w:r>
          </w:p>
        </w:tc>
        <w:tc>
          <w:tcPr>
            <w:tcW w:w="1820" w:type="dxa"/>
            <w:tcBorders>
              <w:top w:val="nil"/>
              <w:left w:val="nil"/>
              <w:bottom w:val="single" w:sz="4" w:space="0" w:color="auto"/>
              <w:right w:val="nil"/>
            </w:tcBorders>
            <w:shd w:val="clear" w:color="auto" w:fill="auto"/>
            <w:vAlign w:val="center"/>
            <w:hideMark/>
          </w:tcPr>
          <w:p w14:paraId="7BD7BD92"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1E908C91"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21-May-19</w:t>
            </w:r>
          </w:p>
        </w:tc>
        <w:tc>
          <w:tcPr>
            <w:tcW w:w="1350" w:type="dxa"/>
            <w:tcBorders>
              <w:top w:val="nil"/>
              <w:left w:val="nil"/>
              <w:bottom w:val="single" w:sz="4" w:space="0" w:color="auto"/>
              <w:right w:val="single" w:sz="8" w:space="0" w:color="auto"/>
            </w:tcBorders>
            <w:shd w:val="clear" w:color="000000" w:fill="E7E6E6"/>
            <w:vAlign w:val="center"/>
            <w:hideMark/>
          </w:tcPr>
          <w:p w14:paraId="2A6D5A56"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4-Jun-19</w:t>
            </w:r>
          </w:p>
        </w:tc>
      </w:tr>
      <w:tr w:rsidR="005E3B50" w:rsidRPr="005E3B50" w14:paraId="368332FF"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76E4E8E0"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6C6D229"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NITF and CATF develop &amp; submit Progress Report #1 to RPC (linked to TSP reports to NITF and CATF)</w:t>
            </w:r>
          </w:p>
        </w:tc>
        <w:tc>
          <w:tcPr>
            <w:tcW w:w="1820" w:type="dxa"/>
            <w:tcBorders>
              <w:top w:val="nil"/>
              <w:left w:val="nil"/>
              <w:bottom w:val="single" w:sz="4" w:space="0" w:color="auto"/>
              <w:right w:val="nil"/>
            </w:tcBorders>
            <w:shd w:val="clear" w:color="auto" w:fill="auto"/>
            <w:vAlign w:val="center"/>
            <w:hideMark/>
          </w:tcPr>
          <w:p w14:paraId="5479413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NITF &amp; CATF</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4AC8B2E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4-Jun-19</w:t>
            </w:r>
          </w:p>
        </w:tc>
        <w:tc>
          <w:tcPr>
            <w:tcW w:w="1350" w:type="dxa"/>
            <w:tcBorders>
              <w:top w:val="nil"/>
              <w:left w:val="nil"/>
              <w:bottom w:val="single" w:sz="4" w:space="0" w:color="auto"/>
              <w:right w:val="single" w:sz="8" w:space="0" w:color="auto"/>
            </w:tcBorders>
            <w:shd w:val="clear" w:color="000000" w:fill="E7E6E6"/>
            <w:vAlign w:val="center"/>
            <w:hideMark/>
          </w:tcPr>
          <w:p w14:paraId="1084176C"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18-Jun-19</w:t>
            </w:r>
          </w:p>
        </w:tc>
      </w:tr>
      <w:tr w:rsidR="005E3B50" w:rsidRPr="005E3B50" w14:paraId="77BE98EE"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6248334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6E43869"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RPC submits Progress Report #1 to CRTC staff (linked to NITF and CATF reports)</w:t>
            </w:r>
          </w:p>
        </w:tc>
        <w:tc>
          <w:tcPr>
            <w:tcW w:w="1820" w:type="dxa"/>
            <w:tcBorders>
              <w:top w:val="nil"/>
              <w:left w:val="nil"/>
              <w:bottom w:val="single" w:sz="4" w:space="0" w:color="auto"/>
              <w:right w:val="nil"/>
            </w:tcBorders>
            <w:shd w:val="clear" w:color="auto" w:fill="auto"/>
            <w:vAlign w:val="center"/>
            <w:hideMark/>
          </w:tcPr>
          <w:p w14:paraId="7C54D32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RPC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5D359C8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18-Jun-19</w:t>
            </w:r>
          </w:p>
        </w:tc>
        <w:tc>
          <w:tcPr>
            <w:tcW w:w="1350" w:type="dxa"/>
            <w:tcBorders>
              <w:top w:val="nil"/>
              <w:left w:val="nil"/>
              <w:bottom w:val="single" w:sz="4" w:space="0" w:color="auto"/>
              <w:right w:val="single" w:sz="8" w:space="0" w:color="auto"/>
            </w:tcBorders>
            <w:shd w:val="clear" w:color="000000" w:fill="E7E6E6"/>
            <w:vAlign w:val="center"/>
            <w:hideMark/>
          </w:tcPr>
          <w:p w14:paraId="6CC25EE0"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2-Jul-19</w:t>
            </w:r>
          </w:p>
        </w:tc>
      </w:tr>
      <w:tr w:rsidR="005E3B50" w:rsidRPr="005E3B50" w14:paraId="15C5AAB7"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5FDCF7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50D869C" w14:textId="77777777" w:rsidR="005E3B50" w:rsidRPr="005E3B50" w:rsidRDefault="005E3B50" w:rsidP="005E3B50">
            <w:pPr>
              <w:rPr>
                <w:rFonts w:cs="Arial"/>
                <w:sz w:val="18"/>
                <w:szCs w:val="18"/>
                <w:lang w:val="en-US"/>
              </w:rPr>
            </w:pPr>
            <w:r w:rsidRPr="005E3B50">
              <w:rPr>
                <w:rFonts w:cs="Arial"/>
                <w:sz w:val="18"/>
                <w:szCs w:val="18"/>
                <w:lang w:val="en-US"/>
              </w:rPr>
              <w:t>CNA releases July 2019 R-NRUF results indicating the Projected Exhaust Date is April 2023</w:t>
            </w:r>
          </w:p>
        </w:tc>
        <w:tc>
          <w:tcPr>
            <w:tcW w:w="1820" w:type="dxa"/>
            <w:tcBorders>
              <w:top w:val="nil"/>
              <w:left w:val="nil"/>
              <w:bottom w:val="single" w:sz="4" w:space="0" w:color="auto"/>
              <w:right w:val="nil"/>
            </w:tcBorders>
            <w:shd w:val="clear" w:color="auto" w:fill="auto"/>
            <w:vAlign w:val="center"/>
            <w:hideMark/>
          </w:tcPr>
          <w:p w14:paraId="02F20237" w14:textId="77777777" w:rsidR="005E3B50" w:rsidRPr="005E3B50" w:rsidRDefault="005E3B50" w:rsidP="005E3B50">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194BAEE8" w14:textId="77777777" w:rsidR="005E3B50" w:rsidRPr="005E3B50" w:rsidRDefault="005E3B50" w:rsidP="005E3B50">
            <w:pPr>
              <w:jc w:val="center"/>
              <w:rPr>
                <w:rFonts w:cs="Arial"/>
                <w:sz w:val="18"/>
                <w:szCs w:val="18"/>
                <w:lang w:val="en-US"/>
              </w:rPr>
            </w:pPr>
            <w:r w:rsidRPr="005E3B50">
              <w:rPr>
                <w:rFonts w:cs="Arial"/>
                <w:sz w:val="18"/>
                <w:szCs w:val="18"/>
                <w:lang w:val="en-US"/>
              </w:rPr>
              <w:t>20-Sep-19</w:t>
            </w:r>
          </w:p>
        </w:tc>
        <w:tc>
          <w:tcPr>
            <w:tcW w:w="1350" w:type="dxa"/>
            <w:tcBorders>
              <w:top w:val="nil"/>
              <w:left w:val="nil"/>
              <w:bottom w:val="single" w:sz="4" w:space="0" w:color="auto"/>
              <w:right w:val="single" w:sz="8" w:space="0" w:color="auto"/>
            </w:tcBorders>
            <w:shd w:val="clear" w:color="000000" w:fill="E7E6E6"/>
            <w:vAlign w:val="center"/>
            <w:hideMark/>
          </w:tcPr>
          <w:p w14:paraId="0781B33C" w14:textId="77777777" w:rsidR="005E3B50" w:rsidRPr="005E3B50" w:rsidRDefault="005E3B50" w:rsidP="005E3B50">
            <w:pPr>
              <w:jc w:val="center"/>
              <w:rPr>
                <w:rFonts w:cs="Arial"/>
                <w:sz w:val="18"/>
                <w:szCs w:val="18"/>
                <w:lang w:val="en-US"/>
              </w:rPr>
            </w:pPr>
            <w:r w:rsidRPr="005E3B50">
              <w:rPr>
                <w:rFonts w:cs="Arial"/>
                <w:sz w:val="18"/>
                <w:szCs w:val="18"/>
                <w:lang w:val="en-US"/>
              </w:rPr>
              <w:t>20-Sep-19</w:t>
            </w:r>
          </w:p>
        </w:tc>
      </w:tr>
      <w:tr w:rsidR="005E3B50" w:rsidRPr="005E3B50" w14:paraId="708D0B32"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5B32DE82" w14:textId="77777777" w:rsidR="005E3B50" w:rsidRPr="005E3B50" w:rsidRDefault="005E3B50" w:rsidP="005E3B50">
            <w:pPr>
              <w:jc w:val="center"/>
              <w:rPr>
                <w:rFonts w:cs="Arial"/>
                <w:sz w:val="18"/>
                <w:szCs w:val="18"/>
                <w:lang w:val="en-US"/>
              </w:rPr>
            </w:pPr>
            <w:r w:rsidRPr="005E3B50">
              <w:rPr>
                <w:rFonts w:cs="Arial"/>
                <w:sz w:val="18"/>
                <w:szCs w:val="18"/>
                <w:lang w:val="en-US"/>
              </w:rPr>
              <w:t>27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98F0BA0" w14:textId="77777777" w:rsidR="005E3B50" w:rsidRPr="005E3B50" w:rsidRDefault="005E3B50" w:rsidP="005E3B50">
            <w:pPr>
              <w:rPr>
                <w:rFonts w:cs="Arial"/>
                <w:sz w:val="18"/>
                <w:szCs w:val="18"/>
                <w:lang w:val="en-US"/>
              </w:rPr>
            </w:pPr>
            <w:r w:rsidRPr="005E3B50">
              <w:rPr>
                <w:rFonts w:cs="Arial"/>
                <w:sz w:val="18"/>
                <w:szCs w:val="18"/>
                <w:lang w:val="en-US"/>
              </w:rPr>
              <w:t>Bell Canada submits Contribution proposing new Relief Date (23 April 2022) and Relief Implementation Schedule</w:t>
            </w:r>
          </w:p>
        </w:tc>
        <w:tc>
          <w:tcPr>
            <w:tcW w:w="1820" w:type="dxa"/>
            <w:tcBorders>
              <w:top w:val="nil"/>
              <w:left w:val="nil"/>
              <w:bottom w:val="single" w:sz="4" w:space="0" w:color="auto"/>
              <w:right w:val="nil"/>
            </w:tcBorders>
            <w:shd w:val="clear" w:color="auto" w:fill="auto"/>
            <w:vAlign w:val="center"/>
            <w:hideMark/>
          </w:tcPr>
          <w:p w14:paraId="0FBDD045" w14:textId="77777777" w:rsidR="005E3B50" w:rsidRPr="005E3B50" w:rsidRDefault="005E3B50" w:rsidP="005E3B50">
            <w:pPr>
              <w:jc w:val="center"/>
              <w:rPr>
                <w:rFonts w:cs="Arial"/>
                <w:sz w:val="18"/>
                <w:szCs w:val="18"/>
                <w:lang w:val="en-US"/>
              </w:rPr>
            </w:pPr>
            <w:r w:rsidRPr="005E3B50">
              <w:rPr>
                <w:rFonts w:cs="Arial"/>
                <w:sz w:val="18"/>
                <w:szCs w:val="18"/>
                <w:lang w:val="en-US"/>
              </w:rPr>
              <w:t> </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7FEBA40E" w14:textId="77777777" w:rsidR="005E3B50" w:rsidRPr="005E3B50" w:rsidRDefault="005E3B50" w:rsidP="005E3B50">
            <w:pPr>
              <w:jc w:val="center"/>
              <w:rPr>
                <w:rFonts w:cs="Arial"/>
                <w:sz w:val="18"/>
                <w:szCs w:val="18"/>
                <w:lang w:val="en-US"/>
              </w:rPr>
            </w:pPr>
            <w:r w:rsidRPr="005E3B50">
              <w:rPr>
                <w:rFonts w:cs="Arial"/>
                <w:sz w:val="18"/>
                <w:szCs w:val="18"/>
                <w:lang w:val="en-US"/>
              </w:rPr>
              <w:t>20-Sep-19</w:t>
            </w:r>
          </w:p>
        </w:tc>
        <w:tc>
          <w:tcPr>
            <w:tcW w:w="1350" w:type="dxa"/>
            <w:tcBorders>
              <w:top w:val="nil"/>
              <w:left w:val="nil"/>
              <w:bottom w:val="single" w:sz="4" w:space="0" w:color="auto"/>
              <w:right w:val="single" w:sz="8" w:space="0" w:color="auto"/>
            </w:tcBorders>
            <w:shd w:val="clear" w:color="000000" w:fill="E7E6E6"/>
            <w:vAlign w:val="center"/>
            <w:hideMark/>
          </w:tcPr>
          <w:p w14:paraId="0E01A7BF" w14:textId="77777777" w:rsidR="005E3B50" w:rsidRPr="005E3B50" w:rsidRDefault="005E3B50" w:rsidP="005E3B50">
            <w:pPr>
              <w:jc w:val="center"/>
              <w:rPr>
                <w:rFonts w:cs="Arial"/>
                <w:sz w:val="18"/>
                <w:szCs w:val="18"/>
                <w:lang w:val="en-US"/>
              </w:rPr>
            </w:pPr>
            <w:r w:rsidRPr="005E3B50">
              <w:rPr>
                <w:rFonts w:cs="Arial"/>
                <w:sz w:val="18"/>
                <w:szCs w:val="18"/>
                <w:lang w:val="en-US"/>
              </w:rPr>
              <w:t>18-Oct-19</w:t>
            </w:r>
          </w:p>
        </w:tc>
      </w:tr>
      <w:tr w:rsidR="005E3B50" w:rsidRPr="005E3B50" w14:paraId="4F664E86"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6DF381EF" w14:textId="77777777" w:rsidR="005E3B50" w:rsidRPr="005E3B50" w:rsidRDefault="005E3B50" w:rsidP="005E3B50">
            <w:pPr>
              <w:jc w:val="center"/>
              <w:rPr>
                <w:rFonts w:cs="Arial"/>
                <w:sz w:val="18"/>
                <w:szCs w:val="18"/>
                <w:lang w:val="en-US"/>
              </w:rPr>
            </w:pPr>
            <w:r w:rsidRPr="005E3B50">
              <w:rPr>
                <w:rFonts w:cs="Arial"/>
                <w:sz w:val="18"/>
                <w:szCs w:val="18"/>
                <w:lang w:val="en-US"/>
              </w:rPr>
              <w:t>28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1CCA8EF" w14:textId="77777777" w:rsidR="005E3B50" w:rsidRPr="005E3B50" w:rsidRDefault="005E3B50" w:rsidP="005E3B50">
            <w:pPr>
              <w:rPr>
                <w:rFonts w:cs="Arial"/>
                <w:sz w:val="18"/>
                <w:szCs w:val="18"/>
                <w:lang w:val="en-US"/>
              </w:rPr>
            </w:pPr>
            <w:r w:rsidRPr="005E3B50">
              <w:rPr>
                <w:rFonts w:cs="Arial"/>
                <w:sz w:val="18"/>
                <w:szCs w:val="18"/>
                <w:lang w:val="en-US"/>
              </w:rPr>
              <w:t>CNA announces the date for RPC conference call to review contribution</w:t>
            </w:r>
          </w:p>
        </w:tc>
        <w:tc>
          <w:tcPr>
            <w:tcW w:w="1820" w:type="dxa"/>
            <w:tcBorders>
              <w:top w:val="nil"/>
              <w:left w:val="nil"/>
              <w:bottom w:val="single" w:sz="4" w:space="0" w:color="auto"/>
              <w:right w:val="nil"/>
            </w:tcBorders>
            <w:shd w:val="clear" w:color="auto" w:fill="auto"/>
            <w:vAlign w:val="center"/>
            <w:hideMark/>
          </w:tcPr>
          <w:p w14:paraId="13799D16" w14:textId="77777777" w:rsidR="005E3B50" w:rsidRPr="005E3B50" w:rsidRDefault="005E3B50" w:rsidP="005E3B50">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3B8C1AAD" w14:textId="77777777" w:rsidR="005E3B50" w:rsidRPr="005E3B50" w:rsidRDefault="005E3B50" w:rsidP="005E3B50">
            <w:pPr>
              <w:jc w:val="center"/>
              <w:rPr>
                <w:rFonts w:cs="Arial"/>
                <w:sz w:val="18"/>
                <w:szCs w:val="18"/>
                <w:lang w:val="en-US"/>
              </w:rPr>
            </w:pPr>
            <w:r w:rsidRPr="005E3B50">
              <w:rPr>
                <w:rFonts w:cs="Arial"/>
                <w:sz w:val="18"/>
                <w:szCs w:val="18"/>
                <w:lang w:val="en-US"/>
              </w:rPr>
              <w:t>18-Oct-19</w:t>
            </w:r>
          </w:p>
        </w:tc>
        <w:tc>
          <w:tcPr>
            <w:tcW w:w="1350" w:type="dxa"/>
            <w:tcBorders>
              <w:top w:val="nil"/>
              <w:left w:val="nil"/>
              <w:bottom w:val="single" w:sz="4" w:space="0" w:color="auto"/>
              <w:right w:val="single" w:sz="8" w:space="0" w:color="auto"/>
            </w:tcBorders>
            <w:shd w:val="clear" w:color="000000" w:fill="E7E6E6"/>
            <w:vAlign w:val="center"/>
            <w:hideMark/>
          </w:tcPr>
          <w:p w14:paraId="08E835D8" w14:textId="77777777" w:rsidR="005E3B50" w:rsidRPr="005E3B50" w:rsidRDefault="005E3B50" w:rsidP="005E3B50">
            <w:pPr>
              <w:jc w:val="center"/>
              <w:rPr>
                <w:rFonts w:cs="Arial"/>
                <w:sz w:val="18"/>
                <w:szCs w:val="18"/>
                <w:lang w:val="en-US"/>
              </w:rPr>
            </w:pPr>
            <w:r w:rsidRPr="005E3B50">
              <w:rPr>
                <w:rFonts w:cs="Arial"/>
                <w:sz w:val="18"/>
                <w:szCs w:val="18"/>
                <w:lang w:val="en-US"/>
              </w:rPr>
              <w:t>25-Oct-19</w:t>
            </w:r>
          </w:p>
        </w:tc>
      </w:tr>
      <w:tr w:rsidR="005E3B50" w:rsidRPr="005E3B50" w14:paraId="222778C4"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22DF473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ABBEF55" w14:textId="77777777" w:rsidR="005E3B50" w:rsidRPr="005E3B50" w:rsidRDefault="005E3B50" w:rsidP="005E3B50">
            <w:pPr>
              <w:rPr>
                <w:rFonts w:cs="Arial"/>
                <w:sz w:val="18"/>
                <w:szCs w:val="18"/>
                <w:lang w:val="en-US"/>
              </w:rPr>
            </w:pPr>
            <w:r w:rsidRPr="005E3B50">
              <w:rPr>
                <w:rFonts w:cs="Arial"/>
                <w:sz w:val="18"/>
                <w:szCs w:val="18"/>
                <w:lang w:val="en-US"/>
              </w:rPr>
              <w:t>CNA chairs conference call to review contributions</w:t>
            </w:r>
          </w:p>
        </w:tc>
        <w:tc>
          <w:tcPr>
            <w:tcW w:w="1820" w:type="dxa"/>
            <w:tcBorders>
              <w:top w:val="nil"/>
              <w:left w:val="nil"/>
              <w:bottom w:val="single" w:sz="4" w:space="0" w:color="auto"/>
              <w:right w:val="nil"/>
            </w:tcBorders>
            <w:shd w:val="clear" w:color="auto" w:fill="auto"/>
            <w:vAlign w:val="center"/>
            <w:hideMark/>
          </w:tcPr>
          <w:p w14:paraId="46D96E5D" w14:textId="77777777" w:rsidR="005E3B50" w:rsidRPr="005E3B50" w:rsidRDefault="005E3B50" w:rsidP="005E3B50">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1E6BC180" w14:textId="77777777" w:rsidR="005E3B50" w:rsidRPr="005E3B50" w:rsidRDefault="005E3B50" w:rsidP="005E3B50">
            <w:pPr>
              <w:jc w:val="center"/>
              <w:rPr>
                <w:rFonts w:cs="Arial"/>
                <w:sz w:val="18"/>
                <w:szCs w:val="18"/>
                <w:lang w:val="en-US"/>
              </w:rPr>
            </w:pPr>
            <w:r w:rsidRPr="005E3B50">
              <w:rPr>
                <w:rFonts w:cs="Arial"/>
                <w:sz w:val="18"/>
                <w:szCs w:val="18"/>
                <w:lang w:val="en-US"/>
              </w:rPr>
              <w:t>7-Nov-19</w:t>
            </w:r>
          </w:p>
        </w:tc>
        <w:tc>
          <w:tcPr>
            <w:tcW w:w="1350" w:type="dxa"/>
            <w:tcBorders>
              <w:top w:val="nil"/>
              <w:left w:val="nil"/>
              <w:bottom w:val="single" w:sz="4" w:space="0" w:color="auto"/>
              <w:right w:val="single" w:sz="8" w:space="0" w:color="auto"/>
            </w:tcBorders>
            <w:shd w:val="clear" w:color="000000" w:fill="E7E6E6"/>
            <w:vAlign w:val="center"/>
            <w:hideMark/>
          </w:tcPr>
          <w:p w14:paraId="26EB0B91" w14:textId="77777777" w:rsidR="005E3B50" w:rsidRPr="005E3B50" w:rsidRDefault="005E3B50" w:rsidP="005E3B50">
            <w:pPr>
              <w:jc w:val="center"/>
              <w:rPr>
                <w:rFonts w:cs="Arial"/>
                <w:sz w:val="18"/>
                <w:szCs w:val="18"/>
                <w:lang w:val="en-US"/>
              </w:rPr>
            </w:pPr>
            <w:r w:rsidRPr="005E3B50">
              <w:rPr>
                <w:rFonts w:cs="Arial"/>
                <w:sz w:val="18"/>
                <w:szCs w:val="18"/>
                <w:lang w:val="en-US"/>
              </w:rPr>
              <w:t>7-Nov-19</w:t>
            </w:r>
          </w:p>
        </w:tc>
      </w:tr>
      <w:tr w:rsidR="005E3B50" w:rsidRPr="005E3B50" w14:paraId="592FB8FE"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5F50CECB" w14:textId="77777777" w:rsidR="005E3B50" w:rsidRPr="005E3B50" w:rsidRDefault="005E3B50" w:rsidP="005E3B50">
            <w:pPr>
              <w:jc w:val="center"/>
              <w:rPr>
                <w:rFonts w:cs="Arial"/>
                <w:sz w:val="18"/>
                <w:szCs w:val="18"/>
                <w:lang w:val="en-US"/>
              </w:rPr>
            </w:pPr>
            <w:r w:rsidRPr="005E3B50">
              <w:rPr>
                <w:rFonts w:cs="Arial"/>
                <w:sz w:val="18"/>
                <w:szCs w:val="18"/>
                <w:lang w:val="en-US"/>
              </w:rPr>
              <w:t>30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A1A288C" w14:textId="77777777" w:rsidR="005E3B50" w:rsidRPr="005E3B50" w:rsidRDefault="005E3B50" w:rsidP="005E3B50">
            <w:pPr>
              <w:rPr>
                <w:rFonts w:cs="Arial"/>
                <w:sz w:val="18"/>
                <w:szCs w:val="18"/>
                <w:lang w:val="en-US"/>
              </w:rPr>
            </w:pPr>
            <w:r w:rsidRPr="005E3B50">
              <w:rPr>
                <w:rFonts w:cs="Arial"/>
                <w:sz w:val="18"/>
                <w:szCs w:val="18"/>
                <w:lang w:val="en-US"/>
              </w:rPr>
              <w:t xml:space="preserve">CNA chairs subsequent conference calls if </w:t>
            </w:r>
            <w:proofErr w:type="gramStart"/>
            <w:r w:rsidRPr="005E3B50">
              <w:rPr>
                <w:rFonts w:cs="Arial"/>
                <w:sz w:val="18"/>
                <w:szCs w:val="18"/>
                <w:lang w:val="en-US"/>
              </w:rPr>
              <w:t>necessary</w:t>
            </w:r>
            <w:proofErr w:type="gramEnd"/>
            <w:r w:rsidRPr="005E3B50">
              <w:rPr>
                <w:rFonts w:cs="Arial"/>
                <w:sz w:val="18"/>
                <w:szCs w:val="18"/>
                <w:lang w:val="en-US"/>
              </w:rPr>
              <w:t xml:space="preserve"> to finalize TIF report, schedule and revised RIP</w:t>
            </w:r>
          </w:p>
        </w:tc>
        <w:tc>
          <w:tcPr>
            <w:tcW w:w="1820" w:type="dxa"/>
            <w:tcBorders>
              <w:top w:val="nil"/>
              <w:left w:val="nil"/>
              <w:bottom w:val="single" w:sz="4" w:space="0" w:color="auto"/>
              <w:right w:val="nil"/>
            </w:tcBorders>
            <w:shd w:val="clear" w:color="auto" w:fill="auto"/>
            <w:vAlign w:val="center"/>
            <w:hideMark/>
          </w:tcPr>
          <w:p w14:paraId="189264CB" w14:textId="77777777" w:rsidR="005E3B50" w:rsidRPr="005E3B50" w:rsidRDefault="005E3B50" w:rsidP="005E3B50">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433182BB" w14:textId="77777777" w:rsidR="005E3B50" w:rsidRPr="005E3B50" w:rsidRDefault="005E3B50" w:rsidP="005E3B50">
            <w:pPr>
              <w:jc w:val="center"/>
              <w:rPr>
                <w:rFonts w:cs="Arial"/>
                <w:sz w:val="18"/>
                <w:szCs w:val="18"/>
                <w:lang w:val="en-US"/>
              </w:rPr>
            </w:pPr>
            <w:r w:rsidRPr="005E3B50">
              <w:rPr>
                <w:rFonts w:cs="Arial"/>
                <w:sz w:val="18"/>
                <w:szCs w:val="18"/>
                <w:lang w:val="en-US"/>
              </w:rPr>
              <w:t>7-Nov-19</w:t>
            </w:r>
          </w:p>
        </w:tc>
        <w:tc>
          <w:tcPr>
            <w:tcW w:w="1350" w:type="dxa"/>
            <w:tcBorders>
              <w:top w:val="nil"/>
              <w:left w:val="nil"/>
              <w:bottom w:val="single" w:sz="4" w:space="0" w:color="auto"/>
              <w:right w:val="single" w:sz="8" w:space="0" w:color="auto"/>
            </w:tcBorders>
            <w:shd w:val="clear" w:color="000000" w:fill="E7E6E6"/>
            <w:vAlign w:val="center"/>
            <w:hideMark/>
          </w:tcPr>
          <w:p w14:paraId="5D71289B" w14:textId="77777777" w:rsidR="005E3B50" w:rsidRPr="005E3B50" w:rsidRDefault="005E3B50" w:rsidP="005E3B50">
            <w:pPr>
              <w:jc w:val="center"/>
              <w:rPr>
                <w:rFonts w:cs="Arial"/>
                <w:sz w:val="18"/>
                <w:szCs w:val="18"/>
                <w:lang w:val="en-US"/>
              </w:rPr>
            </w:pPr>
            <w:r w:rsidRPr="005E3B50">
              <w:rPr>
                <w:rFonts w:cs="Arial"/>
                <w:sz w:val="18"/>
                <w:szCs w:val="18"/>
                <w:lang w:val="en-US"/>
              </w:rPr>
              <w:t>28-Nov-19</w:t>
            </w:r>
          </w:p>
        </w:tc>
      </w:tr>
      <w:tr w:rsidR="005E3B50" w:rsidRPr="005E3B50" w14:paraId="124B236D"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16D8DDB0" w14:textId="77777777" w:rsidR="005E3B50" w:rsidRPr="005E3B50" w:rsidRDefault="005E3B50" w:rsidP="005E3B50">
            <w:pPr>
              <w:jc w:val="center"/>
              <w:rPr>
                <w:rFonts w:cs="Arial"/>
                <w:sz w:val="18"/>
                <w:szCs w:val="18"/>
                <w:lang w:val="en-US"/>
              </w:rPr>
            </w:pPr>
            <w:r w:rsidRPr="005E3B50">
              <w:rPr>
                <w:rFonts w:cs="Arial"/>
                <w:sz w:val="18"/>
                <w:szCs w:val="18"/>
                <w:lang w:val="en-US"/>
              </w:rPr>
              <w:t>31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8BD749E" w14:textId="77777777" w:rsidR="005E3B50" w:rsidRPr="005E3B50" w:rsidRDefault="005E3B50" w:rsidP="005E3B50">
            <w:pPr>
              <w:rPr>
                <w:rFonts w:cs="Arial"/>
                <w:sz w:val="18"/>
                <w:szCs w:val="18"/>
                <w:lang w:val="en-US"/>
              </w:rPr>
            </w:pPr>
            <w:r w:rsidRPr="005E3B50">
              <w:rPr>
                <w:rFonts w:cs="Arial"/>
                <w:sz w:val="18"/>
                <w:szCs w:val="18"/>
                <w:lang w:val="en-US"/>
              </w:rPr>
              <w:t>CNA forwards revised schedule and RIP to CISC and CRTC</w:t>
            </w:r>
          </w:p>
        </w:tc>
        <w:tc>
          <w:tcPr>
            <w:tcW w:w="1820" w:type="dxa"/>
            <w:tcBorders>
              <w:top w:val="nil"/>
              <w:left w:val="nil"/>
              <w:bottom w:val="single" w:sz="4" w:space="0" w:color="auto"/>
              <w:right w:val="nil"/>
            </w:tcBorders>
            <w:shd w:val="clear" w:color="auto" w:fill="auto"/>
            <w:vAlign w:val="center"/>
            <w:hideMark/>
          </w:tcPr>
          <w:p w14:paraId="372F9669" w14:textId="77777777" w:rsidR="005E3B50" w:rsidRPr="005E3B50" w:rsidRDefault="005E3B50" w:rsidP="005E3B50">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37A9F8C9" w14:textId="77777777" w:rsidR="005E3B50" w:rsidRPr="005E3B50" w:rsidRDefault="005E3B50" w:rsidP="005E3B50">
            <w:pPr>
              <w:jc w:val="center"/>
              <w:rPr>
                <w:rFonts w:cs="Arial"/>
                <w:sz w:val="18"/>
                <w:szCs w:val="18"/>
                <w:lang w:val="en-US"/>
              </w:rPr>
            </w:pPr>
            <w:r w:rsidRPr="005E3B50">
              <w:rPr>
                <w:rFonts w:cs="Arial"/>
                <w:sz w:val="18"/>
                <w:szCs w:val="18"/>
                <w:lang w:val="en-US"/>
              </w:rPr>
              <w:t>28-Nov-19</w:t>
            </w:r>
          </w:p>
        </w:tc>
        <w:tc>
          <w:tcPr>
            <w:tcW w:w="1350" w:type="dxa"/>
            <w:tcBorders>
              <w:top w:val="nil"/>
              <w:left w:val="nil"/>
              <w:bottom w:val="single" w:sz="4" w:space="0" w:color="auto"/>
              <w:right w:val="single" w:sz="8" w:space="0" w:color="auto"/>
            </w:tcBorders>
            <w:shd w:val="clear" w:color="000000" w:fill="E7E6E6"/>
            <w:vAlign w:val="center"/>
            <w:hideMark/>
          </w:tcPr>
          <w:p w14:paraId="0EBA0B2B" w14:textId="77777777" w:rsidR="005E3B50" w:rsidRPr="005E3B50" w:rsidRDefault="005E3B50" w:rsidP="005E3B50">
            <w:pPr>
              <w:jc w:val="center"/>
              <w:rPr>
                <w:rFonts w:cs="Arial"/>
                <w:sz w:val="18"/>
                <w:szCs w:val="18"/>
                <w:lang w:val="en-US"/>
              </w:rPr>
            </w:pPr>
            <w:r w:rsidRPr="005E3B50">
              <w:rPr>
                <w:rFonts w:cs="Arial"/>
                <w:sz w:val="18"/>
                <w:szCs w:val="18"/>
                <w:lang w:val="en-US"/>
              </w:rPr>
              <w:t>5-Dec-19</w:t>
            </w:r>
          </w:p>
        </w:tc>
      </w:tr>
      <w:tr w:rsidR="005E3B50" w:rsidRPr="005E3B50" w14:paraId="5BC01D5F"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79AC5E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7A7A07D" w14:textId="77777777" w:rsidR="005E3B50" w:rsidRPr="005E3B50" w:rsidRDefault="005E3B50" w:rsidP="005E3B50">
            <w:pPr>
              <w:rPr>
                <w:rFonts w:cs="Arial"/>
                <w:sz w:val="18"/>
                <w:szCs w:val="18"/>
                <w:lang w:val="en-US"/>
              </w:rPr>
            </w:pPr>
            <w:r w:rsidRPr="005E3B50">
              <w:rPr>
                <w:rFonts w:cs="Arial"/>
                <w:sz w:val="18"/>
                <w:szCs w:val="18"/>
                <w:lang w:val="en-US"/>
              </w:rPr>
              <w:t>CRTC issues Telecom Decision approving revised Relief Date (23 April 2022), schedule and RIP</w:t>
            </w:r>
          </w:p>
        </w:tc>
        <w:tc>
          <w:tcPr>
            <w:tcW w:w="1820" w:type="dxa"/>
            <w:tcBorders>
              <w:top w:val="nil"/>
              <w:left w:val="nil"/>
              <w:bottom w:val="single" w:sz="4" w:space="0" w:color="auto"/>
              <w:right w:val="nil"/>
            </w:tcBorders>
            <w:shd w:val="clear" w:color="auto" w:fill="auto"/>
            <w:vAlign w:val="center"/>
            <w:hideMark/>
          </w:tcPr>
          <w:p w14:paraId="34C4A644" w14:textId="77777777" w:rsidR="005E3B50" w:rsidRPr="005E3B50" w:rsidRDefault="005E3B50" w:rsidP="005E3B50">
            <w:pPr>
              <w:jc w:val="center"/>
              <w:rPr>
                <w:rFonts w:cs="Arial"/>
                <w:sz w:val="18"/>
                <w:szCs w:val="18"/>
                <w:lang w:val="en-US"/>
              </w:rPr>
            </w:pPr>
            <w:r w:rsidRPr="005E3B50">
              <w:rPr>
                <w:rFonts w:cs="Arial"/>
                <w:sz w:val="18"/>
                <w:szCs w:val="18"/>
                <w:lang w:val="en-US"/>
              </w:rPr>
              <w:t>CRTC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772B43C9" w14:textId="77777777" w:rsidR="005E3B50" w:rsidRPr="005E3B50" w:rsidRDefault="005E3B50" w:rsidP="005E3B50">
            <w:pPr>
              <w:jc w:val="center"/>
              <w:rPr>
                <w:rFonts w:cs="Arial"/>
                <w:sz w:val="18"/>
                <w:szCs w:val="18"/>
                <w:lang w:val="en-US"/>
              </w:rPr>
            </w:pPr>
            <w:r w:rsidRPr="005E3B50">
              <w:rPr>
                <w:rFonts w:cs="Arial"/>
                <w:sz w:val="18"/>
                <w:szCs w:val="18"/>
                <w:lang w:val="en-US"/>
              </w:rPr>
              <w:t>5-Dec-19</w:t>
            </w:r>
          </w:p>
        </w:tc>
        <w:tc>
          <w:tcPr>
            <w:tcW w:w="1350" w:type="dxa"/>
            <w:tcBorders>
              <w:top w:val="nil"/>
              <w:left w:val="nil"/>
              <w:bottom w:val="single" w:sz="4" w:space="0" w:color="auto"/>
              <w:right w:val="single" w:sz="8" w:space="0" w:color="auto"/>
            </w:tcBorders>
            <w:shd w:val="clear" w:color="000000" w:fill="E7E6E6"/>
            <w:vAlign w:val="center"/>
            <w:hideMark/>
          </w:tcPr>
          <w:p w14:paraId="51D461FE" w14:textId="77777777" w:rsidR="005E3B50" w:rsidRPr="005E3B50" w:rsidRDefault="005E3B50" w:rsidP="005E3B50">
            <w:pPr>
              <w:jc w:val="center"/>
              <w:rPr>
                <w:rFonts w:cs="Arial"/>
                <w:sz w:val="18"/>
                <w:szCs w:val="18"/>
                <w:lang w:val="en-US"/>
              </w:rPr>
            </w:pPr>
            <w:r w:rsidRPr="005E3B50">
              <w:rPr>
                <w:rFonts w:cs="Arial"/>
                <w:sz w:val="18"/>
                <w:szCs w:val="18"/>
                <w:lang w:val="en-US"/>
              </w:rPr>
              <w:t>24-Apr-20</w:t>
            </w:r>
          </w:p>
        </w:tc>
      </w:tr>
      <w:tr w:rsidR="005E3B50" w:rsidRPr="005E3B50" w14:paraId="20789018"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7433A604"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33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C74E5DB" w14:textId="77777777" w:rsidR="005E3B50" w:rsidRPr="005E3B50" w:rsidRDefault="005E3B50" w:rsidP="005E3B50">
            <w:pPr>
              <w:rPr>
                <w:rFonts w:cs="Arial"/>
                <w:color w:val="00B050"/>
                <w:sz w:val="18"/>
                <w:szCs w:val="18"/>
                <w:lang w:val="en-US"/>
              </w:rPr>
            </w:pPr>
            <w:r w:rsidRPr="005E3B50">
              <w:rPr>
                <w:rFonts w:cs="Arial"/>
                <w:color w:val="00B050"/>
                <w:sz w:val="18"/>
                <w:szCs w:val="18"/>
                <w:lang w:val="en-US"/>
              </w:rPr>
              <w:t>CNA releases January 2020 R-NRUF results indicating the Projected Exhaust Date is March 2024</w:t>
            </w:r>
          </w:p>
        </w:tc>
        <w:tc>
          <w:tcPr>
            <w:tcW w:w="1820" w:type="dxa"/>
            <w:tcBorders>
              <w:top w:val="nil"/>
              <w:left w:val="nil"/>
              <w:bottom w:val="single" w:sz="4" w:space="0" w:color="auto"/>
              <w:right w:val="nil"/>
            </w:tcBorders>
            <w:shd w:val="clear" w:color="auto" w:fill="auto"/>
            <w:vAlign w:val="center"/>
            <w:hideMark/>
          </w:tcPr>
          <w:p w14:paraId="2BA2ECE2"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4666A5A"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24-Mar-20</w:t>
            </w:r>
          </w:p>
        </w:tc>
        <w:tc>
          <w:tcPr>
            <w:tcW w:w="1350" w:type="dxa"/>
            <w:tcBorders>
              <w:top w:val="nil"/>
              <w:left w:val="nil"/>
              <w:bottom w:val="single" w:sz="4" w:space="0" w:color="auto"/>
              <w:right w:val="single" w:sz="8" w:space="0" w:color="auto"/>
            </w:tcBorders>
            <w:shd w:val="clear" w:color="auto" w:fill="auto"/>
            <w:vAlign w:val="center"/>
            <w:hideMark/>
          </w:tcPr>
          <w:p w14:paraId="080AC6C8"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24-Mar-20</w:t>
            </w:r>
          </w:p>
        </w:tc>
      </w:tr>
      <w:tr w:rsidR="005E3B50" w:rsidRPr="005E3B50" w14:paraId="13A320DF"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C3CAD5A"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lastRenderedPageBreak/>
              <w:t>34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ED33E38" w14:textId="77777777" w:rsidR="005E3B50" w:rsidRPr="005E3B50" w:rsidRDefault="005E3B50" w:rsidP="005E3B50">
            <w:pPr>
              <w:rPr>
                <w:rFonts w:cs="Arial"/>
                <w:color w:val="00B050"/>
                <w:sz w:val="18"/>
                <w:szCs w:val="18"/>
                <w:lang w:val="en-US"/>
              </w:rPr>
            </w:pPr>
            <w:r w:rsidRPr="005E3B50">
              <w:rPr>
                <w:rFonts w:cs="Arial"/>
                <w:color w:val="00B050"/>
                <w:sz w:val="18"/>
                <w:szCs w:val="18"/>
                <w:lang w:val="en-US"/>
              </w:rPr>
              <w:t>CNA announces the date for RPC conference call to review contribution on revised Relief Date (29 April 2023)</w:t>
            </w:r>
          </w:p>
        </w:tc>
        <w:tc>
          <w:tcPr>
            <w:tcW w:w="1820" w:type="dxa"/>
            <w:tcBorders>
              <w:top w:val="nil"/>
              <w:left w:val="nil"/>
              <w:bottom w:val="single" w:sz="4" w:space="0" w:color="auto"/>
              <w:right w:val="nil"/>
            </w:tcBorders>
            <w:shd w:val="clear" w:color="auto" w:fill="auto"/>
            <w:vAlign w:val="center"/>
            <w:hideMark/>
          </w:tcPr>
          <w:p w14:paraId="1906D319"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5DD1703"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1-May-20</w:t>
            </w:r>
          </w:p>
        </w:tc>
        <w:tc>
          <w:tcPr>
            <w:tcW w:w="1350" w:type="dxa"/>
            <w:tcBorders>
              <w:top w:val="nil"/>
              <w:left w:val="nil"/>
              <w:bottom w:val="single" w:sz="4" w:space="0" w:color="auto"/>
              <w:right w:val="single" w:sz="8" w:space="0" w:color="auto"/>
            </w:tcBorders>
            <w:shd w:val="clear" w:color="auto" w:fill="auto"/>
            <w:vAlign w:val="center"/>
            <w:hideMark/>
          </w:tcPr>
          <w:p w14:paraId="7DC89904"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8-May-20</w:t>
            </w:r>
          </w:p>
        </w:tc>
      </w:tr>
      <w:tr w:rsidR="005E3B50" w:rsidRPr="005E3B50" w14:paraId="2207DD9F"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7430CC92"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35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F24FAC6" w14:textId="77777777" w:rsidR="005E3B50" w:rsidRPr="005E3B50" w:rsidRDefault="005E3B50" w:rsidP="005E3B50">
            <w:pPr>
              <w:rPr>
                <w:rFonts w:cs="Arial"/>
                <w:color w:val="00B050"/>
                <w:sz w:val="18"/>
                <w:szCs w:val="18"/>
                <w:lang w:val="en-US"/>
              </w:rPr>
            </w:pPr>
            <w:r w:rsidRPr="005E3B50">
              <w:rPr>
                <w:rFonts w:cs="Arial"/>
                <w:color w:val="00B050"/>
                <w:sz w:val="18"/>
                <w:szCs w:val="18"/>
                <w:lang w:val="en-US"/>
              </w:rPr>
              <w:t>CNA chairs conference call to review contributions</w:t>
            </w:r>
          </w:p>
        </w:tc>
        <w:tc>
          <w:tcPr>
            <w:tcW w:w="1820" w:type="dxa"/>
            <w:tcBorders>
              <w:top w:val="nil"/>
              <w:left w:val="nil"/>
              <w:bottom w:val="single" w:sz="4" w:space="0" w:color="auto"/>
              <w:right w:val="nil"/>
            </w:tcBorders>
            <w:shd w:val="clear" w:color="auto" w:fill="auto"/>
            <w:vAlign w:val="center"/>
            <w:hideMark/>
          </w:tcPr>
          <w:p w14:paraId="18B5299E"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90A41E6"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22-May-20</w:t>
            </w:r>
          </w:p>
        </w:tc>
        <w:tc>
          <w:tcPr>
            <w:tcW w:w="1350" w:type="dxa"/>
            <w:tcBorders>
              <w:top w:val="nil"/>
              <w:left w:val="nil"/>
              <w:bottom w:val="single" w:sz="4" w:space="0" w:color="auto"/>
              <w:right w:val="single" w:sz="8" w:space="0" w:color="auto"/>
            </w:tcBorders>
            <w:shd w:val="clear" w:color="auto" w:fill="auto"/>
            <w:vAlign w:val="center"/>
            <w:hideMark/>
          </w:tcPr>
          <w:p w14:paraId="198F1AE7"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29-May-20</w:t>
            </w:r>
          </w:p>
        </w:tc>
      </w:tr>
      <w:tr w:rsidR="005E3B50" w:rsidRPr="005E3B50" w14:paraId="132EE32C"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22CDDE1A"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36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ECE4DE8" w14:textId="77777777" w:rsidR="005E3B50" w:rsidRPr="005E3B50" w:rsidRDefault="005E3B50" w:rsidP="005E3B50">
            <w:pPr>
              <w:rPr>
                <w:rFonts w:cs="Arial"/>
                <w:color w:val="00B050"/>
                <w:sz w:val="18"/>
                <w:szCs w:val="18"/>
                <w:lang w:val="en-US"/>
              </w:rPr>
            </w:pPr>
            <w:r w:rsidRPr="005E3B50">
              <w:rPr>
                <w:rFonts w:cs="Arial"/>
                <w:color w:val="00B050"/>
                <w:sz w:val="18"/>
                <w:szCs w:val="18"/>
                <w:lang w:val="en-US"/>
              </w:rPr>
              <w:t xml:space="preserve">CNA chairs subsequent conference calls if </w:t>
            </w:r>
            <w:proofErr w:type="gramStart"/>
            <w:r w:rsidRPr="005E3B50">
              <w:rPr>
                <w:rFonts w:cs="Arial"/>
                <w:color w:val="00B050"/>
                <w:sz w:val="18"/>
                <w:szCs w:val="18"/>
                <w:lang w:val="en-US"/>
              </w:rPr>
              <w:t>necessary</w:t>
            </w:r>
            <w:proofErr w:type="gramEnd"/>
            <w:r w:rsidRPr="005E3B50">
              <w:rPr>
                <w:rFonts w:cs="Arial"/>
                <w:color w:val="00B050"/>
                <w:sz w:val="18"/>
                <w:szCs w:val="18"/>
                <w:lang w:val="en-US"/>
              </w:rPr>
              <w:t xml:space="preserve"> to finalize TIF report, schedule and revised RIP</w:t>
            </w:r>
          </w:p>
        </w:tc>
        <w:tc>
          <w:tcPr>
            <w:tcW w:w="1820" w:type="dxa"/>
            <w:tcBorders>
              <w:top w:val="nil"/>
              <w:left w:val="nil"/>
              <w:bottom w:val="single" w:sz="4" w:space="0" w:color="auto"/>
              <w:right w:val="nil"/>
            </w:tcBorders>
            <w:shd w:val="clear" w:color="auto" w:fill="auto"/>
            <w:vAlign w:val="center"/>
            <w:hideMark/>
          </w:tcPr>
          <w:p w14:paraId="5B8F9B8A"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F4EEA4E"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29-May-20</w:t>
            </w:r>
          </w:p>
        </w:tc>
        <w:tc>
          <w:tcPr>
            <w:tcW w:w="1350" w:type="dxa"/>
            <w:tcBorders>
              <w:top w:val="nil"/>
              <w:left w:val="nil"/>
              <w:bottom w:val="single" w:sz="4" w:space="0" w:color="auto"/>
              <w:right w:val="single" w:sz="8" w:space="0" w:color="auto"/>
            </w:tcBorders>
            <w:shd w:val="clear" w:color="auto" w:fill="auto"/>
            <w:vAlign w:val="center"/>
            <w:hideMark/>
          </w:tcPr>
          <w:p w14:paraId="017F7EC4"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12-Jun-20</w:t>
            </w:r>
          </w:p>
        </w:tc>
      </w:tr>
      <w:tr w:rsidR="005E3B50" w:rsidRPr="005E3B50" w14:paraId="6780950E" w14:textId="77777777" w:rsidTr="00095C87">
        <w:trPr>
          <w:trHeight w:val="300"/>
          <w:jc w:val="center"/>
        </w:trPr>
        <w:tc>
          <w:tcPr>
            <w:tcW w:w="940" w:type="dxa"/>
            <w:tcBorders>
              <w:top w:val="nil"/>
              <w:left w:val="single" w:sz="8" w:space="0" w:color="auto"/>
              <w:bottom w:val="single" w:sz="4" w:space="0" w:color="auto"/>
              <w:right w:val="nil"/>
            </w:tcBorders>
            <w:shd w:val="clear" w:color="auto" w:fill="auto"/>
            <w:vAlign w:val="center"/>
            <w:hideMark/>
          </w:tcPr>
          <w:p w14:paraId="08CDCAC8"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37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9E917AF" w14:textId="77777777" w:rsidR="005E3B50" w:rsidRPr="005E3B50" w:rsidRDefault="005E3B50" w:rsidP="005E3B50">
            <w:pPr>
              <w:rPr>
                <w:rFonts w:cs="Arial"/>
                <w:color w:val="00B050"/>
                <w:sz w:val="18"/>
                <w:szCs w:val="18"/>
                <w:lang w:val="en-US"/>
              </w:rPr>
            </w:pPr>
            <w:r w:rsidRPr="005E3B50">
              <w:rPr>
                <w:rFonts w:cs="Arial"/>
                <w:color w:val="00B050"/>
                <w:sz w:val="18"/>
                <w:szCs w:val="18"/>
                <w:lang w:val="en-US"/>
              </w:rPr>
              <w:t>CNA forwards revised RIP to CISC and CRTC</w:t>
            </w:r>
          </w:p>
        </w:tc>
        <w:tc>
          <w:tcPr>
            <w:tcW w:w="1820" w:type="dxa"/>
            <w:tcBorders>
              <w:top w:val="nil"/>
              <w:left w:val="nil"/>
              <w:bottom w:val="single" w:sz="4" w:space="0" w:color="auto"/>
              <w:right w:val="nil"/>
            </w:tcBorders>
            <w:shd w:val="clear" w:color="auto" w:fill="auto"/>
            <w:vAlign w:val="center"/>
            <w:hideMark/>
          </w:tcPr>
          <w:p w14:paraId="5E3E7F88"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EAF7C98"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12-Jun-20</w:t>
            </w:r>
          </w:p>
        </w:tc>
        <w:tc>
          <w:tcPr>
            <w:tcW w:w="1350" w:type="dxa"/>
            <w:tcBorders>
              <w:top w:val="nil"/>
              <w:left w:val="nil"/>
              <w:bottom w:val="single" w:sz="4" w:space="0" w:color="auto"/>
              <w:right w:val="single" w:sz="8" w:space="0" w:color="auto"/>
            </w:tcBorders>
            <w:shd w:val="clear" w:color="auto" w:fill="auto"/>
            <w:vAlign w:val="center"/>
            <w:hideMark/>
          </w:tcPr>
          <w:p w14:paraId="4D4B942E"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26-Jun-20</w:t>
            </w:r>
          </w:p>
        </w:tc>
      </w:tr>
      <w:tr w:rsidR="005E3B50" w:rsidRPr="005E3B50" w14:paraId="21B8BE2B"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4AE32CF3"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38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8405194" w14:textId="77777777" w:rsidR="005E3B50" w:rsidRPr="005E3B50" w:rsidRDefault="005E3B50" w:rsidP="005E3B50">
            <w:pPr>
              <w:rPr>
                <w:rFonts w:cs="Arial"/>
                <w:color w:val="00B050"/>
                <w:sz w:val="18"/>
                <w:szCs w:val="18"/>
                <w:lang w:val="en-US"/>
              </w:rPr>
            </w:pPr>
            <w:r w:rsidRPr="005E3B50">
              <w:rPr>
                <w:rFonts w:cs="Arial"/>
                <w:color w:val="00B050"/>
                <w:sz w:val="18"/>
                <w:szCs w:val="18"/>
                <w:lang w:val="en-US"/>
              </w:rPr>
              <w:t>CRTC issues Telecom Decision on revised Relief Date (29 April 2023), schedule and RIP</w:t>
            </w:r>
          </w:p>
        </w:tc>
        <w:tc>
          <w:tcPr>
            <w:tcW w:w="1820" w:type="dxa"/>
            <w:tcBorders>
              <w:top w:val="nil"/>
              <w:left w:val="nil"/>
              <w:bottom w:val="single" w:sz="4" w:space="0" w:color="auto"/>
              <w:right w:val="nil"/>
            </w:tcBorders>
            <w:shd w:val="clear" w:color="auto" w:fill="auto"/>
            <w:vAlign w:val="center"/>
            <w:hideMark/>
          </w:tcPr>
          <w:p w14:paraId="26865270"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CRTC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A156AF5"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26-Jun-20</w:t>
            </w:r>
          </w:p>
        </w:tc>
        <w:tc>
          <w:tcPr>
            <w:tcW w:w="1350" w:type="dxa"/>
            <w:tcBorders>
              <w:top w:val="nil"/>
              <w:left w:val="nil"/>
              <w:bottom w:val="single" w:sz="4" w:space="0" w:color="auto"/>
              <w:right w:val="single" w:sz="8" w:space="0" w:color="auto"/>
            </w:tcBorders>
            <w:shd w:val="clear" w:color="000000" w:fill="DDEBF7"/>
            <w:vAlign w:val="center"/>
            <w:hideMark/>
          </w:tcPr>
          <w:p w14:paraId="72B4EB6E" w14:textId="77777777" w:rsidR="005E3B50" w:rsidRPr="005E3B50" w:rsidRDefault="005E3B50" w:rsidP="005E3B50">
            <w:pPr>
              <w:jc w:val="center"/>
              <w:rPr>
                <w:rFonts w:cs="Arial"/>
                <w:color w:val="00B050"/>
                <w:sz w:val="18"/>
                <w:szCs w:val="18"/>
                <w:lang w:val="en-US"/>
              </w:rPr>
            </w:pPr>
            <w:r w:rsidRPr="005E3B50">
              <w:rPr>
                <w:rFonts w:cs="Arial"/>
                <w:color w:val="00B050"/>
                <w:sz w:val="18"/>
                <w:szCs w:val="18"/>
                <w:lang w:val="en-US"/>
              </w:rPr>
              <w:t>30-Oct-20</w:t>
            </w:r>
          </w:p>
        </w:tc>
      </w:tr>
      <w:tr w:rsidR="005E3B50" w:rsidRPr="005E3B50" w14:paraId="5BAC7D76"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7643DFB" w14:textId="77777777" w:rsidR="005E3B50" w:rsidRPr="005E3B50" w:rsidRDefault="005E3B50" w:rsidP="005E3B50">
            <w:pPr>
              <w:jc w:val="center"/>
              <w:rPr>
                <w:rFonts w:cs="Arial"/>
                <w:sz w:val="18"/>
                <w:szCs w:val="18"/>
                <w:lang w:val="en-US"/>
              </w:rPr>
            </w:pPr>
            <w:r w:rsidRPr="005E3B50">
              <w:rPr>
                <w:rFonts w:cs="Arial"/>
                <w:sz w:val="18"/>
                <w:szCs w:val="18"/>
                <w:lang w:val="en-US"/>
              </w:rPr>
              <w:t>39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BAA8F29" w14:textId="77777777" w:rsidR="005E3B50" w:rsidRPr="005E3B50" w:rsidRDefault="005E3B50" w:rsidP="005E3B50">
            <w:pPr>
              <w:rPr>
                <w:rFonts w:cs="Arial"/>
                <w:sz w:val="18"/>
                <w:szCs w:val="18"/>
                <w:lang w:val="en-US"/>
              </w:rPr>
            </w:pPr>
            <w:r w:rsidRPr="005E3B50">
              <w:rPr>
                <w:rFonts w:cs="Arial"/>
                <w:sz w:val="18"/>
                <w:szCs w:val="18"/>
                <w:lang w:val="en-US"/>
              </w:rPr>
              <w:t>CNA submits revised PL to NANPA (should be submitted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094314F4" w14:textId="77777777" w:rsidR="005E3B50" w:rsidRPr="005E3B50" w:rsidRDefault="005E3B50" w:rsidP="005E3B50">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6D878E42" w14:textId="77777777" w:rsidR="005E3B50" w:rsidRPr="005E3B50" w:rsidRDefault="005E3B50" w:rsidP="005E3B50">
            <w:pPr>
              <w:jc w:val="center"/>
              <w:rPr>
                <w:rFonts w:cs="Arial"/>
                <w:sz w:val="18"/>
                <w:szCs w:val="18"/>
                <w:lang w:val="en-US"/>
              </w:rPr>
            </w:pPr>
            <w:r w:rsidRPr="005E3B50">
              <w:rPr>
                <w:rFonts w:cs="Arial"/>
                <w:sz w:val="18"/>
                <w:szCs w:val="18"/>
                <w:lang w:val="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04696DF8" w14:textId="77777777" w:rsidR="005E3B50" w:rsidRPr="005E3B50" w:rsidRDefault="005E3B50" w:rsidP="005E3B50">
            <w:pPr>
              <w:jc w:val="center"/>
              <w:rPr>
                <w:rFonts w:cs="Arial"/>
                <w:sz w:val="18"/>
                <w:szCs w:val="18"/>
                <w:lang w:val="en-US"/>
              </w:rPr>
            </w:pPr>
            <w:r w:rsidRPr="005E3B50">
              <w:rPr>
                <w:rFonts w:cs="Arial"/>
                <w:sz w:val="18"/>
                <w:szCs w:val="18"/>
                <w:lang w:val="en-US"/>
              </w:rPr>
              <w:t>26-Oct-21</w:t>
            </w:r>
          </w:p>
        </w:tc>
      </w:tr>
      <w:tr w:rsidR="005E3B50" w:rsidRPr="005E3B50" w14:paraId="6D504AB6"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035604D1" w14:textId="77777777" w:rsidR="005E3B50" w:rsidRPr="005E3B50" w:rsidRDefault="005E3B50" w:rsidP="005E3B50">
            <w:pPr>
              <w:jc w:val="center"/>
              <w:rPr>
                <w:rFonts w:cs="Arial"/>
                <w:sz w:val="18"/>
                <w:szCs w:val="18"/>
                <w:lang w:val="en-US"/>
              </w:rPr>
            </w:pPr>
            <w:r w:rsidRPr="005E3B50">
              <w:rPr>
                <w:rFonts w:cs="Arial"/>
                <w:sz w:val="18"/>
                <w:szCs w:val="18"/>
                <w:lang w:val="en-US"/>
              </w:rPr>
              <w:t>40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6037D73" w14:textId="77777777" w:rsidR="005E3B50" w:rsidRPr="005E3B50" w:rsidRDefault="005E3B50" w:rsidP="005E3B50">
            <w:pPr>
              <w:rPr>
                <w:rFonts w:cs="Arial"/>
                <w:sz w:val="18"/>
                <w:szCs w:val="18"/>
                <w:lang w:val="en-US"/>
              </w:rPr>
            </w:pPr>
            <w:r w:rsidRPr="005E3B50">
              <w:rPr>
                <w:rFonts w:cs="Arial"/>
                <w:sz w:val="18"/>
                <w:szCs w:val="18"/>
                <w:lang w:val="en-US"/>
              </w:rPr>
              <w:t>NANPA receives and posts revised Planning Letter to NANPA website (within 2 weeks of receipt from the CNA)</w:t>
            </w:r>
          </w:p>
        </w:tc>
        <w:tc>
          <w:tcPr>
            <w:tcW w:w="1820" w:type="dxa"/>
            <w:tcBorders>
              <w:top w:val="nil"/>
              <w:left w:val="nil"/>
              <w:bottom w:val="single" w:sz="4" w:space="0" w:color="auto"/>
              <w:right w:val="nil"/>
            </w:tcBorders>
            <w:shd w:val="clear" w:color="auto" w:fill="auto"/>
            <w:vAlign w:val="center"/>
            <w:hideMark/>
          </w:tcPr>
          <w:p w14:paraId="1EF06F1C" w14:textId="77777777" w:rsidR="005E3B50" w:rsidRPr="005E3B50" w:rsidRDefault="005E3B50" w:rsidP="005E3B50">
            <w:pPr>
              <w:jc w:val="center"/>
              <w:rPr>
                <w:rFonts w:cs="Arial"/>
                <w:sz w:val="18"/>
                <w:szCs w:val="18"/>
                <w:lang w:val="en-US"/>
              </w:rPr>
            </w:pPr>
            <w:r w:rsidRPr="005E3B50">
              <w:rPr>
                <w:rFonts w:cs="Arial"/>
                <w:sz w:val="18"/>
                <w:szCs w:val="18"/>
                <w:lang w:val="en-US"/>
              </w:rPr>
              <w:t>NANPA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8E33FD8" w14:textId="77777777" w:rsidR="005E3B50" w:rsidRPr="005E3B50" w:rsidRDefault="005E3B50" w:rsidP="005E3B50">
            <w:pPr>
              <w:jc w:val="center"/>
              <w:rPr>
                <w:rFonts w:cs="Arial"/>
                <w:sz w:val="18"/>
                <w:szCs w:val="18"/>
                <w:lang w:val="en-US"/>
              </w:rPr>
            </w:pPr>
            <w:r w:rsidRPr="005E3B50">
              <w:rPr>
                <w:rFonts w:cs="Arial"/>
                <w:sz w:val="18"/>
                <w:szCs w:val="18"/>
                <w:lang w:val="en-US"/>
              </w:rPr>
              <w:t>26-Oct-21</w:t>
            </w:r>
          </w:p>
        </w:tc>
        <w:tc>
          <w:tcPr>
            <w:tcW w:w="1350" w:type="dxa"/>
            <w:tcBorders>
              <w:top w:val="nil"/>
              <w:left w:val="nil"/>
              <w:bottom w:val="single" w:sz="4" w:space="0" w:color="auto"/>
              <w:right w:val="single" w:sz="8" w:space="0" w:color="auto"/>
            </w:tcBorders>
            <w:shd w:val="clear" w:color="auto" w:fill="auto"/>
            <w:vAlign w:val="center"/>
            <w:hideMark/>
          </w:tcPr>
          <w:p w14:paraId="1114FD90" w14:textId="77777777" w:rsidR="005E3B50" w:rsidRPr="005E3B50" w:rsidRDefault="005E3B50" w:rsidP="005E3B50">
            <w:pPr>
              <w:jc w:val="center"/>
              <w:rPr>
                <w:rFonts w:cs="Arial"/>
                <w:sz w:val="18"/>
                <w:szCs w:val="18"/>
                <w:lang w:val="en-US"/>
              </w:rPr>
            </w:pPr>
            <w:r w:rsidRPr="005E3B50">
              <w:rPr>
                <w:rFonts w:cs="Arial"/>
                <w:sz w:val="18"/>
                <w:szCs w:val="18"/>
                <w:lang w:val="en-US"/>
              </w:rPr>
              <w:t>9-Nov-21</w:t>
            </w:r>
          </w:p>
        </w:tc>
      </w:tr>
      <w:tr w:rsidR="005E3B50" w:rsidRPr="005E3B50" w14:paraId="2B49A16A" w14:textId="77777777" w:rsidTr="00095C87">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3C4F1A4F" w14:textId="77777777" w:rsidR="005E3B50" w:rsidRPr="005E3B50" w:rsidRDefault="005E3B50" w:rsidP="005E3B50">
            <w:pPr>
              <w:jc w:val="center"/>
              <w:rPr>
                <w:rFonts w:cs="Arial"/>
                <w:sz w:val="18"/>
                <w:szCs w:val="18"/>
                <w:lang w:val="en-US"/>
              </w:rPr>
            </w:pPr>
            <w:r w:rsidRPr="005E3B50">
              <w:rPr>
                <w:rFonts w:cs="Arial"/>
                <w:sz w:val="18"/>
                <w:szCs w:val="18"/>
                <w:lang w:val="en-US"/>
              </w:rPr>
              <w:t>41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1B11BA5" w14:textId="77777777" w:rsidR="005E3B50" w:rsidRPr="005E3B50" w:rsidRDefault="005E3B50" w:rsidP="005E3B50">
            <w:pPr>
              <w:rPr>
                <w:rFonts w:cs="Arial"/>
                <w:sz w:val="18"/>
                <w:szCs w:val="18"/>
                <w:lang w:val="en-US"/>
              </w:rPr>
            </w:pPr>
            <w:r w:rsidRPr="005E3B50">
              <w:rPr>
                <w:rFonts w:cs="Arial"/>
                <w:sz w:val="18"/>
                <w:szCs w:val="18"/>
                <w:lang w:val="en-US"/>
              </w:rPr>
              <w:t xml:space="preserve">All TSPs develop and file any changes to individual consumer awareness programs with the CRTC (may be done collectively by Telecommunications Alliance) </w:t>
            </w:r>
          </w:p>
        </w:tc>
        <w:tc>
          <w:tcPr>
            <w:tcW w:w="1820" w:type="dxa"/>
            <w:tcBorders>
              <w:top w:val="nil"/>
              <w:left w:val="nil"/>
              <w:bottom w:val="single" w:sz="4" w:space="0" w:color="auto"/>
              <w:right w:val="nil"/>
            </w:tcBorders>
            <w:shd w:val="clear" w:color="auto" w:fill="auto"/>
            <w:vAlign w:val="center"/>
            <w:hideMark/>
          </w:tcPr>
          <w:p w14:paraId="427E65B4" w14:textId="77777777" w:rsidR="005E3B50" w:rsidRPr="005E3B50" w:rsidRDefault="005E3B50" w:rsidP="005E3B50">
            <w:pPr>
              <w:jc w:val="center"/>
              <w:rPr>
                <w:rFonts w:cs="Arial"/>
                <w:sz w:val="18"/>
                <w:szCs w:val="18"/>
                <w:lang w:val="en-US"/>
              </w:rPr>
            </w:pPr>
            <w:r w:rsidRPr="005E3B50">
              <w:rPr>
                <w:rFonts w:cs="Arial"/>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06107F4A" w14:textId="77777777" w:rsidR="005E3B50" w:rsidRPr="005E3B50" w:rsidRDefault="005E3B50" w:rsidP="005E3B50">
            <w:pPr>
              <w:jc w:val="center"/>
              <w:rPr>
                <w:rFonts w:cs="Arial"/>
                <w:sz w:val="18"/>
                <w:szCs w:val="18"/>
                <w:lang w:val="en-US"/>
              </w:rPr>
            </w:pPr>
            <w:r w:rsidRPr="005E3B50">
              <w:rPr>
                <w:rFonts w:cs="Arial"/>
                <w:sz w:val="18"/>
                <w:szCs w:val="18"/>
                <w:lang w:val="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41EFE5A4" w14:textId="77777777" w:rsidR="005E3B50" w:rsidRPr="005E3B50" w:rsidRDefault="005E3B50" w:rsidP="005E3B50">
            <w:pPr>
              <w:jc w:val="center"/>
              <w:rPr>
                <w:rFonts w:cs="Arial"/>
                <w:sz w:val="18"/>
                <w:szCs w:val="18"/>
                <w:lang w:val="en-US"/>
              </w:rPr>
            </w:pPr>
            <w:r w:rsidRPr="005E3B50">
              <w:rPr>
                <w:rFonts w:cs="Arial"/>
                <w:sz w:val="18"/>
                <w:szCs w:val="18"/>
                <w:lang w:val="en-US"/>
              </w:rPr>
              <w:t>25-Apr-21</w:t>
            </w:r>
          </w:p>
        </w:tc>
      </w:tr>
      <w:tr w:rsidR="005E3B50" w:rsidRPr="005E3B50" w14:paraId="038F76E1"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2C23B5F" w14:textId="77777777" w:rsidR="005E3B50" w:rsidRPr="005E3B50" w:rsidRDefault="005E3B50" w:rsidP="005E3B50">
            <w:pPr>
              <w:jc w:val="center"/>
              <w:rPr>
                <w:rFonts w:cs="Arial"/>
                <w:sz w:val="18"/>
                <w:szCs w:val="18"/>
                <w:lang w:val="en-US"/>
              </w:rPr>
            </w:pPr>
            <w:r w:rsidRPr="005E3B50">
              <w:rPr>
                <w:rFonts w:cs="Arial"/>
                <w:sz w:val="18"/>
                <w:szCs w:val="18"/>
                <w:lang w:val="en-US"/>
              </w:rPr>
              <w:t>42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06C7983" w14:textId="77777777" w:rsidR="005E3B50" w:rsidRPr="005E3B50" w:rsidRDefault="005E3B50" w:rsidP="005E3B50">
            <w:pPr>
              <w:rPr>
                <w:rFonts w:cs="Arial"/>
                <w:sz w:val="18"/>
                <w:szCs w:val="18"/>
                <w:lang w:val="en-US"/>
              </w:rPr>
            </w:pPr>
            <w:r w:rsidRPr="005E3B50">
              <w:rPr>
                <w:rFonts w:cs="Arial"/>
                <w:sz w:val="18"/>
                <w:szCs w:val="18"/>
                <w:lang w:val="en-US"/>
              </w:rPr>
              <w:t>CNA issues media release (in coordination with Telecommunications Alliance prior to the Relief Date)</w:t>
            </w:r>
          </w:p>
        </w:tc>
        <w:tc>
          <w:tcPr>
            <w:tcW w:w="1820" w:type="dxa"/>
            <w:tcBorders>
              <w:top w:val="nil"/>
              <w:left w:val="nil"/>
              <w:bottom w:val="single" w:sz="4" w:space="0" w:color="auto"/>
              <w:right w:val="nil"/>
            </w:tcBorders>
            <w:shd w:val="clear" w:color="auto" w:fill="auto"/>
            <w:vAlign w:val="center"/>
            <w:hideMark/>
          </w:tcPr>
          <w:p w14:paraId="4C7E73CD" w14:textId="77777777" w:rsidR="005E3B50" w:rsidRPr="005E3B50" w:rsidRDefault="005E3B50" w:rsidP="005E3B50">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2A2D57D1" w14:textId="77777777" w:rsidR="005E3B50" w:rsidRPr="005E3B50" w:rsidRDefault="005E3B50" w:rsidP="005E3B50">
            <w:pPr>
              <w:jc w:val="center"/>
              <w:rPr>
                <w:rFonts w:cs="Arial"/>
                <w:sz w:val="18"/>
                <w:szCs w:val="18"/>
                <w:lang w:val="en-US"/>
              </w:rPr>
            </w:pPr>
            <w:r w:rsidRPr="005E3B50">
              <w:rPr>
                <w:rFonts w:cs="Arial"/>
                <w:sz w:val="18"/>
                <w:szCs w:val="18"/>
                <w:lang w:val="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288EA653" w14:textId="77777777" w:rsidR="005E3B50" w:rsidRPr="005E3B50" w:rsidRDefault="005E3B50" w:rsidP="005E3B50">
            <w:pPr>
              <w:jc w:val="center"/>
              <w:rPr>
                <w:rFonts w:cs="Arial"/>
                <w:sz w:val="18"/>
                <w:szCs w:val="18"/>
                <w:lang w:val="en-US"/>
              </w:rPr>
            </w:pPr>
            <w:r w:rsidRPr="005E3B50">
              <w:rPr>
                <w:rFonts w:cs="Arial"/>
                <w:sz w:val="18"/>
                <w:szCs w:val="18"/>
                <w:lang w:val="en-US"/>
              </w:rPr>
              <w:t>26-Oct-21</w:t>
            </w:r>
          </w:p>
        </w:tc>
      </w:tr>
      <w:tr w:rsidR="005E3B50" w:rsidRPr="005E3B50" w14:paraId="0D797BC9" w14:textId="77777777" w:rsidTr="00095C87">
        <w:trPr>
          <w:trHeight w:val="1680"/>
          <w:jc w:val="center"/>
        </w:trPr>
        <w:tc>
          <w:tcPr>
            <w:tcW w:w="940" w:type="dxa"/>
            <w:tcBorders>
              <w:top w:val="nil"/>
              <w:left w:val="single" w:sz="8" w:space="0" w:color="auto"/>
              <w:bottom w:val="single" w:sz="4" w:space="0" w:color="auto"/>
              <w:right w:val="nil"/>
            </w:tcBorders>
            <w:shd w:val="clear" w:color="auto" w:fill="auto"/>
            <w:vAlign w:val="center"/>
            <w:hideMark/>
          </w:tcPr>
          <w:p w14:paraId="31D0361C" w14:textId="77777777" w:rsidR="005E3B50" w:rsidRPr="005E3B50" w:rsidRDefault="005E3B50" w:rsidP="005E3B50">
            <w:pPr>
              <w:jc w:val="center"/>
              <w:rPr>
                <w:rFonts w:cs="Arial"/>
                <w:sz w:val="18"/>
                <w:szCs w:val="18"/>
                <w:lang w:val="en-US"/>
              </w:rPr>
            </w:pPr>
            <w:r w:rsidRPr="005E3B50">
              <w:rPr>
                <w:rFonts w:cs="Arial"/>
                <w:sz w:val="18"/>
                <w:szCs w:val="18"/>
                <w:lang w:val="en-US"/>
              </w:rPr>
              <w:t>46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BB895A2" w14:textId="77777777" w:rsidR="005E3B50" w:rsidRPr="005E3B50" w:rsidRDefault="005E3B50" w:rsidP="005E3B50">
            <w:pPr>
              <w:rPr>
                <w:rFonts w:cs="Arial"/>
                <w:sz w:val="18"/>
                <w:szCs w:val="18"/>
                <w:lang w:val="en-US"/>
              </w:rPr>
            </w:pPr>
            <w:r w:rsidRPr="005E3B50">
              <w:rPr>
                <w:rFonts w:cs="Arial"/>
                <w:sz w:val="18"/>
                <w:szCs w:val="18"/>
                <w:lang w:val="en-US"/>
              </w:rPr>
              <w: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135129F1" w14:textId="77777777" w:rsidR="005E3B50" w:rsidRPr="005E3B50" w:rsidRDefault="005E3B50" w:rsidP="005E3B50">
            <w:pPr>
              <w:jc w:val="center"/>
              <w:rPr>
                <w:rFonts w:cs="Arial"/>
                <w:sz w:val="18"/>
                <w:szCs w:val="18"/>
                <w:lang w:val="en-US"/>
              </w:rPr>
            </w:pPr>
            <w:r w:rsidRPr="005E3B50">
              <w:rPr>
                <w:rFonts w:cs="Arial"/>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BC2BDF8" w14:textId="77777777" w:rsidR="005E3B50" w:rsidRPr="005E3B50" w:rsidRDefault="005E3B50" w:rsidP="005E3B50">
            <w:pPr>
              <w:jc w:val="center"/>
              <w:rPr>
                <w:rFonts w:cs="Arial"/>
                <w:sz w:val="18"/>
                <w:szCs w:val="18"/>
                <w:lang w:val="en-US"/>
              </w:rPr>
            </w:pPr>
            <w:r w:rsidRPr="005E3B50">
              <w:rPr>
                <w:rFonts w:cs="Arial"/>
                <w:sz w:val="18"/>
                <w:szCs w:val="18"/>
                <w:lang w:val="en-US"/>
              </w:rPr>
              <w:t>25-Apr-21</w:t>
            </w:r>
          </w:p>
        </w:tc>
        <w:tc>
          <w:tcPr>
            <w:tcW w:w="1350" w:type="dxa"/>
            <w:tcBorders>
              <w:top w:val="nil"/>
              <w:left w:val="nil"/>
              <w:bottom w:val="single" w:sz="4" w:space="0" w:color="auto"/>
              <w:right w:val="single" w:sz="8" w:space="0" w:color="auto"/>
            </w:tcBorders>
            <w:shd w:val="clear" w:color="auto" w:fill="auto"/>
            <w:vAlign w:val="center"/>
            <w:hideMark/>
          </w:tcPr>
          <w:p w14:paraId="68FEAE81" w14:textId="77777777" w:rsidR="005E3B50" w:rsidRPr="005E3B50" w:rsidRDefault="005E3B50" w:rsidP="005E3B50">
            <w:pPr>
              <w:jc w:val="center"/>
              <w:rPr>
                <w:rFonts w:cs="Arial"/>
                <w:sz w:val="18"/>
                <w:szCs w:val="18"/>
                <w:lang w:val="en-US"/>
              </w:rPr>
            </w:pPr>
            <w:r w:rsidRPr="005E3B50">
              <w:rPr>
                <w:rFonts w:cs="Arial"/>
                <w:sz w:val="18"/>
                <w:szCs w:val="18"/>
                <w:lang w:val="en-US"/>
              </w:rPr>
              <w:t>26-Oct-21</w:t>
            </w:r>
          </w:p>
        </w:tc>
      </w:tr>
      <w:tr w:rsidR="005E3B50" w:rsidRPr="005E3B50" w14:paraId="74FB4D65" w14:textId="77777777" w:rsidTr="00095C87">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088E773C" w14:textId="77777777" w:rsidR="005E3B50" w:rsidRPr="005E3B50" w:rsidRDefault="005E3B50" w:rsidP="005E3B50">
            <w:pPr>
              <w:jc w:val="center"/>
              <w:rPr>
                <w:rFonts w:cs="Arial"/>
                <w:sz w:val="18"/>
                <w:szCs w:val="18"/>
                <w:lang w:val="en-US"/>
              </w:rPr>
            </w:pPr>
            <w:r w:rsidRPr="005E3B50">
              <w:rPr>
                <w:rFonts w:cs="Arial"/>
                <w:sz w:val="18"/>
                <w:szCs w:val="18"/>
                <w:lang w:val="en-US"/>
              </w:rPr>
              <w:t>47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C80E886" w14:textId="77777777" w:rsidR="005E3B50" w:rsidRPr="005E3B50" w:rsidRDefault="005E3B50" w:rsidP="005E3B50">
            <w:pPr>
              <w:rPr>
                <w:rFonts w:cs="Arial"/>
                <w:sz w:val="18"/>
                <w:szCs w:val="18"/>
                <w:lang w:val="en-US"/>
              </w:rPr>
            </w:pPr>
            <w:r w:rsidRPr="005E3B50">
              <w:rPr>
                <w:rFonts w:cs="Arial"/>
                <w:sz w:val="18"/>
                <w:szCs w:val="18"/>
                <w:lang w:val="en-US"/>
              </w:rPr>
              <w:t>TSPs to submit Communications Progress Report #2 to CATF (starts after completion date for all TSPs to notify their customers and requires 2 weeks)</w:t>
            </w:r>
          </w:p>
        </w:tc>
        <w:tc>
          <w:tcPr>
            <w:tcW w:w="1820" w:type="dxa"/>
            <w:tcBorders>
              <w:top w:val="nil"/>
              <w:left w:val="nil"/>
              <w:bottom w:val="single" w:sz="4" w:space="0" w:color="auto"/>
              <w:right w:val="nil"/>
            </w:tcBorders>
            <w:shd w:val="clear" w:color="auto" w:fill="auto"/>
            <w:vAlign w:val="center"/>
            <w:hideMark/>
          </w:tcPr>
          <w:p w14:paraId="58655191" w14:textId="77777777" w:rsidR="005E3B50" w:rsidRPr="005E3B50" w:rsidRDefault="005E3B50" w:rsidP="005E3B50">
            <w:pPr>
              <w:jc w:val="center"/>
              <w:rPr>
                <w:rFonts w:cs="Arial"/>
                <w:sz w:val="18"/>
                <w:szCs w:val="18"/>
                <w:lang w:val="en-US"/>
              </w:rPr>
            </w:pPr>
            <w:r w:rsidRPr="005E3B50">
              <w:rPr>
                <w:rFonts w:cs="Arial"/>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1F70F4D" w14:textId="77777777" w:rsidR="005E3B50" w:rsidRPr="005E3B50" w:rsidRDefault="005E3B50" w:rsidP="005E3B50">
            <w:pPr>
              <w:jc w:val="center"/>
              <w:rPr>
                <w:rFonts w:cs="Arial"/>
                <w:sz w:val="18"/>
                <w:szCs w:val="18"/>
                <w:lang w:val="en-US"/>
              </w:rPr>
            </w:pPr>
            <w:r w:rsidRPr="005E3B50">
              <w:rPr>
                <w:rFonts w:cs="Arial"/>
                <w:sz w:val="18"/>
                <w:szCs w:val="18"/>
                <w:lang w:val="en-US"/>
              </w:rPr>
              <w:t>26-Oct-21</w:t>
            </w:r>
          </w:p>
        </w:tc>
        <w:tc>
          <w:tcPr>
            <w:tcW w:w="1350" w:type="dxa"/>
            <w:tcBorders>
              <w:top w:val="nil"/>
              <w:left w:val="nil"/>
              <w:bottom w:val="single" w:sz="4" w:space="0" w:color="auto"/>
              <w:right w:val="single" w:sz="8" w:space="0" w:color="auto"/>
            </w:tcBorders>
            <w:shd w:val="clear" w:color="auto" w:fill="auto"/>
            <w:vAlign w:val="center"/>
            <w:hideMark/>
          </w:tcPr>
          <w:p w14:paraId="3E12DED4" w14:textId="77777777" w:rsidR="005E3B50" w:rsidRPr="005E3B50" w:rsidRDefault="005E3B50" w:rsidP="005E3B50">
            <w:pPr>
              <w:jc w:val="center"/>
              <w:rPr>
                <w:rFonts w:cs="Arial"/>
                <w:sz w:val="18"/>
                <w:szCs w:val="18"/>
                <w:lang w:val="en-US"/>
              </w:rPr>
            </w:pPr>
            <w:r w:rsidRPr="005E3B50">
              <w:rPr>
                <w:rFonts w:cs="Arial"/>
                <w:sz w:val="18"/>
                <w:szCs w:val="18"/>
                <w:lang w:val="en-US"/>
              </w:rPr>
              <w:t>9-Nov-21</w:t>
            </w:r>
          </w:p>
        </w:tc>
      </w:tr>
      <w:tr w:rsidR="005E3B50" w:rsidRPr="005E3B50" w14:paraId="35E01706"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67D5087C" w14:textId="77777777" w:rsidR="005E3B50" w:rsidRPr="005E3B50" w:rsidRDefault="005E3B50" w:rsidP="005E3B50">
            <w:pPr>
              <w:jc w:val="center"/>
              <w:rPr>
                <w:rFonts w:cs="Arial"/>
                <w:sz w:val="18"/>
                <w:szCs w:val="18"/>
                <w:lang w:val="en-US"/>
              </w:rPr>
            </w:pPr>
            <w:r w:rsidRPr="005E3B50">
              <w:rPr>
                <w:rFonts w:cs="Arial"/>
                <w:sz w:val="18"/>
                <w:szCs w:val="18"/>
                <w:lang w:val="en-US"/>
              </w:rPr>
              <w:t>48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2B3735B" w14:textId="77777777" w:rsidR="005E3B50" w:rsidRPr="005E3B50" w:rsidRDefault="005E3B50" w:rsidP="005E3B50">
            <w:pPr>
              <w:rPr>
                <w:rFonts w:cs="Arial"/>
                <w:sz w:val="18"/>
                <w:szCs w:val="18"/>
                <w:lang w:val="en-US"/>
              </w:rPr>
            </w:pPr>
            <w:r w:rsidRPr="005E3B50">
              <w:rPr>
                <w:rFonts w:cs="Arial"/>
                <w:sz w:val="18"/>
                <w:szCs w:val="18"/>
                <w:lang w:val="en-US"/>
              </w:rPr>
              <w:t>CATF develops &amp; submits CATF Progress Report #2 to RPC (linked to TSP reports to CATF)</w:t>
            </w:r>
          </w:p>
        </w:tc>
        <w:tc>
          <w:tcPr>
            <w:tcW w:w="1820" w:type="dxa"/>
            <w:tcBorders>
              <w:top w:val="nil"/>
              <w:left w:val="nil"/>
              <w:bottom w:val="single" w:sz="4" w:space="0" w:color="auto"/>
              <w:right w:val="nil"/>
            </w:tcBorders>
            <w:shd w:val="clear" w:color="auto" w:fill="auto"/>
            <w:vAlign w:val="center"/>
            <w:hideMark/>
          </w:tcPr>
          <w:p w14:paraId="695D62FE" w14:textId="77777777" w:rsidR="005E3B50" w:rsidRPr="005E3B50" w:rsidRDefault="005E3B50" w:rsidP="005E3B50">
            <w:pPr>
              <w:jc w:val="center"/>
              <w:rPr>
                <w:rFonts w:cs="Arial"/>
                <w:sz w:val="18"/>
                <w:szCs w:val="18"/>
                <w:lang w:val="en-US"/>
              </w:rPr>
            </w:pPr>
            <w:r w:rsidRPr="005E3B50">
              <w:rPr>
                <w:rFonts w:cs="Arial"/>
                <w:sz w:val="18"/>
                <w:szCs w:val="18"/>
                <w:lang w:val="en-US"/>
              </w:rPr>
              <w:t>CATF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EAB8AB5" w14:textId="77777777" w:rsidR="005E3B50" w:rsidRPr="005E3B50" w:rsidRDefault="005E3B50" w:rsidP="005E3B50">
            <w:pPr>
              <w:jc w:val="center"/>
              <w:rPr>
                <w:rFonts w:cs="Arial"/>
                <w:sz w:val="18"/>
                <w:szCs w:val="18"/>
                <w:lang w:val="en-US"/>
              </w:rPr>
            </w:pPr>
            <w:r w:rsidRPr="005E3B50">
              <w:rPr>
                <w:rFonts w:cs="Arial"/>
                <w:sz w:val="18"/>
                <w:szCs w:val="18"/>
                <w:lang w:val="en-US"/>
              </w:rPr>
              <w:t>9-Nov-21</w:t>
            </w:r>
          </w:p>
        </w:tc>
        <w:tc>
          <w:tcPr>
            <w:tcW w:w="1350" w:type="dxa"/>
            <w:tcBorders>
              <w:top w:val="nil"/>
              <w:left w:val="nil"/>
              <w:bottom w:val="single" w:sz="4" w:space="0" w:color="auto"/>
              <w:right w:val="single" w:sz="8" w:space="0" w:color="auto"/>
            </w:tcBorders>
            <w:shd w:val="clear" w:color="auto" w:fill="auto"/>
            <w:vAlign w:val="center"/>
            <w:hideMark/>
          </w:tcPr>
          <w:p w14:paraId="55F512D3" w14:textId="77777777" w:rsidR="005E3B50" w:rsidRPr="005E3B50" w:rsidRDefault="005E3B50" w:rsidP="005E3B50">
            <w:pPr>
              <w:jc w:val="center"/>
              <w:rPr>
                <w:rFonts w:cs="Arial"/>
                <w:sz w:val="18"/>
                <w:szCs w:val="18"/>
                <w:lang w:val="en-US"/>
              </w:rPr>
            </w:pPr>
            <w:r w:rsidRPr="005E3B50">
              <w:rPr>
                <w:rFonts w:cs="Arial"/>
                <w:sz w:val="18"/>
                <w:szCs w:val="18"/>
                <w:lang w:val="en-US"/>
              </w:rPr>
              <w:t>23-Nov-21</w:t>
            </w:r>
          </w:p>
        </w:tc>
      </w:tr>
      <w:tr w:rsidR="005E3B50" w:rsidRPr="005E3B50" w14:paraId="63B1A113"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70E00A02" w14:textId="77777777" w:rsidR="005E3B50" w:rsidRPr="005E3B50" w:rsidRDefault="005E3B50" w:rsidP="005E3B50">
            <w:pPr>
              <w:jc w:val="center"/>
              <w:rPr>
                <w:rFonts w:cs="Arial"/>
                <w:sz w:val="18"/>
                <w:szCs w:val="18"/>
                <w:lang w:val="en-US"/>
              </w:rPr>
            </w:pPr>
            <w:r w:rsidRPr="005E3B50">
              <w:rPr>
                <w:rFonts w:cs="Arial"/>
                <w:sz w:val="18"/>
                <w:szCs w:val="18"/>
                <w:lang w:val="en-US"/>
              </w:rPr>
              <w:t>49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DECDDD8" w14:textId="77777777" w:rsidR="005E3B50" w:rsidRPr="005E3B50" w:rsidRDefault="005E3B50" w:rsidP="005E3B50">
            <w:pPr>
              <w:rPr>
                <w:rFonts w:cs="Arial"/>
                <w:sz w:val="18"/>
                <w:szCs w:val="18"/>
                <w:lang w:val="en-US"/>
              </w:rPr>
            </w:pPr>
            <w:r w:rsidRPr="005E3B50">
              <w:rPr>
                <w:rFonts w:cs="Arial"/>
                <w:sz w:val="18"/>
                <w:szCs w:val="18"/>
                <w:lang w:val="en-US"/>
              </w:rPr>
              <w:t>RPC submits CATF Progress Report #2 to CRTC staff (linked to CATF reports)</w:t>
            </w:r>
          </w:p>
        </w:tc>
        <w:tc>
          <w:tcPr>
            <w:tcW w:w="1820" w:type="dxa"/>
            <w:tcBorders>
              <w:top w:val="nil"/>
              <w:left w:val="nil"/>
              <w:bottom w:val="single" w:sz="4" w:space="0" w:color="auto"/>
              <w:right w:val="nil"/>
            </w:tcBorders>
            <w:shd w:val="clear" w:color="auto" w:fill="auto"/>
            <w:vAlign w:val="center"/>
            <w:hideMark/>
          </w:tcPr>
          <w:p w14:paraId="63078FB1" w14:textId="77777777" w:rsidR="005E3B50" w:rsidRPr="005E3B50" w:rsidRDefault="005E3B50" w:rsidP="005E3B50">
            <w:pPr>
              <w:jc w:val="center"/>
              <w:rPr>
                <w:rFonts w:cs="Arial"/>
                <w:sz w:val="18"/>
                <w:szCs w:val="18"/>
                <w:lang w:val="en-US"/>
              </w:rPr>
            </w:pPr>
            <w:r w:rsidRPr="005E3B50">
              <w:rPr>
                <w:rFonts w:cs="Arial"/>
                <w:sz w:val="18"/>
                <w:szCs w:val="18"/>
                <w:lang w:val="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4206C8B" w14:textId="77777777" w:rsidR="005E3B50" w:rsidRPr="005E3B50" w:rsidRDefault="005E3B50" w:rsidP="005E3B50">
            <w:pPr>
              <w:jc w:val="center"/>
              <w:rPr>
                <w:rFonts w:cs="Arial"/>
                <w:sz w:val="18"/>
                <w:szCs w:val="18"/>
                <w:lang w:val="en-US"/>
              </w:rPr>
            </w:pPr>
            <w:r w:rsidRPr="005E3B50">
              <w:rPr>
                <w:rFonts w:cs="Arial"/>
                <w:sz w:val="18"/>
                <w:szCs w:val="18"/>
                <w:lang w:val="en-US"/>
              </w:rPr>
              <w:t>23-Nov-21</w:t>
            </w:r>
          </w:p>
        </w:tc>
        <w:tc>
          <w:tcPr>
            <w:tcW w:w="1350" w:type="dxa"/>
            <w:tcBorders>
              <w:top w:val="nil"/>
              <w:left w:val="nil"/>
              <w:bottom w:val="single" w:sz="4" w:space="0" w:color="auto"/>
              <w:right w:val="single" w:sz="8" w:space="0" w:color="auto"/>
            </w:tcBorders>
            <w:shd w:val="clear" w:color="auto" w:fill="auto"/>
            <w:vAlign w:val="center"/>
            <w:hideMark/>
          </w:tcPr>
          <w:p w14:paraId="5AF0D1E8" w14:textId="77777777" w:rsidR="005E3B50" w:rsidRPr="005E3B50" w:rsidRDefault="005E3B50" w:rsidP="005E3B50">
            <w:pPr>
              <w:jc w:val="center"/>
              <w:rPr>
                <w:rFonts w:cs="Arial"/>
                <w:sz w:val="18"/>
                <w:szCs w:val="18"/>
                <w:lang w:val="en-US"/>
              </w:rPr>
            </w:pPr>
            <w:r w:rsidRPr="005E3B50">
              <w:rPr>
                <w:rFonts w:cs="Arial"/>
                <w:sz w:val="18"/>
                <w:szCs w:val="18"/>
                <w:lang w:val="en-US"/>
              </w:rPr>
              <w:t>7-Dec-21</w:t>
            </w:r>
          </w:p>
        </w:tc>
      </w:tr>
      <w:tr w:rsidR="005E3B50" w:rsidRPr="005E3B50" w14:paraId="030DBB88" w14:textId="77777777" w:rsidTr="00095C87">
        <w:trPr>
          <w:trHeight w:val="1200"/>
          <w:jc w:val="center"/>
        </w:trPr>
        <w:tc>
          <w:tcPr>
            <w:tcW w:w="940" w:type="dxa"/>
            <w:tcBorders>
              <w:top w:val="nil"/>
              <w:left w:val="single" w:sz="8" w:space="0" w:color="auto"/>
              <w:bottom w:val="single" w:sz="4" w:space="0" w:color="auto"/>
              <w:right w:val="nil"/>
            </w:tcBorders>
            <w:shd w:val="clear" w:color="auto" w:fill="auto"/>
            <w:vAlign w:val="center"/>
            <w:hideMark/>
          </w:tcPr>
          <w:p w14:paraId="307D300B" w14:textId="77777777" w:rsidR="005E3B50" w:rsidRPr="005E3B50" w:rsidRDefault="005E3B50" w:rsidP="005E3B50">
            <w:pPr>
              <w:jc w:val="center"/>
              <w:rPr>
                <w:rFonts w:cs="Arial"/>
                <w:sz w:val="18"/>
                <w:szCs w:val="18"/>
                <w:lang w:val="en-US"/>
              </w:rPr>
            </w:pPr>
            <w:r w:rsidRPr="005E3B50">
              <w:rPr>
                <w:rFonts w:cs="Arial"/>
                <w:sz w:val="18"/>
                <w:szCs w:val="18"/>
                <w:lang w:val="en-US"/>
              </w:rPr>
              <w:t>50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DA8DD2D" w14:textId="77777777" w:rsidR="005E3B50" w:rsidRPr="005E3B50" w:rsidRDefault="005E3B50" w:rsidP="005E3B50">
            <w:pPr>
              <w:rPr>
                <w:rFonts w:cs="Arial"/>
                <w:color w:val="000000"/>
                <w:sz w:val="18"/>
                <w:szCs w:val="18"/>
                <w:lang w:val="en-US"/>
              </w:rPr>
            </w:pPr>
            <w:proofErr w:type="spellStart"/>
            <w:r w:rsidRPr="005E3B50">
              <w:rPr>
                <w:rFonts w:cs="Arial"/>
                <w:color w:val="000000"/>
                <w:sz w:val="18"/>
                <w:szCs w:val="18"/>
                <w:lang w:val="en-US"/>
              </w:rPr>
              <w:t>iconectiv</w:t>
            </w:r>
            <w:proofErr w:type="spellEnd"/>
            <w:r w:rsidRPr="005E3B50">
              <w:rPr>
                <w:rFonts w:cs="Arial"/>
                <w:color w:val="000000"/>
                <w:sz w:val="18"/>
                <w:szCs w:val="18"/>
                <w:lang w:val="en-US"/>
              </w:rPr>
              <w:t xml:space="preserve"> TRA database updates to add Exchanges to new overlay NPA (starts on the date that the PL is posted to the NANPA web site and must be completed by 6 months prior to the Relief Date)</w:t>
            </w:r>
          </w:p>
        </w:tc>
        <w:tc>
          <w:tcPr>
            <w:tcW w:w="1820" w:type="dxa"/>
            <w:tcBorders>
              <w:top w:val="nil"/>
              <w:left w:val="nil"/>
              <w:bottom w:val="single" w:sz="4" w:space="0" w:color="auto"/>
              <w:right w:val="nil"/>
            </w:tcBorders>
            <w:shd w:val="clear" w:color="auto" w:fill="auto"/>
            <w:vAlign w:val="center"/>
            <w:hideMark/>
          </w:tcPr>
          <w:p w14:paraId="6239F69D" w14:textId="77777777" w:rsidR="005E3B50" w:rsidRPr="005E3B50" w:rsidRDefault="005E3B50" w:rsidP="005E3B50">
            <w:pPr>
              <w:jc w:val="center"/>
              <w:rPr>
                <w:rFonts w:cs="Arial"/>
                <w:color w:val="000000"/>
                <w:sz w:val="18"/>
                <w:szCs w:val="18"/>
                <w:lang w:val="en-US"/>
              </w:rPr>
            </w:pPr>
            <w:proofErr w:type="spellStart"/>
            <w:r w:rsidRPr="005E3B50">
              <w:rPr>
                <w:rFonts w:cs="Arial"/>
                <w:color w:val="000000"/>
                <w:sz w:val="18"/>
                <w:szCs w:val="18"/>
                <w:lang w:val="en-US"/>
              </w:rPr>
              <w:t>iconectiv</w:t>
            </w:r>
            <w:proofErr w:type="spellEnd"/>
            <w:r w:rsidRPr="005E3B50">
              <w:rPr>
                <w:rFonts w:cs="Arial"/>
                <w:color w:val="000000"/>
                <w:sz w:val="18"/>
                <w:szCs w:val="18"/>
                <w:lang w:val="en-US"/>
              </w:rPr>
              <w:t xml:space="preserve"> TRA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4B6DB1F"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9-Nov-21</w:t>
            </w:r>
          </w:p>
        </w:tc>
        <w:tc>
          <w:tcPr>
            <w:tcW w:w="1350" w:type="dxa"/>
            <w:tcBorders>
              <w:top w:val="nil"/>
              <w:left w:val="nil"/>
              <w:bottom w:val="single" w:sz="4" w:space="0" w:color="auto"/>
              <w:right w:val="single" w:sz="8" w:space="0" w:color="auto"/>
            </w:tcBorders>
            <w:shd w:val="clear" w:color="auto" w:fill="auto"/>
            <w:vAlign w:val="center"/>
            <w:hideMark/>
          </w:tcPr>
          <w:p w14:paraId="5601184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27-Oct-22</w:t>
            </w:r>
          </w:p>
        </w:tc>
      </w:tr>
      <w:tr w:rsidR="005E3B50" w:rsidRPr="005E3B50" w14:paraId="23C53B43" w14:textId="77777777" w:rsidTr="00095C87">
        <w:trPr>
          <w:trHeight w:val="2160"/>
          <w:jc w:val="center"/>
        </w:trPr>
        <w:tc>
          <w:tcPr>
            <w:tcW w:w="940" w:type="dxa"/>
            <w:tcBorders>
              <w:top w:val="nil"/>
              <w:left w:val="single" w:sz="8" w:space="0" w:color="auto"/>
              <w:bottom w:val="single" w:sz="4" w:space="0" w:color="auto"/>
              <w:right w:val="nil"/>
            </w:tcBorders>
            <w:shd w:val="clear" w:color="auto" w:fill="auto"/>
            <w:vAlign w:val="center"/>
            <w:hideMark/>
          </w:tcPr>
          <w:p w14:paraId="40E0126B" w14:textId="77777777" w:rsidR="005E3B50" w:rsidRPr="005E3B50" w:rsidRDefault="005E3B50" w:rsidP="005E3B50">
            <w:pPr>
              <w:jc w:val="center"/>
              <w:rPr>
                <w:rFonts w:cs="Arial"/>
                <w:sz w:val="18"/>
                <w:szCs w:val="18"/>
                <w:lang w:val="en-US"/>
              </w:rPr>
            </w:pPr>
            <w:r w:rsidRPr="005E3B50">
              <w:rPr>
                <w:rFonts w:cs="Arial"/>
                <w:sz w:val="18"/>
                <w:szCs w:val="18"/>
                <w:lang w:val="en-US"/>
              </w:rPr>
              <w:lastRenderedPageBreak/>
              <w:t>51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F2F6DAF"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All Telecommunications Service Providers and Telecommunications Service Users (including Special Users 9-1-1 PSAPs, alarm companies, ISPs, paging companies, payphone providers, etc.) to implement changes to their telecom equipment &amp; systems to accommodate the new NPA and the transition from 7- to 10-digit local dialling (starts upon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098FC91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 &amp; Telecom Service Users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6C231ECC"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1A6159F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r>
      <w:tr w:rsidR="005E3B50" w:rsidRPr="005E3B50" w14:paraId="466CAA92"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07F4DB5" w14:textId="77777777" w:rsidR="005E3B50" w:rsidRPr="005E3B50" w:rsidRDefault="005E3B50" w:rsidP="005E3B50">
            <w:pPr>
              <w:jc w:val="center"/>
              <w:rPr>
                <w:rFonts w:cs="Arial"/>
                <w:sz w:val="18"/>
                <w:szCs w:val="18"/>
                <w:lang w:val="en-US"/>
              </w:rPr>
            </w:pPr>
            <w:r w:rsidRPr="005E3B50">
              <w:rPr>
                <w:rFonts w:cs="Arial"/>
                <w:sz w:val="18"/>
                <w:szCs w:val="18"/>
                <w:lang w:val="en-US"/>
              </w:rPr>
              <w:t>52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ED506D4"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Payphone Providers reprogram payphones (starts upon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1D739FF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Payphone Providers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77CCECB2"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0BA14F52"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r>
      <w:tr w:rsidR="005E3B50" w:rsidRPr="005E3B50" w14:paraId="14D2734D"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51D87C34" w14:textId="77777777" w:rsidR="005E3B50" w:rsidRPr="005E3B50" w:rsidRDefault="005E3B50" w:rsidP="005E3B50">
            <w:pPr>
              <w:jc w:val="center"/>
              <w:rPr>
                <w:rFonts w:cs="Arial"/>
                <w:sz w:val="18"/>
                <w:szCs w:val="18"/>
                <w:lang w:val="en-US"/>
              </w:rPr>
            </w:pPr>
            <w:r w:rsidRPr="005E3B50">
              <w:rPr>
                <w:rFonts w:cs="Arial"/>
                <w:sz w:val="18"/>
                <w:szCs w:val="18"/>
                <w:lang w:val="en-US"/>
              </w:rPr>
              <w:t>53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921B692"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TSPs and database owners/operators to modify systems and industry databases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1D65FD85"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 &amp; Database Owners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6CBBA22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75493711"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r>
      <w:tr w:rsidR="005E3B50" w:rsidRPr="005E3B50" w14:paraId="52732A3B"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89E08A4" w14:textId="77777777" w:rsidR="005E3B50" w:rsidRPr="005E3B50" w:rsidRDefault="005E3B50" w:rsidP="005E3B50">
            <w:pPr>
              <w:jc w:val="center"/>
              <w:rPr>
                <w:rFonts w:cs="Arial"/>
                <w:sz w:val="18"/>
                <w:szCs w:val="18"/>
                <w:lang w:val="en-US"/>
              </w:rPr>
            </w:pPr>
            <w:r w:rsidRPr="005E3B50">
              <w:rPr>
                <w:rFonts w:cs="Arial"/>
                <w:sz w:val="18"/>
                <w:szCs w:val="18"/>
                <w:lang w:val="en-US"/>
              </w:rPr>
              <w:t>54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1BE7A36"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Operator Services &amp; Directory Assistance Readiness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53631C0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1C37B53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202F5240"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r>
      <w:tr w:rsidR="005E3B50" w:rsidRPr="005E3B50" w14:paraId="32CC9ABD" w14:textId="77777777" w:rsidTr="00095C87">
        <w:trPr>
          <w:trHeight w:val="1200"/>
          <w:jc w:val="center"/>
        </w:trPr>
        <w:tc>
          <w:tcPr>
            <w:tcW w:w="940" w:type="dxa"/>
            <w:tcBorders>
              <w:top w:val="nil"/>
              <w:left w:val="single" w:sz="8" w:space="0" w:color="auto"/>
              <w:bottom w:val="single" w:sz="4" w:space="0" w:color="auto"/>
              <w:right w:val="nil"/>
            </w:tcBorders>
            <w:shd w:val="clear" w:color="auto" w:fill="auto"/>
            <w:vAlign w:val="center"/>
            <w:hideMark/>
          </w:tcPr>
          <w:p w14:paraId="2727F021" w14:textId="77777777" w:rsidR="005E3B50" w:rsidRPr="005E3B50" w:rsidRDefault="005E3B50" w:rsidP="005E3B50">
            <w:pPr>
              <w:jc w:val="center"/>
              <w:rPr>
                <w:rFonts w:cs="Arial"/>
                <w:sz w:val="18"/>
                <w:szCs w:val="18"/>
                <w:lang w:val="en-US"/>
              </w:rPr>
            </w:pPr>
            <w:r w:rsidRPr="005E3B50">
              <w:rPr>
                <w:rFonts w:cs="Arial"/>
                <w:sz w:val="18"/>
                <w:szCs w:val="18"/>
                <w:lang w:val="en-US"/>
              </w:rPr>
              <w:t>55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233DB89"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Directory Publisher Readiness for relief (ability to identify the NPA in telephone numbers in the directory published after the new NPA is activated) (starts upon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5A79DD6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Directory Publishers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1030837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302FBF5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r>
      <w:tr w:rsidR="005E3B50" w:rsidRPr="005E3B50" w14:paraId="634C0170"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E592398" w14:textId="77777777" w:rsidR="005E3B50" w:rsidRPr="005E3B50" w:rsidRDefault="005E3B50" w:rsidP="005E3B50">
            <w:pPr>
              <w:jc w:val="center"/>
              <w:rPr>
                <w:rFonts w:cs="Arial"/>
                <w:sz w:val="18"/>
                <w:szCs w:val="18"/>
                <w:lang w:val="en-US"/>
              </w:rPr>
            </w:pPr>
            <w:r w:rsidRPr="005E3B50">
              <w:rPr>
                <w:rFonts w:cs="Arial"/>
                <w:sz w:val="18"/>
                <w:szCs w:val="18"/>
                <w:lang w:val="en-US"/>
              </w:rPr>
              <w:t>56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CB75D60"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9-1-1 Systems and Databases Readiness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5186201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PSAPS, 9</w:t>
            </w:r>
            <w:r w:rsidRPr="005E3B50">
              <w:rPr>
                <w:rFonts w:cs="Arial"/>
                <w:color w:val="000000"/>
                <w:sz w:val="18"/>
                <w:szCs w:val="18"/>
                <w:lang w:val="en-US"/>
              </w:rPr>
              <w:noBreakHyphen/>
              <w:t>1</w:t>
            </w:r>
            <w:r w:rsidRPr="005E3B50">
              <w:rPr>
                <w:rFonts w:cs="Arial"/>
                <w:color w:val="000000"/>
                <w:sz w:val="18"/>
                <w:szCs w:val="18"/>
                <w:lang w:val="en-US"/>
              </w:rPr>
              <w:noBreakHyphen/>
              <w:t>1 Service Providers &amp; 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2189E1B5"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41A49DF1"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r>
      <w:tr w:rsidR="005E3B50" w:rsidRPr="005E3B50" w14:paraId="40F32460"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75E00C30" w14:textId="77777777" w:rsidR="005E3B50" w:rsidRPr="005E3B50" w:rsidRDefault="005E3B50" w:rsidP="005E3B50">
            <w:pPr>
              <w:jc w:val="center"/>
              <w:rPr>
                <w:rFonts w:cs="Arial"/>
                <w:sz w:val="18"/>
                <w:szCs w:val="18"/>
                <w:lang w:val="en-US"/>
              </w:rPr>
            </w:pPr>
            <w:r w:rsidRPr="005E3B50">
              <w:rPr>
                <w:rFonts w:cs="Arial"/>
                <w:sz w:val="18"/>
                <w:szCs w:val="18"/>
                <w:lang w:val="en-US"/>
              </w:rPr>
              <w:t>57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F4079DC"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Network Systems &amp; Equipment Readiness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578FC07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40D78360"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26D7D42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r>
      <w:tr w:rsidR="005E3B50" w:rsidRPr="005E3B50" w14:paraId="10D811F6"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AC75DE7" w14:textId="77777777" w:rsidR="005E3B50" w:rsidRPr="005E3B50" w:rsidRDefault="005E3B50" w:rsidP="005E3B50">
            <w:pPr>
              <w:jc w:val="center"/>
              <w:rPr>
                <w:rFonts w:cs="Arial"/>
                <w:sz w:val="18"/>
                <w:szCs w:val="18"/>
                <w:lang w:val="en-US"/>
              </w:rPr>
            </w:pPr>
            <w:r w:rsidRPr="005E3B50">
              <w:rPr>
                <w:rFonts w:cs="Arial"/>
                <w:sz w:val="18"/>
                <w:szCs w:val="18"/>
                <w:lang w:val="en-US"/>
              </w:rPr>
              <w:t>58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D6A3764"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Service Order &amp; Business System Readiness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4EDBD450"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626CEADC"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077AE60C"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r>
      <w:tr w:rsidR="005E3B50" w:rsidRPr="005E3B50" w14:paraId="05CD8AB8"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C35B54D" w14:textId="77777777" w:rsidR="005E3B50" w:rsidRPr="005E3B50" w:rsidRDefault="005E3B50" w:rsidP="005E3B50">
            <w:pPr>
              <w:jc w:val="center"/>
              <w:rPr>
                <w:rFonts w:cs="Arial"/>
                <w:sz w:val="18"/>
                <w:szCs w:val="18"/>
                <w:lang w:val="en-US"/>
              </w:rPr>
            </w:pPr>
            <w:r w:rsidRPr="005E3B50">
              <w:rPr>
                <w:rFonts w:cs="Arial"/>
                <w:sz w:val="18"/>
                <w:szCs w:val="18"/>
                <w:lang w:val="en-US"/>
              </w:rPr>
              <w:t>59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37927E2"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International Gateway Switch Translations Readiness for new NPA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19FBEBEF"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Int’l 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7096F9B3"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6AF64BF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r>
      <w:tr w:rsidR="005E3B50" w:rsidRPr="005E3B50" w14:paraId="1D7ED835" w14:textId="77777777" w:rsidTr="00095C87">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394F60AD" w14:textId="77777777" w:rsidR="005E3B50" w:rsidRPr="005E3B50" w:rsidRDefault="005E3B50" w:rsidP="005E3B50">
            <w:pPr>
              <w:jc w:val="center"/>
              <w:rPr>
                <w:rFonts w:cs="Arial"/>
                <w:sz w:val="18"/>
                <w:szCs w:val="18"/>
                <w:lang w:val="en-US"/>
              </w:rPr>
            </w:pPr>
            <w:r w:rsidRPr="005E3B50">
              <w:rPr>
                <w:rFonts w:cs="Arial"/>
                <w:sz w:val="18"/>
                <w:szCs w:val="18"/>
                <w:lang w:val="en-US"/>
              </w:rPr>
              <w:t>60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53CB0A7"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Canadian Local Number Portability Consortium (CLNPC) Database Readiness for new NPA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7451CE6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CLNPC &amp; NPAC</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01686086"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1C4BA828"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r>
      <w:tr w:rsidR="005E3B50" w:rsidRPr="005E3B50" w14:paraId="0FC40DAA"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263927C9" w14:textId="77777777" w:rsidR="005E3B50" w:rsidRPr="005E3B50" w:rsidRDefault="005E3B50" w:rsidP="005E3B50">
            <w:pPr>
              <w:jc w:val="center"/>
              <w:rPr>
                <w:rFonts w:cs="Arial"/>
                <w:sz w:val="18"/>
                <w:szCs w:val="18"/>
                <w:lang w:val="en-US"/>
              </w:rPr>
            </w:pPr>
            <w:r w:rsidRPr="005E3B50">
              <w:rPr>
                <w:rFonts w:cs="Arial"/>
                <w:sz w:val="18"/>
                <w:szCs w:val="18"/>
                <w:lang w:val="en-US"/>
              </w:rPr>
              <w:t>61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9B80087"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Toll Free SMS Database Readiness for new NPA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22F92D93"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Toll 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4C561946"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1E14671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r>
      <w:tr w:rsidR="005E3B50" w:rsidRPr="005E3B50" w14:paraId="04DF7878" w14:textId="77777777" w:rsidTr="00095C87">
        <w:trPr>
          <w:trHeight w:val="1200"/>
          <w:jc w:val="center"/>
        </w:trPr>
        <w:tc>
          <w:tcPr>
            <w:tcW w:w="940" w:type="dxa"/>
            <w:tcBorders>
              <w:top w:val="nil"/>
              <w:left w:val="single" w:sz="8" w:space="0" w:color="auto"/>
              <w:bottom w:val="single" w:sz="4" w:space="0" w:color="auto"/>
              <w:right w:val="nil"/>
            </w:tcBorders>
            <w:shd w:val="clear" w:color="auto" w:fill="auto"/>
            <w:vAlign w:val="center"/>
            <w:hideMark/>
          </w:tcPr>
          <w:p w14:paraId="6F4CF597" w14:textId="77777777" w:rsidR="005E3B50" w:rsidRPr="005E3B50" w:rsidRDefault="005E3B50" w:rsidP="005E3B50">
            <w:pPr>
              <w:jc w:val="center"/>
              <w:rPr>
                <w:rFonts w:cs="Arial"/>
                <w:sz w:val="18"/>
                <w:szCs w:val="18"/>
                <w:lang w:val="en-US"/>
              </w:rPr>
            </w:pPr>
            <w:r w:rsidRPr="005E3B50">
              <w:rPr>
                <w:rFonts w:cs="Arial"/>
                <w:sz w:val="18"/>
                <w:szCs w:val="18"/>
                <w:lang w:val="en-US"/>
              </w:rPr>
              <w:t>62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676A2F4"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TSPs apply for Test CO Codes in new NPA (applications may be submitted no more than 6 months and no less than 66 days prior to the start date for the Inter-Carrier Testing Period) (Section 7.16.4 Canadian RP GL)</w:t>
            </w:r>
          </w:p>
        </w:tc>
        <w:tc>
          <w:tcPr>
            <w:tcW w:w="1820" w:type="dxa"/>
            <w:tcBorders>
              <w:top w:val="nil"/>
              <w:left w:val="nil"/>
              <w:bottom w:val="single" w:sz="4" w:space="0" w:color="auto"/>
              <w:right w:val="nil"/>
            </w:tcBorders>
            <w:shd w:val="clear" w:color="auto" w:fill="auto"/>
            <w:vAlign w:val="center"/>
            <w:hideMark/>
          </w:tcPr>
          <w:p w14:paraId="405669A5"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E1FB44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27-Apr-22</w:t>
            </w:r>
          </w:p>
        </w:tc>
        <w:tc>
          <w:tcPr>
            <w:tcW w:w="1350" w:type="dxa"/>
            <w:tcBorders>
              <w:top w:val="nil"/>
              <w:left w:val="nil"/>
              <w:bottom w:val="single" w:sz="4" w:space="0" w:color="auto"/>
              <w:right w:val="single" w:sz="8" w:space="0" w:color="auto"/>
            </w:tcBorders>
            <w:shd w:val="clear" w:color="auto" w:fill="auto"/>
            <w:vAlign w:val="center"/>
            <w:hideMark/>
          </w:tcPr>
          <w:p w14:paraId="31542A1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21-Aug-22</w:t>
            </w:r>
          </w:p>
        </w:tc>
      </w:tr>
      <w:tr w:rsidR="005E3B50" w:rsidRPr="005E3B50" w14:paraId="13A8DE57" w14:textId="77777777" w:rsidTr="00095C87">
        <w:trPr>
          <w:trHeight w:val="1440"/>
          <w:jc w:val="center"/>
        </w:trPr>
        <w:tc>
          <w:tcPr>
            <w:tcW w:w="940" w:type="dxa"/>
            <w:tcBorders>
              <w:top w:val="nil"/>
              <w:left w:val="single" w:sz="8" w:space="0" w:color="auto"/>
              <w:bottom w:val="single" w:sz="4" w:space="0" w:color="auto"/>
              <w:right w:val="nil"/>
            </w:tcBorders>
            <w:shd w:val="clear" w:color="auto" w:fill="auto"/>
            <w:vAlign w:val="center"/>
            <w:hideMark/>
          </w:tcPr>
          <w:p w14:paraId="0C1D4B58" w14:textId="77777777" w:rsidR="005E3B50" w:rsidRPr="005E3B50" w:rsidRDefault="005E3B50" w:rsidP="005E3B50">
            <w:pPr>
              <w:jc w:val="center"/>
              <w:rPr>
                <w:rFonts w:cs="Arial"/>
                <w:sz w:val="18"/>
                <w:szCs w:val="18"/>
                <w:lang w:val="en-US"/>
              </w:rPr>
            </w:pPr>
            <w:r w:rsidRPr="005E3B50">
              <w:rPr>
                <w:rFonts w:cs="Arial"/>
                <w:sz w:val="18"/>
                <w:szCs w:val="18"/>
                <w:lang w:val="en-US"/>
              </w:rPr>
              <w:lastRenderedPageBreak/>
              <w:t>63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AE027D7"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Develop Inter-Carrier Network Test Plans and prepare for testing (individual TSPs to make arrangements in accordance with interconnection agreements) (may start upon CRTC approval of RIP and must be completed by start date for the Inter-Carrier Testing Period)</w:t>
            </w:r>
          </w:p>
        </w:tc>
        <w:tc>
          <w:tcPr>
            <w:tcW w:w="1820" w:type="dxa"/>
            <w:tcBorders>
              <w:top w:val="nil"/>
              <w:left w:val="nil"/>
              <w:bottom w:val="single" w:sz="4" w:space="0" w:color="auto"/>
              <w:right w:val="nil"/>
            </w:tcBorders>
            <w:shd w:val="clear" w:color="auto" w:fill="auto"/>
            <w:vAlign w:val="center"/>
            <w:hideMark/>
          </w:tcPr>
          <w:p w14:paraId="646537C6"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NITF &amp; 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1A198A83"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60E3866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27-Oct-22</w:t>
            </w:r>
          </w:p>
        </w:tc>
      </w:tr>
      <w:tr w:rsidR="005E3B50" w:rsidRPr="005E3B50" w14:paraId="5ED72255"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506661CF" w14:textId="77777777" w:rsidR="005E3B50" w:rsidRPr="005E3B50" w:rsidRDefault="005E3B50" w:rsidP="005E3B50">
            <w:pPr>
              <w:jc w:val="center"/>
              <w:rPr>
                <w:rFonts w:cs="Arial"/>
                <w:sz w:val="18"/>
                <w:szCs w:val="18"/>
                <w:lang w:val="en-US"/>
              </w:rPr>
            </w:pPr>
            <w:r w:rsidRPr="005E3B50">
              <w:rPr>
                <w:rFonts w:cs="Arial"/>
                <w:sz w:val="18"/>
                <w:szCs w:val="18"/>
                <w:lang w:val="en-US"/>
              </w:rPr>
              <w:t>64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2C31081"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All international and domestic TSPs must activate the new NPA in their networks by the start date for the Inter-Carrier Testing Period</w:t>
            </w:r>
          </w:p>
        </w:tc>
        <w:tc>
          <w:tcPr>
            <w:tcW w:w="1820" w:type="dxa"/>
            <w:tcBorders>
              <w:top w:val="nil"/>
              <w:left w:val="nil"/>
              <w:bottom w:val="single" w:sz="4" w:space="0" w:color="auto"/>
              <w:right w:val="nil"/>
            </w:tcBorders>
            <w:shd w:val="clear" w:color="auto" w:fill="auto"/>
            <w:vAlign w:val="center"/>
            <w:hideMark/>
          </w:tcPr>
          <w:p w14:paraId="105CD13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53D33F91"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6A3A6F92"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27-Oct-22</w:t>
            </w:r>
          </w:p>
        </w:tc>
      </w:tr>
      <w:tr w:rsidR="005E3B50" w:rsidRPr="005E3B50" w14:paraId="61FF27AE" w14:textId="77777777" w:rsidTr="00095C87">
        <w:trPr>
          <w:trHeight w:val="1920"/>
          <w:jc w:val="center"/>
        </w:trPr>
        <w:tc>
          <w:tcPr>
            <w:tcW w:w="940" w:type="dxa"/>
            <w:tcBorders>
              <w:top w:val="nil"/>
              <w:left w:val="single" w:sz="8" w:space="0" w:color="auto"/>
              <w:bottom w:val="single" w:sz="4" w:space="0" w:color="auto"/>
              <w:right w:val="nil"/>
            </w:tcBorders>
            <w:shd w:val="clear" w:color="auto" w:fill="auto"/>
            <w:vAlign w:val="center"/>
            <w:hideMark/>
          </w:tcPr>
          <w:p w14:paraId="7E4CFF1A" w14:textId="77777777" w:rsidR="005E3B50" w:rsidRPr="005E3B50" w:rsidRDefault="005E3B50" w:rsidP="005E3B50">
            <w:pPr>
              <w:jc w:val="center"/>
              <w:rPr>
                <w:rFonts w:cs="Arial"/>
                <w:sz w:val="18"/>
                <w:szCs w:val="18"/>
                <w:lang w:val="en-US"/>
              </w:rPr>
            </w:pPr>
            <w:r w:rsidRPr="005E3B50">
              <w:rPr>
                <w:rFonts w:cs="Arial"/>
                <w:sz w:val="18"/>
                <w:szCs w:val="18"/>
                <w:lang w:val="en-US"/>
              </w:rPr>
              <w:t>65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AE37BAF"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 xml:space="preserve">Date by which TSPs must route all calls using 10-digit </w:t>
            </w:r>
            <w:proofErr w:type="spellStart"/>
            <w:r w:rsidRPr="005E3B50">
              <w:rPr>
                <w:rFonts w:cs="Arial"/>
                <w:color w:val="000000"/>
                <w:sz w:val="18"/>
                <w:szCs w:val="18"/>
                <w:lang w:val="en-US"/>
              </w:rPr>
              <w:t>signalling</w:t>
            </w:r>
            <w:proofErr w:type="spellEnd"/>
            <w:r w:rsidRPr="005E3B50">
              <w:rPr>
                <w:rFonts w:cs="Arial"/>
                <w:color w:val="000000"/>
                <w:sz w:val="18"/>
                <w:szCs w:val="18"/>
                <w:lang w:val="en-US"/>
              </w:rPr>
              <w:t xml:space="preserve"> (i.e., cease use of 7-digit </w:t>
            </w:r>
            <w:proofErr w:type="spellStart"/>
            <w:r w:rsidRPr="005E3B50">
              <w:rPr>
                <w:rFonts w:cs="Arial"/>
                <w:color w:val="000000"/>
                <w:sz w:val="18"/>
                <w:szCs w:val="18"/>
                <w:lang w:val="en-US"/>
              </w:rPr>
              <w:t>signalling</w:t>
            </w:r>
            <w:proofErr w:type="spellEnd"/>
            <w:r w:rsidRPr="005E3B50">
              <w:rPr>
                <w:rFonts w:cs="Arial"/>
                <w:color w:val="000000"/>
                <w:sz w:val="18"/>
                <w:szCs w:val="18"/>
                <w:lang w:val="en-US"/>
              </w:rPr>
              <w:t xml:space="preserve">) for local traffic sent to and received from other TSPs (must be completed by the start date for the Inter-Carrier Testing Period) (TSPs may, but are not obligated to, negotiate special routing arrangements on a bilateral basis if required) </w:t>
            </w:r>
          </w:p>
        </w:tc>
        <w:tc>
          <w:tcPr>
            <w:tcW w:w="1820" w:type="dxa"/>
            <w:tcBorders>
              <w:top w:val="nil"/>
              <w:left w:val="nil"/>
              <w:bottom w:val="single" w:sz="4" w:space="0" w:color="auto"/>
              <w:right w:val="nil"/>
            </w:tcBorders>
            <w:shd w:val="clear" w:color="auto" w:fill="auto"/>
            <w:vAlign w:val="center"/>
            <w:hideMark/>
          </w:tcPr>
          <w:p w14:paraId="340CD080"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AA795F0"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 </w:t>
            </w:r>
          </w:p>
        </w:tc>
        <w:tc>
          <w:tcPr>
            <w:tcW w:w="1350" w:type="dxa"/>
            <w:tcBorders>
              <w:top w:val="nil"/>
              <w:left w:val="nil"/>
              <w:bottom w:val="single" w:sz="4" w:space="0" w:color="auto"/>
              <w:right w:val="single" w:sz="8" w:space="0" w:color="auto"/>
            </w:tcBorders>
            <w:shd w:val="clear" w:color="auto" w:fill="auto"/>
            <w:vAlign w:val="center"/>
            <w:hideMark/>
          </w:tcPr>
          <w:p w14:paraId="3A30176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27-Oct-22</w:t>
            </w:r>
          </w:p>
        </w:tc>
      </w:tr>
      <w:tr w:rsidR="005E3B50" w:rsidRPr="005E3B50" w14:paraId="5D9D419B"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14A226D0" w14:textId="77777777" w:rsidR="005E3B50" w:rsidRPr="005E3B50" w:rsidRDefault="005E3B50" w:rsidP="005E3B50">
            <w:pPr>
              <w:jc w:val="center"/>
              <w:rPr>
                <w:rFonts w:cs="Arial"/>
                <w:sz w:val="18"/>
                <w:szCs w:val="18"/>
                <w:lang w:val="en-US"/>
              </w:rPr>
            </w:pPr>
            <w:r w:rsidRPr="005E3B50">
              <w:rPr>
                <w:rFonts w:cs="Arial"/>
                <w:sz w:val="18"/>
                <w:szCs w:val="18"/>
                <w:lang w:val="en-US"/>
              </w:rPr>
              <w:t>66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BB7C2EB"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Activation date for new NPA Test CO Codes and Test Numbers in network must be completed by the start date for the Inter-Carrier Testing Period)</w:t>
            </w:r>
          </w:p>
        </w:tc>
        <w:tc>
          <w:tcPr>
            <w:tcW w:w="1820" w:type="dxa"/>
            <w:tcBorders>
              <w:top w:val="nil"/>
              <w:left w:val="nil"/>
              <w:bottom w:val="single" w:sz="4" w:space="0" w:color="auto"/>
              <w:right w:val="nil"/>
            </w:tcBorders>
            <w:shd w:val="clear" w:color="auto" w:fill="auto"/>
            <w:vAlign w:val="center"/>
            <w:hideMark/>
          </w:tcPr>
          <w:p w14:paraId="43BD848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89293CC"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 </w:t>
            </w:r>
          </w:p>
        </w:tc>
        <w:tc>
          <w:tcPr>
            <w:tcW w:w="1350" w:type="dxa"/>
            <w:tcBorders>
              <w:top w:val="nil"/>
              <w:left w:val="nil"/>
              <w:bottom w:val="single" w:sz="4" w:space="0" w:color="auto"/>
              <w:right w:val="single" w:sz="8" w:space="0" w:color="auto"/>
            </w:tcBorders>
            <w:shd w:val="clear" w:color="auto" w:fill="auto"/>
            <w:vAlign w:val="center"/>
            <w:hideMark/>
          </w:tcPr>
          <w:p w14:paraId="0A3CE802"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27-Oct-22</w:t>
            </w:r>
          </w:p>
        </w:tc>
      </w:tr>
      <w:tr w:rsidR="005E3B50" w:rsidRPr="005E3B50" w14:paraId="304E01D4" w14:textId="77777777" w:rsidTr="00095C87">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74EACFF1" w14:textId="77777777" w:rsidR="005E3B50" w:rsidRPr="005E3B50" w:rsidRDefault="005E3B50" w:rsidP="005E3B50">
            <w:pPr>
              <w:jc w:val="center"/>
              <w:rPr>
                <w:rFonts w:cs="Arial"/>
                <w:sz w:val="18"/>
                <w:szCs w:val="18"/>
                <w:lang w:val="en-US"/>
              </w:rPr>
            </w:pPr>
            <w:r w:rsidRPr="005E3B50">
              <w:rPr>
                <w:rFonts w:cs="Arial"/>
                <w:sz w:val="18"/>
                <w:szCs w:val="18"/>
                <w:lang w:val="en-US"/>
              </w:rPr>
              <w:t>67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F383B52"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Inter-Carrier Testing Period (subject to Inter-Carrier Network Test Plans) (starts about 3 months prior to the start date for the 7- to 10-Digit dialling transition period)</w:t>
            </w:r>
          </w:p>
        </w:tc>
        <w:tc>
          <w:tcPr>
            <w:tcW w:w="1820" w:type="dxa"/>
            <w:tcBorders>
              <w:top w:val="nil"/>
              <w:left w:val="nil"/>
              <w:bottom w:val="single" w:sz="4" w:space="0" w:color="auto"/>
              <w:right w:val="nil"/>
            </w:tcBorders>
            <w:shd w:val="clear" w:color="auto" w:fill="auto"/>
            <w:vAlign w:val="center"/>
            <w:hideMark/>
          </w:tcPr>
          <w:p w14:paraId="5B48B2D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NITF &amp; 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F0204A1"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27-Oct-22</w:t>
            </w:r>
          </w:p>
        </w:tc>
        <w:tc>
          <w:tcPr>
            <w:tcW w:w="1350" w:type="dxa"/>
            <w:tcBorders>
              <w:top w:val="nil"/>
              <w:left w:val="nil"/>
              <w:bottom w:val="single" w:sz="4" w:space="0" w:color="auto"/>
              <w:right w:val="single" w:sz="8" w:space="0" w:color="auto"/>
            </w:tcBorders>
            <w:shd w:val="clear" w:color="000000" w:fill="FFFFCC"/>
            <w:vAlign w:val="center"/>
            <w:hideMark/>
          </w:tcPr>
          <w:p w14:paraId="5B784723"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r>
      <w:tr w:rsidR="005E3B50" w:rsidRPr="005E3B50" w14:paraId="49D6DF83"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BA8DC03" w14:textId="77777777" w:rsidR="005E3B50" w:rsidRPr="005E3B50" w:rsidRDefault="005E3B50" w:rsidP="005E3B50">
            <w:pPr>
              <w:jc w:val="center"/>
              <w:rPr>
                <w:rFonts w:cs="Arial"/>
                <w:sz w:val="18"/>
                <w:szCs w:val="18"/>
                <w:lang w:val="en-US"/>
              </w:rPr>
            </w:pPr>
            <w:r w:rsidRPr="005E3B50">
              <w:rPr>
                <w:rFonts w:cs="Arial"/>
                <w:sz w:val="18"/>
                <w:szCs w:val="18"/>
                <w:lang w:val="en-US"/>
              </w:rPr>
              <w:t>68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80D2931"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TSPs to submit Network Progress Report #2 to NITF (starts on commencement of Inter-Carrier Testing Period)</w:t>
            </w:r>
          </w:p>
        </w:tc>
        <w:tc>
          <w:tcPr>
            <w:tcW w:w="1820" w:type="dxa"/>
            <w:tcBorders>
              <w:top w:val="nil"/>
              <w:left w:val="nil"/>
              <w:bottom w:val="single" w:sz="4" w:space="0" w:color="auto"/>
              <w:right w:val="nil"/>
            </w:tcBorders>
            <w:shd w:val="clear" w:color="auto" w:fill="auto"/>
            <w:vAlign w:val="center"/>
            <w:hideMark/>
          </w:tcPr>
          <w:p w14:paraId="0BF22F4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50D18B3"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27-Oct-22</w:t>
            </w:r>
          </w:p>
        </w:tc>
        <w:tc>
          <w:tcPr>
            <w:tcW w:w="1350" w:type="dxa"/>
            <w:tcBorders>
              <w:top w:val="nil"/>
              <w:left w:val="nil"/>
              <w:bottom w:val="single" w:sz="4" w:space="0" w:color="auto"/>
              <w:right w:val="single" w:sz="8" w:space="0" w:color="auto"/>
            </w:tcBorders>
            <w:shd w:val="clear" w:color="auto" w:fill="auto"/>
            <w:vAlign w:val="center"/>
            <w:hideMark/>
          </w:tcPr>
          <w:p w14:paraId="42797DAB"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10-Nov-22</w:t>
            </w:r>
          </w:p>
        </w:tc>
      </w:tr>
      <w:tr w:rsidR="005E3B50" w:rsidRPr="005E3B50" w14:paraId="4E4A8B2A"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53498EFD" w14:textId="77777777" w:rsidR="005E3B50" w:rsidRPr="005E3B50" w:rsidRDefault="005E3B50" w:rsidP="005E3B50">
            <w:pPr>
              <w:jc w:val="center"/>
              <w:rPr>
                <w:rFonts w:cs="Arial"/>
                <w:sz w:val="18"/>
                <w:szCs w:val="18"/>
                <w:lang w:val="en-US"/>
              </w:rPr>
            </w:pPr>
            <w:r w:rsidRPr="005E3B50">
              <w:rPr>
                <w:rFonts w:cs="Arial"/>
                <w:sz w:val="18"/>
                <w:szCs w:val="18"/>
                <w:lang w:val="en-US"/>
              </w:rPr>
              <w:t>69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7FF570D"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NITF develops &amp; submits NITF Progress Report #2 to RPC (linked to TSP reports to NITF)</w:t>
            </w:r>
          </w:p>
        </w:tc>
        <w:tc>
          <w:tcPr>
            <w:tcW w:w="1820" w:type="dxa"/>
            <w:tcBorders>
              <w:top w:val="nil"/>
              <w:left w:val="nil"/>
              <w:bottom w:val="single" w:sz="4" w:space="0" w:color="auto"/>
              <w:right w:val="nil"/>
            </w:tcBorders>
            <w:shd w:val="clear" w:color="auto" w:fill="auto"/>
            <w:vAlign w:val="center"/>
            <w:hideMark/>
          </w:tcPr>
          <w:p w14:paraId="29BB711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NITF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6EDE090"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10-Nov-22</w:t>
            </w:r>
          </w:p>
        </w:tc>
        <w:tc>
          <w:tcPr>
            <w:tcW w:w="1350" w:type="dxa"/>
            <w:tcBorders>
              <w:top w:val="nil"/>
              <w:left w:val="nil"/>
              <w:bottom w:val="single" w:sz="4" w:space="0" w:color="auto"/>
              <w:right w:val="single" w:sz="8" w:space="0" w:color="auto"/>
            </w:tcBorders>
            <w:shd w:val="clear" w:color="auto" w:fill="auto"/>
            <w:vAlign w:val="center"/>
            <w:hideMark/>
          </w:tcPr>
          <w:p w14:paraId="3ECCB50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24-Nov-22</w:t>
            </w:r>
          </w:p>
        </w:tc>
      </w:tr>
      <w:tr w:rsidR="005E3B50" w:rsidRPr="005E3B50" w14:paraId="4D57D65D"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1CC9A320" w14:textId="77777777" w:rsidR="005E3B50" w:rsidRPr="005E3B50" w:rsidRDefault="005E3B50" w:rsidP="005E3B50">
            <w:pPr>
              <w:jc w:val="center"/>
              <w:rPr>
                <w:rFonts w:cs="Arial"/>
                <w:sz w:val="18"/>
                <w:szCs w:val="18"/>
                <w:lang w:val="en-US"/>
              </w:rPr>
            </w:pPr>
            <w:r w:rsidRPr="005E3B50">
              <w:rPr>
                <w:rFonts w:cs="Arial"/>
                <w:sz w:val="18"/>
                <w:szCs w:val="18"/>
                <w:lang w:val="en-US"/>
              </w:rPr>
              <w:t>70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E83C66E"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RPC submits NITF Progress Report #2 to CRTC staff (linked to NITF)</w:t>
            </w:r>
          </w:p>
        </w:tc>
        <w:tc>
          <w:tcPr>
            <w:tcW w:w="1820" w:type="dxa"/>
            <w:tcBorders>
              <w:top w:val="nil"/>
              <w:left w:val="nil"/>
              <w:bottom w:val="single" w:sz="4" w:space="0" w:color="auto"/>
              <w:right w:val="nil"/>
            </w:tcBorders>
            <w:shd w:val="clear" w:color="auto" w:fill="auto"/>
            <w:vAlign w:val="center"/>
            <w:hideMark/>
          </w:tcPr>
          <w:p w14:paraId="206078E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00BE57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24-Nov-22</w:t>
            </w:r>
          </w:p>
        </w:tc>
        <w:tc>
          <w:tcPr>
            <w:tcW w:w="1350" w:type="dxa"/>
            <w:tcBorders>
              <w:top w:val="nil"/>
              <w:left w:val="nil"/>
              <w:bottom w:val="single" w:sz="4" w:space="0" w:color="auto"/>
              <w:right w:val="single" w:sz="8" w:space="0" w:color="auto"/>
            </w:tcBorders>
            <w:shd w:val="clear" w:color="auto" w:fill="auto"/>
            <w:vAlign w:val="center"/>
            <w:hideMark/>
          </w:tcPr>
          <w:p w14:paraId="536E664F"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8-Dec-22</w:t>
            </w:r>
          </w:p>
        </w:tc>
      </w:tr>
      <w:tr w:rsidR="005E3B50" w:rsidRPr="005E3B50" w14:paraId="5DAD8BD7"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DC79CAE" w14:textId="77777777" w:rsidR="005E3B50" w:rsidRPr="005E3B50" w:rsidRDefault="005E3B50" w:rsidP="005E3B50">
            <w:pPr>
              <w:jc w:val="center"/>
              <w:rPr>
                <w:rFonts w:cs="Arial"/>
                <w:sz w:val="18"/>
                <w:szCs w:val="18"/>
                <w:lang w:val="en-US"/>
              </w:rPr>
            </w:pPr>
            <w:r w:rsidRPr="005E3B50">
              <w:rPr>
                <w:rFonts w:cs="Arial"/>
                <w:sz w:val="18"/>
                <w:szCs w:val="18"/>
                <w:lang w:val="en-US"/>
              </w:rPr>
              <w:t>71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DD29275"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Phase-in of 7- to 10-Digit Dialling Transition Period announcements (starts about 3 months prior to Relief Date and occurs over 1 week)</w:t>
            </w:r>
          </w:p>
        </w:tc>
        <w:tc>
          <w:tcPr>
            <w:tcW w:w="1820" w:type="dxa"/>
            <w:tcBorders>
              <w:top w:val="nil"/>
              <w:left w:val="nil"/>
              <w:bottom w:val="single" w:sz="4" w:space="0" w:color="auto"/>
              <w:right w:val="nil"/>
            </w:tcBorders>
            <w:shd w:val="clear" w:color="auto" w:fill="auto"/>
            <w:vAlign w:val="center"/>
            <w:hideMark/>
          </w:tcPr>
          <w:p w14:paraId="024964C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4ABEAB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20-Jan-23</w:t>
            </w:r>
          </w:p>
        </w:tc>
        <w:tc>
          <w:tcPr>
            <w:tcW w:w="1350" w:type="dxa"/>
            <w:tcBorders>
              <w:top w:val="nil"/>
              <w:left w:val="nil"/>
              <w:bottom w:val="single" w:sz="4" w:space="0" w:color="auto"/>
              <w:right w:val="single" w:sz="8" w:space="0" w:color="auto"/>
            </w:tcBorders>
            <w:shd w:val="clear" w:color="auto" w:fill="auto"/>
            <w:vAlign w:val="center"/>
            <w:hideMark/>
          </w:tcPr>
          <w:p w14:paraId="6257CF03"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27-Jan-23</w:t>
            </w:r>
          </w:p>
        </w:tc>
      </w:tr>
      <w:tr w:rsidR="005E3B50" w:rsidRPr="005E3B50" w14:paraId="5A3F3F0C"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65DAAA91" w14:textId="77777777" w:rsidR="005E3B50" w:rsidRPr="005E3B50" w:rsidRDefault="005E3B50" w:rsidP="005E3B50">
            <w:pPr>
              <w:jc w:val="center"/>
              <w:rPr>
                <w:rFonts w:cs="Arial"/>
                <w:sz w:val="18"/>
                <w:szCs w:val="18"/>
                <w:lang w:val="en-US"/>
              </w:rPr>
            </w:pPr>
            <w:r w:rsidRPr="005E3B50">
              <w:rPr>
                <w:rFonts w:cs="Arial"/>
                <w:sz w:val="18"/>
                <w:szCs w:val="18"/>
                <w:lang w:val="en-US"/>
              </w:rPr>
              <w:t>72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0CE795C" w14:textId="77777777" w:rsidR="005E3B50" w:rsidRPr="005E3B50" w:rsidRDefault="005E3B50" w:rsidP="005E3B50">
            <w:pPr>
              <w:rPr>
                <w:rFonts w:cs="Arial"/>
                <w:sz w:val="18"/>
                <w:szCs w:val="18"/>
                <w:lang w:val="en-US"/>
              </w:rPr>
            </w:pPr>
            <w:r w:rsidRPr="005E3B50">
              <w:rPr>
                <w:rFonts w:cs="Arial"/>
                <w:sz w:val="18"/>
                <w:szCs w:val="18"/>
                <w:lang w:val="en-US"/>
              </w:rPr>
              <w:t xml:space="preserve">TSPs to submit Progress Report #3 to CATF &amp; NITF </w:t>
            </w:r>
          </w:p>
        </w:tc>
        <w:tc>
          <w:tcPr>
            <w:tcW w:w="1820" w:type="dxa"/>
            <w:tcBorders>
              <w:top w:val="nil"/>
              <w:left w:val="nil"/>
              <w:bottom w:val="single" w:sz="4" w:space="0" w:color="auto"/>
              <w:right w:val="nil"/>
            </w:tcBorders>
            <w:shd w:val="clear" w:color="auto" w:fill="auto"/>
            <w:vAlign w:val="center"/>
            <w:hideMark/>
          </w:tcPr>
          <w:p w14:paraId="5C127B7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C1845AC" w14:textId="77777777" w:rsidR="005E3B50" w:rsidRPr="005E3B50" w:rsidRDefault="005E3B50" w:rsidP="005E3B50">
            <w:pPr>
              <w:jc w:val="center"/>
              <w:rPr>
                <w:rFonts w:cs="Arial"/>
                <w:sz w:val="18"/>
                <w:szCs w:val="18"/>
                <w:lang w:val="en-US"/>
              </w:rPr>
            </w:pPr>
            <w:r w:rsidRPr="005E3B50">
              <w:rPr>
                <w:rFonts w:cs="Arial"/>
                <w:sz w:val="18"/>
                <w:szCs w:val="18"/>
                <w:lang w:val="en-US"/>
              </w:rPr>
              <w:t>27-Jan-23</w:t>
            </w:r>
          </w:p>
        </w:tc>
        <w:tc>
          <w:tcPr>
            <w:tcW w:w="1350" w:type="dxa"/>
            <w:tcBorders>
              <w:top w:val="nil"/>
              <w:left w:val="nil"/>
              <w:bottom w:val="single" w:sz="4" w:space="0" w:color="auto"/>
              <w:right w:val="single" w:sz="8" w:space="0" w:color="auto"/>
            </w:tcBorders>
            <w:shd w:val="clear" w:color="auto" w:fill="auto"/>
            <w:vAlign w:val="center"/>
            <w:hideMark/>
          </w:tcPr>
          <w:p w14:paraId="5A35BA77" w14:textId="77777777" w:rsidR="005E3B50" w:rsidRPr="005E3B50" w:rsidRDefault="005E3B50" w:rsidP="005E3B50">
            <w:pPr>
              <w:jc w:val="center"/>
              <w:rPr>
                <w:rFonts w:cs="Arial"/>
                <w:sz w:val="18"/>
                <w:szCs w:val="18"/>
                <w:lang w:val="en-US"/>
              </w:rPr>
            </w:pPr>
            <w:r w:rsidRPr="005E3B50">
              <w:rPr>
                <w:rFonts w:cs="Arial"/>
                <w:sz w:val="18"/>
                <w:szCs w:val="18"/>
                <w:lang w:val="en-US"/>
              </w:rPr>
              <w:t>10-Feb-23</w:t>
            </w:r>
          </w:p>
        </w:tc>
      </w:tr>
      <w:tr w:rsidR="005E3B50" w:rsidRPr="005E3B50" w14:paraId="0C08BED6"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476284B4" w14:textId="77777777" w:rsidR="005E3B50" w:rsidRPr="005E3B50" w:rsidRDefault="005E3B50" w:rsidP="005E3B50">
            <w:pPr>
              <w:jc w:val="center"/>
              <w:rPr>
                <w:rFonts w:cs="Arial"/>
                <w:sz w:val="18"/>
                <w:szCs w:val="18"/>
                <w:lang w:val="en-US"/>
              </w:rPr>
            </w:pPr>
            <w:r w:rsidRPr="005E3B50">
              <w:rPr>
                <w:rFonts w:cs="Arial"/>
                <w:sz w:val="18"/>
                <w:szCs w:val="18"/>
                <w:lang w:val="en-US"/>
              </w:rPr>
              <w:t>73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989C2F6" w14:textId="77777777" w:rsidR="005E3B50" w:rsidRPr="005E3B50" w:rsidRDefault="005E3B50" w:rsidP="005E3B50">
            <w:pPr>
              <w:rPr>
                <w:rFonts w:cs="Arial"/>
                <w:sz w:val="18"/>
                <w:szCs w:val="18"/>
                <w:lang w:val="en-US"/>
              </w:rPr>
            </w:pPr>
            <w:r w:rsidRPr="005E3B50">
              <w:rPr>
                <w:rFonts w:cs="Arial"/>
                <w:sz w:val="18"/>
                <w:szCs w:val="18"/>
                <w:lang w:val="en-US"/>
              </w:rPr>
              <w:t>CATF &amp; NITF develop &amp; submit Progress Report #3 to RPC (linked to TSP reports to CATF &amp; NITF)</w:t>
            </w:r>
          </w:p>
        </w:tc>
        <w:tc>
          <w:tcPr>
            <w:tcW w:w="1820" w:type="dxa"/>
            <w:tcBorders>
              <w:top w:val="nil"/>
              <w:left w:val="nil"/>
              <w:bottom w:val="single" w:sz="4" w:space="0" w:color="auto"/>
              <w:right w:val="nil"/>
            </w:tcBorders>
            <w:shd w:val="clear" w:color="auto" w:fill="auto"/>
            <w:vAlign w:val="center"/>
            <w:hideMark/>
          </w:tcPr>
          <w:p w14:paraId="25091B7B" w14:textId="77777777" w:rsidR="005E3B50" w:rsidRPr="005E3B50" w:rsidRDefault="005E3B50" w:rsidP="005E3B50">
            <w:pPr>
              <w:jc w:val="center"/>
              <w:rPr>
                <w:rFonts w:cs="Arial"/>
                <w:sz w:val="18"/>
                <w:szCs w:val="18"/>
                <w:lang w:val="en-US"/>
              </w:rPr>
            </w:pPr>
            <w:r w:rsidRPr="005E3B50">
              <w:rPr>
                <w:rFonts w:cs="Arial"/>
                <w:sz w:val="18"/>
                <w:szCs w:val="18"/>
                <w:lang w:val="en-US"/>
              </w:rPr>
              <w:t>CATF &amp; NITF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96FF56E" w14:textId="77777777" w:rsidR="005E3B50" w:rsidRPr="005E3B50" w:rsidRDefault="005E3B50" w:rsidP="005E3B50">
            <w:pPr>
              <w:jc w:val="center"/>
              <w:rPr>
                <w:rFonts w:cs="Arial"/>
                <w:sz w:val="18"/>
                <w:szCs w:val="18"/>
                <w:lang w:val="en-US"/>
              </w:rPr>
            </w:pPr>
            <w:r w:rsidRPr="005E3B50">
              <w:rPr>
                <w:rFonts w:cs="Arial"/>
                <w:sz w:val="18"/>
                <w:szCs w:val="18"/>
                <w:lang w:val="en-US"/>
              </w:rPr>
              <w:t>10-Feb-23</w:t>
            </w:r>
          </w:p>
        </w:tc>
        <w:tc>
          <w:tcPr>
            <w:tcW w:w="1350" w:type="dxa"/>
            <w:tcBorders>
              <w:top w:val="nil"/>
              <w:left w:val="nil"/>
              <w:bottom w:val="single" w:sz="4" w:space="0" w:color="auto"/>
              <w:right w:val="single" w:sz="8" w:space="0" w:color="auto"/>
            </w:tcBorders>
            <w:shd w:val="clear" w:color="auto" w:fill="auto"/>
            <w:vAlign w:val="center"/>
            <w:hideMark/>
          </w:tcPr>
          <w:p w14:paraId="07275C33" w14:textId="77777777" w:rsidR="005E3B50" w:rsidRPr="005E3B50" w:rsidRDefault="005E3B50" w:rsidP="005E3B50">
            <w:pPr>
              <w:jc w:val="center"/>
              <w:rPr>
                <w:rFonts w:cs="Arial"/>
                <w:sz w:val="18"/>
                <w:szCs w:val="18"/>
                <w:lang w:val="en-US"/>
              </w:rPr>
            </w:pPr>
            <w:r w:rsidRPr="005E3B50">
              <w:rPr>
                <w:rFonts w:cs="Arial"/>
                <w:sz w:val="18"/>
                <w:szCs w:val="18"/>
                <w:lang w:val="en-US"/>
              </w:rPr>
              <w:t>24-Feb-23</w:t>
            </w:r>
          </w:p>
        </w:tc>
      </w:tr>
      <w:tr w:rsidR="005E3B50" w:rsidRPr="005E3B50" w14:paraId="6BDC31AF"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468DD4F5" w14:textId="77777777" w:rsidR="005E3B50" w:rsidRPr="005E3B50" w:rsidRDefault="005E3B50" w:rsidP="005E3B50">
            <w:pPr>
              <w:jc w:val="center"/>
              <w:rPr>
                <w:rFonts w:cs="Arial"/>
                <w:sz w:val="18"/>
                <w:szCs w:val="18"/>
                <w:lang w:val="en-US"/>
              </w:rPr>
            </w:pPr>
            <w:r w:rsidRPr="005E3B50">
              <w:rPr>
                <w:rFonts w:cs="Arial"/>
                <w:sz w:val="18"/>
                <w:szCs w:val="18"/>
                <w:lang w:val="en-US"/>
              </w:rPr>
              <w:t>74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A2FA434" w14:textId="77777777" w:rsidR="005E3B50" w:rsidRPr="005E3B50" w:rsidRDefault="005E3B50" w:rsidP="005E3B50">
            <w:pPr>
              <w:rPr>
                <w:rFonts w:cs="Arial"/>
                <w:sz w:val="18"/>
                <w:szCs w:val="18"/>
                <w:lang w:val="en-US"/>
              </w:rPr>
            </w:pPr>
            <w:r w:rsidRPr="005E3B50">
              <w:rPr>
                <w:rFonts w:cs="Arial"/>
                <w:sz w:val="18"/>
                <w:szCs w:val="18"/>
                <w:lang w:val="en-US"/>
              </w:rPr>
              <w:t xml:space="preserve">RPC </w:t>
            </w:r>
            <w:proofErr w:type="gramStart"/>
            <w:r w:rsidRPr="005E3B50">
              <w:rPr>
                <w:rFonts w:cs="Arial"/>
                <w:sz w:val="18"/>
                <w:szCs w:val="18"/>
                <w:lang w:val="en-US"/>
              </w:rPr>
              <w:t>submits  Progress</w:t>
            </w:r>
            <w:proofErr w:type="gramEnd"/>
            <w:r w:rsidRPr="005E3B50">
              <w:rPr>
                <w:rFonts w:cs="Arial"/>
                <w:sz w:val="18"/>
                <w:szCs w:val="18"/>
                <w:lang w:val="en-US"/>
              </w:rPr>
              <w:t xml:space="preserve"> Report #3 to CRTC staff (linked to CATF &amp; NITF reports)</w:t>
            </w:r>
          </w:p>
        </w:tc>
        <w:tc>
          <w:tcPr>
            <w:tcW w:w="1820" w:type="dxa"/>
            <w:tcBorders>
              <w:top w:val="nil"/>
              <w:left w:val="nil"/>
              <w:bottom w:val="single" w:sz="4" w:space="0" w:color="auto"/>
              <w:right w:val="nil"/>
            </w:tcBorders>
            <w:shd w:val="clear" w:color="auto" w:fill="auto"/>
            <w:vAlign w:val="center"/>
            <w:hideMark/>
          </w:tcPr>
          <w:p w14:paraId="20BB39A2" w14:textId="77777777" w:rsidR="005E3B50" w:rsidRPr="005E3B50" w:rsidRDefault="005E3B50" w:rsidP="005E3B50">
            <w:pPr>
              <w:jc w:val="center"/>
              <w:rPr>
                <w:rFonts w:cs="Arial"/>
                <w:sz w:val="18"/>
                <w:szCs w:val="18"/>
                <w:lang w:val="en-US"/>
              </w:rPr>
            </w:pPr>
            <w:r w:rsidRPr="005E3B50">
              <w:rPr>
                <w:rFonts w:cs="Arial"/>
                <w:sz w:val="18"/>
                <w:szCs w:val="18"/>
                <w:lang w:val="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99EAE0E" w14:textId="77777777" w:rsidR="005E3B50" w:rsidRPr="005E3B50" w:rsidRDefault="005E3B50" w:rsidP="005E3B50">
            <w:pPr>
              <w:jc w:val="center"/>
              <w:rPr>
                <w:rFonts w:cs="Arial"/>
                <w:sz w:val="18"/>
                <w:szCs w:val="18"/>
                <w:lang w:val="en-US"/>
              </w:rPr>
            </w:pPr>
            <w:r w:rsidRPr="005E3B50">
              <w:rPr>
                <w:rFonts w:cs="Arial"/>
                <w:sz w:val="18"/>
                <w:szCs w:val="18"/>
                <w:lang w:val="en-US"/>
              </w:rPr>
              <w:t>24-Feb-23</w:t>
            </w:r>
          </w:p>
        </w:tc>
        <w:tc>
          <w:tcPr>
            <w:tcW w:w="1350" w:type="dxa"/>
            <w:tcBorders>
              <w:top w:val="nil"/>
              <w:left w:val="nil"/>
              <w:bottom w:val="single" w:sz="4" w:space="0" w:color="auto"/>
              <w:right w:val="single" w:sz="8" w:space="0" w:color="auto"/>
            </w:tcBorders>
            <w:shd w:val="clear" w:color="auto" w:fill="auto"/>
            <w:vAlign w:val="center"/>
            <w:hideMark/>
          </w:tcPr>
          <w:p w14:paraId="67881D62" w14:textId="77777777" w:rsidR="005E3B50" w:rsidRPr="005E3B50" w:rsidRDefault="005E3B50" w:rsidP="005E3B50">
            <w:pPr>
              <w:jc w:val="center"/>
              <w:rPr>
                <w:rFonts w:cs="Arial"/>
                <w:sz w:val="18"/>
                <w:szCs w:val="18"/>
                <w:lang w:val="en-US"/>
              </w:rPr>
            </w:pPr>
            <w:r w:rsidRPr="005E3B50">
              <w:rPr>
                <w:rFonts w:cs="Arial"/>
                <w:sz w:val="18"/>
                <w:szCs w:val="18"/>
                <w:lang w:val="en-US"/>
              </w:rPr>
              <w:t>10-Mar-23</w:t>
            </w:r>
          </w:p>
        </w:tc>
      </w:tr>
      <w:tr w:rsidR="005E3B50" w:rsidRPr="005E3B50" w14:paraId="2ABBCD43" w14:textId="77777777" w:rsidTr="00095C87">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796AF4CA" w14:textId="77777777" w:rsidR="005E3B50" w:rsidRPr="005E3B50" w:rsidRDefault="005E3B50" w:rsidP="005E3B50">
            <w:pPr>
              <w:jc w:val="center"/>
              <w:rPr>
                <w:rFonts w:cs="Arial"/>
                <w:sz w:val="18"/>
                <w:szCs w:val="18"/>
                <w:lang w:val="en-US"/>
              </w:rPr>
            </w:pPr>
            <w:r w:rsidRPr="005E3B50">
              <w:rPr>
                <w:rFonts w:cs="Arial"/>
                <w:sz w:val="18"/>
                <w:szCs w:val="18"/>
                <w:lang w:val="en-US"/>
              </w:rPr>
              <w:t>75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73DF115"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 xml:space="preserve">Phase-in of mandatory </w:t>
            </w:r>
            <w:proofErr w:type="gramStart"/>
            <w:r w:rsidRPr="005E3B50">
              <w:rPr>
                <w:rFonts w:cs="Arial"/>
                <w:color w:val="000000"/>
                <w:sz w:val="18"/>
                <w:szCs w:val="18"/>
                <w:lang w:val="en-US"/>
              </w:rPr>
              <w:t>10 digit</w:t>
            </w:r>
            <w:proofErr w:type="gramEnd"/>
            <w:r w:rsidRPr="005E3B50">
              <w:rPr>
                <w:rFonts w:cs="Arial"/>
                <w:color w:val="000000"/>
                <w:sz w:val="18"/>
                <w:szCs w:val="18"/>
                <w:lang w:val="en-US"/>
              </w:rPr>
              <w:t xml:space="preserve"> dialling announcements (occurs over 1 week and should be completed at least 1 week prior to Relief Date to address any problems that may arise)</w:t>
            </w:r>
          </w:p>
        </w:tc>
        <w:tc>
          <w:tcPr>
            <w:tcW w:w="1820" w:type="dxa"/>
            <w:tcBorders>
              <w:top w:val="nil"/>
              <w:left w:val="nil"/>
              <w:bottom w:val="single" w:sz="4" w:space="0" w:color="auto"/>
              <w:right w:val="nil"/>
            </w:tcBorders>
            <w:shd w:val="clear" w:color="auto" w:fill="auto"/>
            <w:vAlign w:val="center"/>
            <w:hideMark/>
          </w:tcPr>
          <w:p w14:paraId="3E56644F"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352EE96"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15-Apr-23</w:t>
            </w:r>
          </w:p>
        </w:tc>
        <w:tc>
          <w:tcPr>
            <w:tcW w:w="1350" w:type="dxa"/>
            <w:tcBorders>
              <w:top w:val="nil"/>
              <w:left w:val="nil"/>
              <w:bottom w:val="single" w:sz="4" w:space="0" w:color="auto"/>
              <w:right w:val="single" w:sz="8" w:space="0" w:color="auto"/>
            </w:tcBorders>
            <w:shd w:val="clear" w:color="auto" w:fill="auto"/>
            <w:vAlign w:val="center"/>
            <w:hideMark/>
          </w:tcPr>
          <w:p w14:paraId="6F97B9B2"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22-Apr-23</w:t>
            </w:r>
          </w:p>
        </w:tc>
      </w:tr>
      <w:tr w:rsidR="005E3B50" w:rsidRPr="005E3B50" w14:paraId="472FE8D4"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01BE56E4" w14:textId="77777777" w:rsidR="005E3B50" w:rsidRPr="005E3B50" w:rsidRDefault="005E3B50" w:rsidP="005E3B50">
            <w:pPr>
              <w:jc w:val="center"/>
              <w:rPr>
                <w:rFonts w:cs="Arial"/>
                <w:sz w:val="18"/>
                <w:szCs w:val="18"/>
                <w:lang w:val="en-US"/>
              </w:rPr>
            </w:pPr>
            <w:r w:rsidRPr="005E3B50">
              <w:rPr>
                <w:rFonts w:cs="Arial"/>
                <w:sz w:val="18"/>
                <w:szCs w:val="18"/>
                <w:lang w:val="en-US"/>
              </w:rPr>
              <w:t>76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E180A3E"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Relief Date (earliest date when CO Codes in new NPA may be activated)</w:t>
            </w:r>
          </w:p>
        </w:tc>
        <w:tc>
          <w:tcPr>
            <w:tcW w:w="1820" w:type="dxa"/>
            <w:tcBorders>
              <w:top w:val="nil"/>
              <w:left w:val="nil"/>
              <w:bottom w:val="single" w:sz="4" w:space="0" w:color="auto"/>
              <w:right w:val="nil"/>
            </w:tcBorders>
            <w:shd w:val="clear" w:color="auto" w:fill="auto"/>
            <w:vAlign w:val="center"/>
            <w:hideMark/>
          </w:tcPr>
          <w:p w14:paraId="7B4DED2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 </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790C37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 </w:t>
            </w:r>
          </w:p>
        </w:tc>
        <w:tc>
          <w:tcPr>
            <w:tcW w:w="1350" w:type="dxa"/>
            <w:tcBorders>
              <w:top w:val="nil"/>
              <w:left w:val="nil"/>
              <w:bottom w:val="single" w:sz="4" w:space="0" w:color="auto"/>
              <w:right w:val="single" w:sz="8" w:space="0" w:color="auto"/>
            </w:tcBorders>
            <w:shd w:val="clear" w:color="000000" w:fill="FFFF66"/>
            <w:vAlign w:val="center"/>
            <w:hideMark/>
          </w:tcPr>
          <w:p w14:paraId="07A7B0A2" w14:textId="77777777" w:rsidR="005E3B50" w:rsidRPr="005E3B50" w:rsidRDefault="005E3B50" w:rsidP="005E3B50">
            <w:pPr>
              <w:jc w:val="center"/>
              <w:rPr>
                <w:rFonts w:cs="Arial"/>
                <w:sz w:val="18"/>
                <w:szCs w:val="18"/>
                <w:lang w:val="en-US"/>
              </w:rPr>
            </w:pPr>
            <w:r w:rsidRPr="005E3B50">
              <w:rPr>
                <w:rFonts w:cs="Arial"/>
                <w:sz w:val="18"/>
                <w:szCs w:val="18"/>
                <w:lang w:val="en-US"/>
              </w:rPr>
              <w:t>29-Apr-23</w:t>
            </w:r>
          </w:p>
        </w:tc>
      </w:tr>
      <w:tr w:rsidR="005E3B50" w:rsidRPr="005E3B50" w14:paraId="1DED073C"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1403ECC7" w14:textId="77777777" w:rsidR="005E3B50" w:rsidRPr="005E3B50" w:rsidRDefault="005E3B50" w:rsidP="005E3B50">
            <w:pPr>
              <w:jc w:val="center"/>
              <w:rPr>
                <w:rFonts w:cs="Arial"/>
                <w:sz w:val="18"/>
                <w:szCs w:val="18"/>
                <w:lang w:val="en-US"/>
              </w:rPr>
            </w:pPr>
            <w:r w:rsidRPr="005E3B50">
              <w:rPr>
                <w:rFonts w:cs="Arial"/>
                <w:sz w:val="18"/>
                <w:szCs w:val="18"/>
                <w:lang w:val="en-US"/>
              </w:rPr>
              <w:t>77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59F4703"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TSPs submit Final Progress Reports to CATF and NITF (starts on Relief Date and provides 2 weeks for preparation &amp; submission)</w:t>
            </w:r>
          </w:p>
        </w:tc>
        <w:tc>
          <w:tcPr>
            <w:tcW w:w="1820" w:type="dxa"/>
            <w:tcBorders>
              <w:top w:val="nil"/>
              <w:left w:val="nil"/>
              <w:bottom w:val="single" w:sz="4" w:space="0" w:color="auto"/>
              <w:right w:val="nil"/>
            </w:tcBorders>
            <w:shd w:val="clear" w:color="auto" w:fill="auto"/>
            <w:vAlign w:val="center"/>
            <w:hideMark/>
          </w:tcPr>
          <w:p w14:paraId="7A742B2F"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5A995E5"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29-Apr-23</w:t>
            </w:r>
          </w:p>
        </w:tc>
        <w:tc>
          <w:tcPr>
            <w:tcW w:w="1350" w:type="dxa"/>
            <w:tcBorders>
              <w:top w:val="nil"/>
              <w:left w:val="nil"/>
              <w:bottom w:val="single" w:sz="4" w:space="0" w:color="auto"/>
              <w:right w:val="single" w:sz="8" w:space="0" w:color="auto"/>
            </w:tcBorders>
            <w:shd w:val="clear" w:color="auto" w:fill="auto"/>
            <w:vAlign w:val="center"/>
            <w:hideMark/>
          </w:tcPr>
          <w:p w14:paraId="65E85AB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13-May-23</w:t>
            </w:r>
          </w:p>
        </w:tc>
      </w:tr>
      <w:tr w:rsidR="005E3B50" w:rsidRPr="005E3B50" w14:paraId="29754711" w14:textId="77777777" w:rsidTr="00095C87">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293B39BA" w14:textId="77777777" w:rsidR="005E3B50" w:rsidRPr="005E3B50" w:rsidRDefault="005E3B50" w:rsidP="005E3B50">
            <w:pPr>
              <w:jc w:val="center"/>
              <w:rPr>
                <w:rFonts w:cs="Arial"/>
                <w:sz w:val="18"/>
                <w:szCs w:val="18"/>
                <w:lang w:val="en-US"/>
              </w:rPr>
            </w:pPr>
            <w:r w:rsidRPr="005E3B50">
              <w:rPr>
                <w:rFonts w:cs="Arial"/>
                <w:sz w:val="18"/>
                <w:szCs w:val="18"/>
                <w:lang w:val="en-US"/>
              </w:rPr>
              <w:lastRenderedPageBreak/>
              <w:t>78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0225F7F"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NITF and CATF develop &amp; submit Final Progress Reports to RPC (linked to TSP reports to NITF and CATF)</w:t>
            </w:r>
          </w:p>
        </w:tc>
        <w:tc>
          <w:tcPr>
            <w:tcW w:w="1820" w:type="dxa"/>
            <w:tcBorders>
              <w:top w:val="nil"/>
              <w:left w:val="nil"/>
              <w:bottom w:val="single" w:sz="4" w:space="0" w:color="auto"/>
              <w:right w:val="nil"/>
            </w:tcBorders>
            <w:shd w:val="clear" w:color="auto" w:fill="auto"/>
            <w:vAlign w:val="center"/>
            <w:hideMark/>
          </w:tcPr>
          <w:p w14:paraId="21B67D8E"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NITF &amp; CATF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0FB7212"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13-May-23</w:t>
            </w:r>
          </w:p>
        </w:tc>
        <w:tc>
          <w:tcPr>
            <w:tcW w:w="1350" w:type="dxa"/>
            <w:tcBorders>
              <w:top w:val="nil"/>
              <w:left w:val="nil"/>
              <w:bottom w:val="single" w:sz="4" w:space="0" w:color="auto"/>
              <w:right w:val="single" w:sz="8" w:space="0" w:color="auto"/>
            </w:tcBorders>
            <w:shd w:val="clear" w:color="auto" w:fill="auto"/>
            <w:vAlign w:val="center"/>
            <w:hideMark/>
          </w:tcPr>
          <w:p w14:paraId="7954134C"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27-May-23</w:t>
            </w:r>
          </w:p>
        </w:tc>
      </w:tr>
      <w:tr w:rsidR="005E3B50" w:rsidRPr="005E3B50" w14:paraId="617ED17B" w14:textId="77777777" w:rsidTr="00095C87">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133425C7" w14:textId="77777777" w:rsidR="005E3B50" w:rsidRPr="005E3B50" w:rsidRDefault="005E3B50" w:rsidP="005E3B50">
            <w:pPr>
              <w:jc w:val="center"/>
              <w:rPr>
                <w:rFonts w:cs="Arial"/>
                <w:sz w:val="18"/>
                <w:szCs w:val="18"/>
                <w:lang w:val="en-US"/>
              </w:rPr>
            </w:pPr>
            <w:r w:rsidRPr="005E3B50">
              <w:rPr>
                <w:rFonts w:cs="Arial"/>
                <w:sz w:val="18"/>
                <w:szCs w:val="18"/>
                <w:lang w:val="en-US"/>
              </w:rPr>
              <w:t>79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29A0B86"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RPC submits Final Progress Reports to CRTC staff (linked to NITF and CATF reports)</w:t>
            </w:r>
            <w:r w:rsidRPr="005E3B50">
              <w:rPr>
                <w:rFonts w:cs="Arial"/>
                <w:color w:val="FF0000"/>
                <w:sz w:val="18"/>
                <w:szCs w:val="18"/>
                <w:lang w:val="en-US"/>
              </w:rPr>
              <w:t xml:space="preserve"> </w:t>
            </w:r>
          </w:p>
        </w:tc>
        <w:tc>
          <w:tcPr>
            <w:tcW w:w="1820" w:type="dxa"/>
            <w:tcBorders>
              <w:top w:val="nil"/>
              <w:left w:val="nil"/>
              <w:bottom w:val="single" w:sz="4" w:space="0" w:color="auto"/>
              <w:right w:val="nil"/>
            </w:tcBorders>
            <w:shd w:val="clear" w:color="auto" w:fill="auto"/>
            <w:vAlign w:val="center"/>
            <w:hideMark/>
          </w:tcPr>
          <w:p w14:paraId="7AB8F16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4125244"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27-May-23</w:t>
            </w:r>
          </w:p>
        </w:tc>
        <w:tc>
          <w:tcPr>
            <w:tcW w:w="1350" w:type="dxa"/>
            <w:tcBorders>
              <w:top w:val="nil"/>
              <w:left w:val="nil"/>
              <w:bottom w:val="single" w:sz="4" w:space="0" w:color="auto"/>
              <w:right w:val="single" w:sz="8" w:space="0" w:color="auto"/>
            </w:tcBorders>
            <w:shd w:val="clear" w:color="auto" w:fill="auto"/>
            <w:vAlign w:val="center"/>
            <w:hideMark/>
          </w:tcPr>
          <w:p w14:paraId="6DEABDC3"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10-Jun-23</w:t>
            </w:r>
          </w:p>
        </w:tc>
      </w:tr>
      <w:tr w:rsidR="005E3B50" w:rsidRPr="005E3B50" w14:paraId="4C79AEFF" w14:textId="77777777" w:rsidTr="00095C87">
        <w:trPr>
          <w:trHeight w:val="1200"/>
          <w:jc w:val="center"/>
        </w:trPr>
        <w:tc>
          <w:tcPr>
            <w:tcW w:w="940" w:type="dxa"/>
            <w:tcBorders>
              <w:top w:val="nil"/>
              <w:left w:val="single" w:sz="8" w:space="0" w:color="auto"/>
              <w:bottom w:val="single" w:sz="4" w:space="0" w:color="auto"/>
              <w:right w:val="nil"/>
            </w:tcBorders>
            <w:shd w:val="clear" w:color="auto" w:fill="auto"/>
            <w:vAlign w:val="center"/>
            <w:hideMark/>
          </w:tcPr>
          <w:p w14:paraId="59374E66" w14:textId="77777777" w:rsidR="005E3B50" w:rsidRPr="005E3B50" w:rsidRDefault="005E3B50" w:rsidP="005E3B50">
            <w:pPr>
              <w:jc w:val="center"/>
              <w:rPr>
                <w:rFonts w:cs="Arial"/>
                <w:sz w:val="18"/>
                <w:szCs w:val="18"/>
                <w:lang w:val="en-US"/>
              </w:rPr>
            </w:pPr>
            <w:r w:rsidRPr="005E3B50">
              <w:rPr>
                <w:rFonts w:cs="Arial"/>
                <w:sz w:val="18"/>
                <w:szCs w:val="18"/>
                <w:lang w:val="en-US"/>
              </w:rPr>
              <w:t>80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9C77C6B"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TSPs disconnect Test Codes &amp; Numbers, and submit Part 1 form to return Test Codes (starts 1 month after Relief Date and allows 1 month for completion) [note: moved this out to after Christmas period]</w:t>
            </w:r>
          </w:p>
        </w:tc>
        <w:tc>
          <w:tcPr>
            <w:tcW w:w="1820" w:type="dxa"/>
            <w:tcBorders>
              <w:top w:val="nil"/>
              <w:left w:val="nil"/>
              <w:bottom w:val="single" w:sz="4" w:space="0" w:color="auto"/>
              <w:right w:val="nil"/>
            </w:tcBorders>
            <w:shd w:val="clear" w:color="auto" w:fill="auto"/>
            <w:vAlign w:val="center"/>
            <w:hideMark/>
          </w:tcPr>
          <w:p w14:paraId="34FCD4C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27BFA89"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29-May-23</w:t>
            </w:r>
          </w:p>
        </w:tc>
        <w:tc>
          <w:tcPr>
            <w:tcW w:w="1350" w:type="dxa"/>
            <w:tcBorders>
              <w:top w:val="nil"/>
              <w:left w:val="nil"/>
              <w:bottom w:val="single" w:sz="4" w:space="0" w:color="auto"/>
              <w:right w:val="single" w:sz="8" w:space="0" w:color="auto"/>
            </w:tcBorders>
            <w:shd w:val="clear" w:color="auto" w:fill="auto"/>
            <w:vAlign w:val="center"/>
            <w:hideMark/>
          </w:tcPr>
          <w:p w14:paraId="4947399A"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29-Jun-23</w:t>
            </w:r>
          </w:p>
        </w:tc>
      </w:tr>
      <w:tr w:rsidR="005E3B50" w:rsidRPr="005E3B50" w14:paraId="149A970E" w14:textId="77777777" w:rsidTr="00095C87">
        <w:trPr>
          <w:trHeight w:val="1440"/>
          <w:jc w:val="center"/>
        </w:trPr>
        <w:tc>
          <w:tcPr>
            <w:tcW w:w="940" w:type="dxa"/>
            <w:tcBorders>
              <w:top w:val="nil"/>
              <w:left w:val="single" w:sz="8" w:space="0" w:color="auto"/>
              <w:bottom w:val="single" w:sz="4" w:space="0" w:color="auto"/>
              <w:right w:val="nil"/>
            </w:tcBorders>
            <w:shd w:val="clear" w:color="auto" w:fill="auto"/>
            <w:vAlign w:val="center"/>
            <w:hideMark/>
          </w:tcPr>
          <w:p w14:paraId="733B559C" w14:textId="77777777" w:rsidR="005E3B50" w:rsidRPr="005E3B50" w:rsidRDefault="005E3B50" w:rsidP="005E3B50">
            <w:pPr>
              <w:jc w:val="center"/>
              <w:rPr>
                <w:rFonts w:cs="Arial"/>
                <w:sz w:val="18"/>
                <w:szCs w:val="18"/>
                <w:lang w:val="en-US"/>
              </w:rPr>
            </w:pPr>
            <w:r w:rsidRPr="005E3B50">
              <w:rPr>
                <w:rFonts w:cs="Arial"/>
                <w:sz w:val="18"/>
                <w:szCs w:val="18"/>
                <w:lang w:val="en-US"/>
              </w:rPr>
              <w:t>81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6502DDE"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TSPs change Mandatory 10-Digit Dialling Announcement to standard announcement (mandatory announcement is required for a minimum of 3 months) (removal starts about 3 months after Relief Date and must be completed within 1 month)</w:t>
            </w:r>
          </w:p>
        </w:tc>
        <w:tc>
          <w:tcPr>
            <w:tcW w:w="1820" w:type="dxa"/>
            <w:tcBorders>
              <w:top w:val="nil"/>
              <w:left w:val="nil"/>
              <w:bottom w:val="single" w:sz="4" w:space="0" w:color="auto"/>
              <w:right w:val="nil"/>
            </w:tcBorders>
            <w:shd w:val="clear" w:color="auto" w:fill="auto"/>
            <w:vAlign w:val="center"/>
            <w:hideMark/>
          </w:tcPr>
          <w:p w14:paraId="0CFC8295"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E2A34F1"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29-Jul-23</w:t>
            </w:r>
          </w:p>
        </w:tc>
        <w:tc>
          <w:tcPr>
            <w:tcW w:w="1350" w:type="dxa"/>
            <w:tcBorders>
              <w:top w:val="nil"/>
              <w:left w:val="nil"/>
              <w:bottom w:val="single" w:sz="4" w:space="0" w:color="auto"/>
              <w:right w:val="single" w:sz="8" w:space="0" w:color="auto"/>
            </w:tcBorders>
            <w:shd w:val="clear" w:color="auto" w:fill="auto"/>
            <w:vAlign w:val="center"/>
            <w:hideMark/>
          </w:tcPr>
          <w:p w14:paraId="443DDED6"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28-Aug-23</w:t>
            </w:r>
          </w:p>
        </w:tc>
      </w:tr>
      <w:tr w:rsidR="005E3B50" w:rsidRPr="005E3B50" w14:paraId="3C881B26" w14:textId="77777777" w:rsidTr="00095C87">
        <w:trPr>
          <w:trHeight w:val="735"/>
          <w:jc w:val="center"/>
        </w:trPr>
        <w:tc>
          <w:tcPr>
            <w:tcW w:w="940" w:type="dxa"/>
            <w:tcBorders>
              <w:top w:val="nil"/>
              <w:left w:val="single" w:sz="8" w:space="0" w:color="auto"/>
              <w:bottom w:val="single" w:sz="4" w:space="0" w:color="auto"/>
              <w:right w:val="nil"/>
            </w:tcBorders>
            <w:shd w:val="clear" w:color="auto" w:fill="auto"/>
            <w:vAlign w:val="center"/>
            <w:hideMark/>
          </w:tcPr>
          <w:p w14:paraId="09A1A95D" w14:textId="77777777" w:rsidR="005E3B50" w:rsidRPr="005E3B50" w:rsidRDefault="005E3B50" w:rsidP="005E3B50">
            <w:pPr>
              <w:jc w:val="center"/>
              <w:rPr>
                <w:rFonts w:cs="Arial"/>
                <w:sz w:val="18"/>
                <w:szCs w:val="18"/>
                <w:lang w:val="en-US"/>
              </w:rPr>
            </w:pPr>
            <w:r w:rsidRPr="005E3B50">
              <w:rPr>
                <w:rFonts w:cs="Arial"/>
                <w:sz w:val="18"/>
                <w:szCs w:val="18"/>
                <w:lang w:val="en-US"/>
              </w:rPr>
              <w:t>82</w:t>
            </w:r>
          </w:p>
        </w:tc>
        <w:tc>
          <w:tcPr>
            <w:tcW w:w="4280" w:type="dxa"/>
            <w:tcBorders>
              <w:top w:val="nil"/>
              <w:left w:val="single" w:sz="8" w:space="0" w:color="auto"/>
              <w:bottom w:val="single" w:sz="8" w:space="0" w:color="auto"/>
              <w:right w:val="single" w:sz="8" w:space="0" w:color="auto"/>
            </w:tcBorders>
            <w:shd w:val="clear" w:color="auto" w:fill="auto"/>
            <w:vAlign w:val="center"/>
            <w:hideMark/>
          </w:tcPr>
          <w:p w14:paraId="19EB0DE2" w14:textId="77777777" w:rsidR="005E3B50" w:rsidRPr="005E3B50" w:rsidRDefault="005E3B50" w:rsidP="005E3B50">
            <w:pPr>
              <w:rPr>
                <w:rFonts w:cs="Arial"/>
                <w:color w:val="000000"/>
                <w:sz w:val="18"/>
                <w:szCs w:val="18"/>
                <w:lang w:val="en-US"/>
              </w:rPr>
            </w:pPr>
            <w:r w:rsidRPr="005E3B50">
              <w:rPr>
                <w:rFonts w:cs="Arial"/>
                <w:color w:val="000000"/>
                <w:sz w:val="18"/>
                <w:szCs w:val="18"/>
                <w:lang w:val="en-US"/>
              </w:rPr>
              <w:t>RPC Chair submits, to the CISC, the final RPC Chair Report indicating that the NPA 506 ad hoc RPC is no longer required.</w:t>
            </w:r>
          </w:p>
        </w:tc>
        <w:tc>
          <w:tcPr>
            <w:tcW w:w="1820" w:type="dxa"/>
            <w:tcBorders>
              <w:top w:val="nil"/>
              <w:left w:val="nil"/>
              <w:bottom w:val="single" w:sz="8" w:space="0" w:color="auto"/>
              <w:right w:val="nil"/>
            </w:tcBorders>
            <w:shd w:val="clear" w:color="auto" w:fill="auto"/>
            <w:vAlign w:val="center"/>
            <w:hideMark/>
          </w:tcPr>
          <w:p w14:paraId="69805A4F"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RPC Chair</w:t>
            </w:r>
          </w:p>
        </w:tc>
        <w:tc>
          <w:tcPr>
            <w:tcW w:w="1320" w:type="dxa"/>
            <w:tcBorders>
              <w:top w:val="nil"/>
              <w:left w:val="single" w:sz="8" w:space="0" w:color="auto"/>
              <w:bottom w:val="single" w:sz="8" w:space="0" w:color="auto"/>
              <w:right w:val="single" w:sz="4" w:space="0" w:color="auto"/>
            </w:tcBorders>
            <w:shd w:val="clear" w:color="auto" w:fill="auto"/>
            <w:vAlign w:val="center"/>
            <w:hideMark/>
          </w:tcPr>
          <w:p w14:paraId="7C158647"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10-Jun-23</w:t>
            </w:r>
          </w:p>
        </w:tc>
        <w:tc>
          <w:tcPr>
            <w:tcW w:w="1350" w:type="dxa"/>
            <w:tcBorders>
              <w:top w:val="nil"/>
              <w:left w:val="nil"/>
              <w:bottom w:val="single" w:sz="8" w:space="0" w:color="auto"/>
              <w:right w:val="single" w:sz="8" w:space="0" w:color="auto"/>
            </w:tcBorders>
            <w:shd w:val="clear" w:color="auto" w:fill="auto"/>
            <w:vAlign w:val="center"/>
            <w:hideMark/>
          </w:tcPr>
          <w:p w14:paraId="60CD3C1D" w14:textId="77777777" w:rsidR="005E3B50" w:rsidRPr="005E3B50" w:rsidRDefault="005E3B50" w:rsidP="005E3B50">
            <w:pPr>
              <w:jc w:val="center"/>
              <w:rPr>
                <w:rFonts w:cs="Arial"/>
                <w:color w:val="000000"/>
                <w:sz w:val="18"/>
                <w:szCs w:val="18"/>
                <w:lang w:val="en-US"/>
              </w:rPr>
            </w:pPr>
            <w:r w:rsidRPr="005E3B50">
              <w:rPr>
                <w:rFonts w:cs="Arial"/>
                <w:color w:val="000000"/>
                <w:sz w:val="18"/>
                <w:szCs w:val="18"/>
                <w:lang w:val="en-US"/>
              </w:rPr>
              <w:t>24-Jun-23</w:t>
            </w:r>
          </w:p>
        </w:tc>
      </w:tr>
    </w:tbl>
    <w:p w14:paraId="15D55FF8" w14:textId="1402FE7C" w:rsidR="00FC364F" w:rsidRDefault="00FC364F" w:rsidP="001A04F2">
      <w:pPr>
        <w:pStyle w:val="PlainText"/>
        <w:rPr>
          <w:rFonts w:ascii="Arial" w:hAnsi="Arial"/>
        </w:rPr>
      </w:pPr>
    </w:p>
    <w:p w14:paraId="51E98E4C" w14:textId="77777777" w:rsidR="00FC364F" w:rsidRDefault="00FC364F" w:rsidP="001A04F2">
      <w:pPr>
        <w:pStyle w:val="PlainText"/>
        <w:rPr>
          <w:rFonts w:ascii="Arial" w:hAnsi="Arial"/>
        </w:rPr>
      </w:pPr>
    </w:p>
    <w:p w14:paraId="67EA02E9" w14:textId="4FECB776" w:rsidR="00FC364F" w:rsidRDefault="00FC364F" w:rsidP="00C54570">
      <w:pPr>
        <w:shd w:val="clear" w:color="auto" w:fill="FFFFFF"/>
        <w:rPr>
          <w:rFonts w:cs="Arial"/>
          <w:color w:val="000000"/>
          <w:szCs w:val="22"/>
        </w:rPr>
      </w:pPr>
      <w:r>
        <w:rPr>
          <w:rFonts w:cs="Arial"/>
          <w:color w:val="000000"/>
          <w:szCs w:val="22"/>
        </w:rPr>
        <w:br w:type="page"/>
      </w:r>
    </w:p>
    <w:p w14:paraId="177E9830" w14:textId="77777777" w:rsidR="004D6F95" w:rsidRDefault="004D6F95" w:rsidP="004D6F95">
      <w:pPr>
        <w:rPr>
          <w:b/>
          <w:noProof/>
        </w:rPr>
      </w:pPr>
      <w:bookmarkStart w:id="3" w:name="_Toc456696326"/>
      <w:r>
        <w:rPr>
          <w:b/>
          <w:noProof/>
        </w:rPr>
        <w:lastRenderedPageBreak/>
        <w:t>5.</w:t>
      </w:r>
      <w:r>
        <w:rPr>
          <w:b/>
          <w:noProof/>
        </w:rPr>
        <w:tab/>
      </w:r>
      <w:r w:rsidRPr="00AD6388">
        <w:rPr>
          <w:b/>
          <w:noProof/>
          <w:sz w:val="24"/>
          <w:szCs w:val="24"/>
        </w:rPr>
        <w:t>OTHER ISSUES</w:t>
      </w:r>
    </w:p>
    <w:p w14:paraId="6EA12BD2" w14:textId="77777777" w:rsidR="004D6F95" w:rsidRDefault="004D6F95" w:rsidP="004D6F95">
      <w:pPr>
        <w:pStyle w:val="Style1"/>
        <w:rPr>
          <w:noProof/>
        </w:rPr>
      </w:pPr>
    </w:p>
    <w:p w14:paraId="381B14F2" w14:textId="77777777" w:rsidR="004D6F95" w:rsidRDefault="004D6F95" w:rsidP="004D6F95">
      <w:pPr>
        <w:rPr>
          <w:b/>
          <w:noProof/>
          <w:u w:val="single"/>
        </w:rPr>
      </w:pPr>
      <w:r>
        <w:rPr>
          <w:b/>
          <w:noProof/>
          <w:u w:val="single"/>
        </w:rPr>
        <w:t>Payphone Service Providers</w:t>
      </w:r>
    </w:p>
    <w:p w14:paraId="01FF52EC" w14:textId="77777777" w:rsidR="004D6F95" w:rsidRDefault="004D6F95" w:rsidP="004D6F95">
      <w:pPr>
        <w:pStyle w:val="PlainText"/>
        <w:rPr>
          <w:rFonts w:ascii="Arial" w:hAnsi="Arial"/>
        </w:rPr>
      </w:pPr>
    </w:p>
    <w:p w14:paraId="3B1CD464" w14:textId="77777777" w:rsidR="004D6F95" w:rsidRDefault="004D6F95" w:rsidP="004D6F9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5C0CE40F" w14:textId="77777777" w:rsidR="004D6F95" w:rsidRDefault="004D6F95" w:rsidP="004D6F95">
      <w:pPr>
        <w:pStyle w:val="PlainText"/>
        <w:rPr>
          <w:rFonts w:ascii="Arial" w:hAnsi="Arial"/>
        </w:rPr>
      </w:pPr>
    </w:p>
    <w:p w14:paraId="7595FB39" w14:textId="77777777" w:rsidR="004D6F95" w:rsidRDefault="004D6F95" w:rsidP="004D6F95">
      <w:pPr>
        <w:pStyle w:val="PlainText"/>
        <w:rPr>
          <w:rFonts w:ascii="Arial" w:hAnsi="Arial"/>
        </w:rPr>
      </w:pPr>
      <w:r>
        <w:rPr>
          <w:rFonts w:ascii="Arial" w:hAnsi="Arial"/>
        </w:rPr>
        <w:t xml:space="preserve">It is the responsibility of each Payphone Service Provider to update any system associated with the operation of their payphones </w:t>
      </w:r>
      <w:proofErr w:type="gramStart"/>
      <w:r>
        <w:rPr>
          <w:rFonts w:ascii="Arial" w:hAnsi="Arial"/>
        </w:rPr>
        <w:t>in order to</w:t>
      </w:r>
      <w:proofErr w:type="gramEnd"/>
      <w:r>
        <w:rPr>
          <w:rFonts w:ascii="Arial" w:hAnsi="Arial"/>
        </w:rPr>
        <w:t xml:space="preserve"> accommodate relief including the implementation of 10-digit local dialling. As well, each Payphone Service Provider must update any written instructions affixed to their payphones to advise customers that 10-digit dialling is required for local calls.</w:t>
      </w:r>
    </w:p>
    <w:p w14:paraId="15D3A981" w14:textId="77777777" w:rsidR="004D6F95" w:rsidRDefault="004D6F95" w:rsidP="004D6F95">
      <w:pPr>
        <w:pStyle w:val="PlainText"/>
        <w:rPr>
          <w:rFonts w:ascii="Arial" w:hAnsi="Arial"/>
        </w:rPr>
      </w:pPr>
    </w:p>
    <w:p w14:paraId="741A6DA3" w14:textId="77777777" w:rsidR="004D6F95" w:rsidRDefault="004D6F95" w:rsidP="004D6F95">
      <w:pPr>
        <w:pStyle w:val="PlainText"/>
        <w:rPr>
          <w:rFonts w:ascii="Arial" w:hAnsi="Arial"/>
        </w:rPr>
      </w:pPr>
      <w:r>
        <w:rPr>
          <w:rFonts w:ascii="Arial" w:hAnsi="Arial"/>
        </w:rPr>
        <w:t>It is recommended that Commission staff notify Payphone Service Providers of the implementation of relief for this NPA, the new overlay NPA, and 10</w:t>
      </w:r>
      <w:r>
        <w:rPr>
          <w:rFonts w:ascii="Arial" w:hAnsi="Arial"/>
        </w:rPr>
        <w:noBreakHyphen/>
        <w:t>digit local dialling.</w:t>
      </w:r>
    </w:p>
    <w:p w14:paraId="34ECF3C3" w14:textId="77777777" w:rsidR="004D6F95" w:rsidRDefault="004D6F95" w:rsidP="004D6F95">
      <w:pPr>
        <w:pStyle w:val="PlainText"/>
        <w:rPr>
          <w:rFonts w:ascii="Arial" w:hAnsi="Arial"/>
        </w:rPr>
      </w:pPr>
    </w:p>
    <w:p w14:paraId="015048E6" w14:textId="77777777" w:rsidR="004D6F95" w:rsidRDefault="004D6F95" w:rsidP="004D6F95">
      <w:pPr>
        <w:pStyle w:val="PlainText"/>
        <w:rPr>
          <w:rFonts w:ascii="Arial" w:hAnsi="Arial"/>
        </w:rPr>
      </w:pPr>
      <w:r>
        <w:rPr>
          <w:rFonts w:ascii="Arial" w:hAnsi="Arial"/>
        </w:rPr>
        <w:t>Individual Payphone Service Providers should notify the Commission or Commission staff, as appropriate, if they have any problems or concerns.</w:t>
      </w:r>
    </w:p>
    <w:p w14:paraId="000956DB" w14:textId="77777777" w:rsidR="004D6F95" w:rsidRDefault="004D6F95" w:rsidP="004D6F95">
      <w:pPr>
        <w:pStyle w:val="PlainText"/>
        <w:rPr>
          <w:rFonts w:ascii="Arial" w:hAnsi="Arial"/>
        </w:rPr>
      </w:pPr>
    </w:p>
    <w:p w14:paraId="0155C4FD" w14:textId="77777777" w:rsidR="004D6F95" w:rsidRPr="004D6F95" w:rsidRDefault="004D6F95" w:rsidP="005F601A">
      <w:pPr>
        <w:pStyle w:val="Style1"/>
        <w:keepNext/>
        <w:widowControl/>
        <w:rPr>
          <w:noProof/>
          <w:sz w:val="22"/>
          <w:u w:val="single"/>
          <w:lang w:val="en-GB"/>
        </w:rPr>
      </w:pPr>
      <w:r w:rsidRPr="004D6F95">
        <w:rPr>
          <w:noProof/>
          <w:sz w:val="22"/>
          <w:u w:val="single"/>
          <w:lang w:val="en-GB"/>
        </w:rPr>
        <w:t>Telecommunication Service Users</w:t>
      </w:r>
    </w:p>
    <w:p w14:paraId="5272CA14" w14:textId="77777777" w:rsidR="004D6F95" w:rsidRDefault="004D6F95" w:rsidP="005F601A">
      <w:pPr>
        <w:pStyle w:val="Style1"/>
        <w:keepNext/>
        <w:widowControl/>
      </w:pPr>
    </w:p>
    <w:p w14:paraId="18BF3C69" w14:textId="77777777" w:rsidR="004D6F95" w:rsidRPr="004D6F95" w:rsidRDefault="004D6F95" w:rsidP="005F601A">
      <w:pPr>
        <w:pStyle w:val="Style1"/>
        <w:keepNext/>
        <w:widowControl/>
        <w:jc w:val="left"/>
        <w:rPr>
          <w:b w:val="0"/>
          <w:sz w:val="22"/>
          <w:lang w:val="en-GB"/>
        </w:rPr>
      </w:pPr>
      <w:r w:rsidRPr="004D6F95">
        <w:rPr>
          <w:b w:val="0"/>
          <w:sz w:val="22"/>
          <w:lang w:val="en-GB"/>
        </w:rPr>
        <w:t>All users are required to comply with the requirements contained in this RIP and Commission Decisions.</w:t>
      </w:r>
    </w:p>
    <w:p w14:paraId="7B7D3E3D" w14:textId="77777777" w:rsidR="004D6F95" w:rsidRPr="004D6F95" w:rsidRDefault="004D6F95" w:rsidP="005F601A">
      <w:pPr>
        <w:pStyle w:val="Style1"/>
        <w:keepNext/>
        <w:widowControl/>
        <w:jc w:val="left"/>
        <w:rPr>
          <w:b w:val="0"/>
          <w:sz w:val="22"/>
          <w:lang w:val="en-GB"/>
        </w:rPr>
      </w:pPr>
    </w:p>
    <w:p w14:paraId="0EC9AFE9" w14:textId="77777777" w:rsidR="00CF73DD" w:rsidRDefault="004D6F95" w:rsidP="00A67E69">
      <w:pPr>
        <w:pStyle w:val="Style1"/>
        <w:jc w:val="left"/>
        <w:rPr>
          <w:b w:val="0"/>
          <w:sz w:val="22"/>
          <w:lang w:val="en-GB"/>
        </w:rPr>
      </w:pPr>
      <w:r w:rsidRPr="004D6F95">
        <w:rPr>
          <w:b w:val="0"/>
          <w:sz w:val="22"/>
          <w:lang w:val="en-GB"/>
        </w:rPr>
        <w:t xml:space="preserve">Users of telecommunications services are required to make the necessary changes to their telecommunications systems and equipment </w:t>
      </w:r>
      <w:proofErr w:type="gramStart"/>
      <w:r w:rsidRPr="004D6F95">
        <w:rPr>
          <w:b w:val="0"/>
          <w:sz w:val="22"/>
          <w:lang w:val="en-GB"/>
        </w:rPr>
        <w:t>in order to</w:t>
      </w:r>
      <w:proofErr w:type="gramEnd"/>
      <w:r w:rsidRPr="004D6F95">
        <w:rPr>
          <w:b w:val="0"/>
          <w:sz w:val="22"/>
          <w:lang w:val="en-GB"/>
        </w:rPr>
        <w:t xml:space="preserve"> send and receive calls using 10</w:t>
      </w:r>
      <w:r w:rsidRPr="004D6F95">
        <w:rPr>
          <w:b w:val="0"/>
          <w:sz w:val="22"/>
          <w:lang w:val="en-GB"/>
        </w:rPr>
        <w:noBreakHyphen/>
        <w:t>digit local dialling over the Public Switched Telephone Network (PSTN). Users include, but are not limited to, 9-1-1 Public Safety Answering Points (PSAPs), alarm companies, internet service providers, paging companies, owners of Customer Premises Equipment, unified messaging service companies, governments, apartment building owners, hydro meter readers and the general public.</w:t>
      </w:r>
    </w:p>
    <w:p w14:paraId="6A6E39F6" w14:textId="77777777" w:rsidR="00CF73DD" w:rsidRDefault="00CF73DD" w:rsidP="007502C9"/>
    <w:p w14:paraId="21B274AD" w14:textId="77777777" w:rsidR="004D6F95" w:rsidRDefault="004D6F95" w:rsidP="00A67E69">
      <w:pPr>
        <w:pStyle w:val="Style1"/>
        <w:jc w:val="left"/>
        <w:rPr>
          <w:b w:val="0"/>
          <w:sz w:val="22"/>
          <w:lang w:val="en-GB"/>
        </w:rPr>
      </w:pPr>
      <w:r w:rsidRPr="004D6F95">
        <w:rPr>
          <w:b w:val="0"/>
          <w:sz w:val="22"/>
          <w:lang w:val="en-GB"/>
        </w:rPr>
        <w:t>Users that may be impacted by the implementation of the permissive dialling announcement should complete all necessary changes prior to the beginning of the 7</w:t>
      </w:r>
      <w:r w:rsidRPr="004D6F95">
        <w:rPr>
          <w:b w:val="0"/>
          <w:sz w:val="22"/>
          <w:lang w:val="en-GB"/>
        </w:rPr>
        <w:noBreakHyphen/>
        <w:t> to 10</w:t>
      </w:r>
      <w:r w:rsidRPr="004D6F95">
        <w:rPr>
          <w:b w:val="0"/>
          <w:sz w:val="22"/>
          <w:lang w:val="en-GB"/>
        </w:rPr>
        <w:noBreakHyphen/>
        <w:t>Digit Dialling Transition Period for network announcements as identified in the Relief Implementation Schedule. TSPs should advise their customers that any automatic diallers or automatic call forwarding systems that are programmed to use 7</w:t>
      </w:r>
      <w:r w:rsidRPr="004D6F95">
        <w:rPr>
          <w:b w:val="0"/>
          <w:sz w:val="22"/>
          <w:lang w:val="en-GB"/>
        </w:rPr>
        <w:noBreakHyphen/>
        <w:t>digit dialling must be reprogrammed to use 10</w:t>
      </w:r>
      <w:r w:rsidRPr="004D6F95">
        <w:rPr>
          <w:b w:val="0"/>
          <w:sz w:val="22"/>
          <w:lang w:val="en-GB"/>
        </w:rPr>
        <w:noBreakHyphen/>
        <w:t>digit dialling by the introduction of the 7- to 10</w:t>
      </w:r>
      <w:r w:rsidRPr="004D6F95">
        <w:rPr>
          <w:b w:val="0"/>
          <w:sz w:val="22"/>
          <w:lang w:val="en-GB"/>
        </w:rPr>
        <w:noBreakHyphen/>
        <w:t>Digit Dialling Transition Period announcement.</w:t>
      </w:r>
    </w:p>
    <w:p w14:paraId="5632D050" w14:textId="77777777" w:rsidR="005728C2" w:rsidRDefault="005728C2" w:rsidP="00A67E69">
      <w:pPr>
        <w:pStyle w:val="Style1"/>
        <w:jc w:val="left"/>
        <w:rPr>
          <w:b w:val="0"/>
          <w:sz w:val="22"/>
          <w:lang w:val="en-GB"/>
        </w:rPr>
      </w:pPr>
    </w:p>
    <w:p w14:paraId="766E6121" w14:textId="77777777" w:rsidR="005728C2" w:rsidRPr="005728C2" w:rsidRDefault="005728C2" w:rsidP="007502C9">
      <w:pPr>
        <w:autoSpaceDE w:val="0"/>
        <w:autoSpaceDN w:val="0"/>
        <w:adjustRightInd w:val="0"/>
        <w:rPr>
          <w:b/>
          <w:sz w:val="18"/>
        </w:rPr>
      </w:pPr>
      <w:r>
        <w:rPr>
          <w:rFonts w:cs="Arial"/>
          <w:szCs w:val="22"/>
          <w:lang w:val="en-US"/>
        </w:rPr>
        <w:t xml:space="preserve">Any devices programmed to automatically dial 7 digits cannot be changed until the TSP has implemented permissive </w:t>
      </w:r>
      <w:proofErr w:type="gramStart"/>
      <w:r>
        <w:rPr>
          <w:rFonts w:cs="Arial"/>
          <w:szCs w:val="22"/>
          <w:lang w:val="en-US"/>
        </w:rPr>
        <w:t>7/10 digit</w:t>
      </w:r>
      <w:proofErr w:type="gramEnd"/>
      <w:r>
        <w:rPr>
          <w:rFonts w:cs="Arial"/>
          <w:szCs w:val="22"/>
          <w:lang w:val="en-US"/>
        </w:rPr>
        <w:t xml:space="preserve"> </w:t>
      </w:r>
      <w:r w:rsidR="009F11A0">
        <w:rPr>
          <w:rFonts w:cs="Arial"/>
          <w:szCs w:val="22"/>
          <w:lang w:val="en-US"/>
        </w:rPr>
        <w:t>dialling</w:t>
      </w:r>
      <w:r>
        <w:rPr>
          <w:rFonts w:cs="Arial"/>
          <w:szCs w:val="22"/>
          <w:lang w:val="en-US"/>
        </w:rPr>
        <w:t xml:space="preserve"> in their network. These devices must then be programmed to dial 10 digits before the network announcements </w:t>
      </w:r>
      <w:r w:rsidRPr="005728C2">
        <w:rPr>
          <w:rFonts w:cs="Arial"/>
          <w:szCs w:val="22"/>
          <w:lang w:val="en-US"/>
        </w:rPr>
        <w:t>are introduced.</w:t>
      </w:r>
    </w:p>
    <w:p w14:paraId="0391278D" w14:textId="77777777" w:rsidR="004D6F95" w:rsidRPr="004D6F95" w:rsidRDefault="004D6F95" w:rsidP="00A67E69">
      <w:pPr>
        <w:pStyle w:val="Style1"/>
        <w:jc w:val="left"/>
        <w:rPr>
          <w:b w:val="0"/>
          <w:sz w:val="22"/>
          <w:lang w:val="en-GB"/>
        </w:rPr>
      </w:pPr>
    </w:p>
    <w:p w14:paraId="72A709BC" w14:textId="77777777" w:rsidR="004D6F95" w:rsidRPr="004D6F95" w:rsidRDefault="004D6F95" w:rsidP="00A67E69">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0D2D765F" w14:textId="77777777" w:rsidR="004D6F95" w:rsidRPr="0048602B" w:rsidRDefault="004D6F95" w:rsidP="00A67E69">
      <w:pPr>
        <w:pStyle w:val="Style1"/>
        <w:jc w:val="left"/>
      </w:pPr>
    </w:p>
    <w:p w14:paraId="2422E4C5" w14:textId="77777777" w:rsidR="004D6F95" w:rsidRPr="004D6F95" w:rsidRDefault="004D6F95" w:rsidP="00A67E69">
      <w:pPr>
        <w:pStyle w:val="Style1"/>
        <w:jc w:val="left"/>
        <w:rPr>
          <w:noProof/>
          <w:sz w:val="22"/>
          <w:u w:val="single"/>
          <w:lang w:val="en-GB"/>
        </w:rPr>
      </w:pPr>
      <w:r w:rsidRPr="004D6F95">
        <w:rPr>
          <w:noProof/>
          <w:sz w:val="22"/>
          <w:u w:val="single"/>
          <w:lang w:val="en-GB"/>
        </w:rPr>
        <w:t>Special Types of Telecommunication Service Users</w:t>
      </w:r>
    </w:p>
    <w:p w14:paraId="69AF0D44" w14:textId="77777777" w:rsidR="004D6F95" w:rsidRPr="004D6F95" w:rsidRDefault="004D6F95" w:rsidP="00A67E69">
      <w:pPr>
        <w:pStyle w:val="Style1"/>
        <w:jc w:val="left"/>
        <w:rPr>
          <w:b w:val="0"/>
          <w:sz w:val="22"/>
          <w:lang w:val="en-GB"/>
        </w:rPr>
      </w:pPr>
    </w:p>
    <w:p w14:paraId="7B9CD047" w14:textId="77777777" w:rsidR="004D6F95" w:rsidRPr="004D6F95" w:rsidRDefault="004D6F95" w:rsidP="00A67E69">
      <w:pPr>
        <w:pStyle w:val="Style1"/>
        <w:jc w:val="left"/>
        <w:rPr>
          <w:b w:val="0"/>
          <w:sz w:val="22"/>
          <w:lang w:val="en-GB"/>
        </w:rPr>
      </w:pPr>
      <w:r w:rsidRPr="004D6F95">
        <w:rPr>
          <w:b w:val="0"/>
          <w:sz w:val="22"/>
          <w:lang w:val="en-GB"/>
        </w:rPr>
        <w:lastRenderedPageBreak/>
        <w:t>Special types of Telecommunication Service Users (e.g., 9</w:t>
      </w:r>
      <w:r w:rsidRPr="004D6F95">
        <w:rPr>
          <w:b w:val="0"/>
          <w:sz w:val="22"/>
          <w:lang w:val="en-GB"/>
        </w:rPr>
        <w:noBreakHyphen/>
        <w:t>1</w:t>
      </w:r>
      <w:r w:rsidRPr="004D6F95">
        <w:rPr>
          <w:b w:val="0"/>
          <w:sz w:val="22"/>
          <w:lang w:val="en-GB"/>
        </w:rPr>
        <w:noBreakHyphen/>
        <w:t>1 Public Safety Answering Points (PSAPs), alarm companies, internet service providers, paging companies, owners of Customer Premises Equipment requiring modification, unified messaging service companies, governments, apartment building owners, hydro meter readers</w:t>
      </w:r>
      <w:r w:rsidR="008A4411">
        <w:rPr>
          <w:b w:val="0"/>
          <w:sz w:val="22"/>
          <w:lang w:val="en-GB"/>
        </w:rPr>
        <w:t>, etc.</w:t>
      </w:r>
      <w:r w:rsidRPr="004D6F95">
        <w:rPr>
          <w:b w:val="0"/>
          <w:sz w:val="22"/>
          <w:lang w:val="en-GB"/>
        </w:rPr>
        <w:t>)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 to 10</w:t>
      </w:r>
      <w:r w:rsidRPr="004D6F95">
        <w:rPr>
          <w:b w:val="0"/>
          <w:sz w:val="22"/>
          <w:lang w:val="en-GB"/>
        </w:rPr>
        <w:noBreakHyphen/>
        <w:t>digit local dialling in the affected NPAs.</w:t>
      </w:r>
    </w:p>
    <w:p w14:paraId="49EF272F" w14:textId="77777777" w:rsidR="004D6F95" w:rsidRDefault="004D6F95" w:rsidP="00A67E69">
      <w:pPr>
        <w:pStyle w:val="Style1"/>
        <w:jc w:val="left"/>
      </w:pPr>
    </w:p>
    <w:p w14:paraId="76BF056C" w14:textId="77777777" w:rsidR="004D6F95" w:rsidRPr="004D6F95" w:rsidRDefault="004D6F95" w:rsidP="00A67E69">
      <w:pPr>
        <w:pStyle w:val="Style1"/>
        <w:jc w:val="left"/>
        <w:rPr>
          <w:noProof/>
          <w:sz w:val="22"/>
          <w:u w:val="single"/>
          <w:lang w:val="en-GB"/>
        </w:rPr>
      </w:pPr>
      <w:r w:rsidRPr="004D6F95">
        <w:rPr>
          <w:noProof/>
          <w:sz w:val="22"/>
          <w:u w:val="single"/>
          <w:lang w:val="en-GB"/>
        </w:rPr>
        <w:t>Alarm Service Providers</w:t>
      </w:r>
    </w:p>
    <w:p w14:paraId="193FE7CA" w14:textId="77777777" w:rsidR="004D6F95" w:rsidRPr="004D6F95" w:rsidRDefault="004D6F95" w:rsidP="00A67E69">
      <w:pPr>
        <w:pStyle w:val="Style1"/>
        <w:jc w:val="left"/>
        <w:rPr>
          <w:b w:val="0"/>
          <w:sz w:val="22"/>
          <w:lang w:val="en-GB"/>
        </w:rPr>
      </w:pPr>
    </w:p>
    <w:p w14:paraId="43ABE50F" w14:textId="77777777" w:rsidR="004D6F95" w:rsidRPr="004D6F95" w:rsidRDefault="004D6F95" w:rsidP="007502C9">
      <w:pPr>
        <w:autoSpaceDE w:val="0"/>
        <w:autoSpaceDN w:val="0"/>
        <w:adjustRightInd w:val="0"/>
        <w:rPr>
          <w:b/>
        </w:rPr>
      </w:pPr>
      <w:r w:rsidRPr="004D6F95">
        <w:t xml:space="preserve">It is critically important that alarm service providers, make the necessary modifications to their systems, databases and terminal equipment </w:t>
      </w:r>
      <w:r w:rsidR="005728C2" w:rsidRPr="005728C2">
        <w:rPr>
          <w:szCs w:val="22"/>
        </w:rPr>
        <w:t xml:space="preserve">after their TSP has </w:t>
      </w:r>
      <w:r w:rsidR="005728C2" w:rsidRPr="005728C2">
        <w:rPr>
          <w:rFonts w:cs="Arial"/>
          <w:szCs w:val="22"/>
          <w:lang w:val="en-US"/>
        </w:rPr>
        <w:t>implemented</w:t>
      </w:r>
      <w:r w:rsidR="005728C2">
        <w:rPr>
          <w:rFonts w:cs="Arial"/>
          <w:szCs w:val="22"/>
          <w:lang w:val="en-US"/>
        </w:rPr>
        <w:t xml:space="preserve"> </w:t>
      </w:r>
      <w:r w:rsidR="005728C2" w:rsidRPr="005728C2">
        <w:rPr>
          <w:rFonts w:cs="Arial"/>
          <w:szCs w:val="22"/>
          <w:lang w:val="en-US"/>
        </w:rPr>
        <w:t xml:space="preserve">permissive 10-digit </w:t>
      </w:r>
      <w:r w:rsidR="005728C2" w:rsidRPr="005728C2">
        <w:rPr>
          <w:rFonts w:cs="Arial"/>
          <w:szCs w:val="22"/>
        </w:rPr>
        <w:t>dial</w:t>
      </w:r>
      <w:r w:rsidR="00A67E69">
        <w:rPr>
          <w:rFonts w:cs="Arial"/>
          <w:szCs w:val="22"/>
        </w:rPr>
        <w:t>l</w:t>
      </w:r>
      <w:r w:rsidR="005728C2" w:rsidRPr="005728C2">
        <w:rPr>
          <w:rFonts w:cs="Arial"/>
          <w:szCs w:val="22"/>
        </w:rPr>
        <w:t xml:space="preserve">ing and </w:t>
      </w:r>
      <w:r w:rsidRPr="004D6F95">
        <w:t>prior to the 7- to10</w:t>
      </w:r>
      <w:r w:rsidRPr="004D6F95">
        <w:noBreakHyphen/>
        <w:t>Digit Dialling Transition Period start date in order to ensure continuity of service.</w:t>
      </w:r>
    </w:p>
    <w:p w14:paraId="347F3E87" w14:textId="77777777" w:rsidR="004D6F95" w:rsidRDefault="004D6F95" w:rsidP="00A67E69">
      <w:pPr>
        <w:pStyle w:val="Style1"/>
        <w:jc w:val="left"/>
      </w:pPr>
    </w:p>
    <w:p w14:paraId="108E7EDD" w14:textId="77777777" w:rsidR="004D6F95" w:rsidRPr="004D6F95" w:rsidRDefault="004D6F95" w:rsidP="00CA37BD">
      <w:pPr>
        <w:pStyle w:val="Style1"/>
        <w:keepNext/>
        <w:jc w:val="left"/>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45A59224" w14:textId="77777777" w:rsidR="004D6F95" w:rsidRPr="004D6F95" w:rsidRDefault="004D6F95" w:rsidP="00CA37BD">
      <w:pPr>
        <w:pStyle w:val="Style1"/>
        <w:keepNext/>
        <w:jc w:val="left"/>
        <w:rPr>
          <w:b w:val="0"/>
          <w:sz w:val="22"/>
          <w:lang w:val="en-GB"/>
        </w:rPr>
      </w:pPr>
    </w:p>
    <w:p w14:paraId="7BE44F35" w14:textId="77777777" w:rsidR="00CF73DD" w:rsidRDefault="004D6F95" w:rsidP="00CA37BD">
      <w:pPr>
        <w:pStyle w:val="Style1"/>
        <w:keepNext/>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 and 10-digit local dialling.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005728C2" w:rsidRPr="005728C2">
        <w:rPr>
          <w:rFonts w:cs="Arial"/>
          <w:b w:val="0"/>
          <w:sz w:val="22"/>
          <w:szCs w:val="22"/>
        </w:rPr>
        <w:t xml:space="preserve">after </w:t>
      </w:r>
      <w:r w:rsidR="005728C2">
        <w:rPr>
          <w:rFonts w:cs="Arial"/>
          <w:b w:val="0"/>
          <w:sz w:val="22"/>
          <w:szCs w:val="22"/>
        </w:rPr>
        <w:t>their TSP</w:t>
      </w:r>
      <w:r w:rsidR="005728C2" w:rsidRPr="005728C2">
        <w:rPr>
          <w:rFonts w:cs="Arial"/>
          <w:b w:val="0"/>
          <w:sz w:val="22"/>
          <w:szCs w:val="22"/>
        </w:rPr>
        <w:t xml:space="preserve"> has implemented permissive 10-digit </w:t>
      </w:r>
      <w:r w:rsidR="009F11A0">
        <w:rPr>
          <w:rFonts w:cs="Arial"/>
          <w:b w:val="0"/>
          <w:sz w:val="22"/>
          <w:szCs w:val="22"/>
        </w:rPr>
        <w:t>dialling</w:t>
      </w:r>
      <w:r w:rsidR="005728C2">
        <w:rPr>
          <w:b w:val="0"/>
          <w:sz w:val="22"/>
          <w:lang w:val="en-GB"/>
        </w:rPr>
        <w:t xml:space="preserve"> and </w:t>
      </w:r>
      <w:r w:rsidRPr="004D6F95">
        <w:rPr>
          <w:b w:val="0"/>
          <w:sz w:val="22"/>
          <w:lang w:val="en-GB"/>
        </w:rPr>
        <w:t>prior to the 7- to</w:t>
      </w:r>
      <w:r w:rsidR="00C6790F">
        <w:rPr>
          <w:b w:val="0"/>
          <w:sz w:val="22"/>
          <w:lang w:val="en-GB"/>
        </w:rPr>
        <w:t xml:space="preserve"> </w:t>
      </w:r>
      <w:r w:rsidRPr="004D6F95">
        <w:rPr>
          <w:b w:val="0"/>
          <w:sz w:val="22"/>
          <w:lang w:val="en-GB"/>
        </w:rPr>
        <w:t>10</w:t>
      </w:r>
      <w:r w:rsidRPr="004D6F95">
        <w:rPr>
          <w:b w:val="0"/>
          <w:sz w:val="22"/>
          <w:lang w:val="en-GB"/>
        </w:rPr>
        <w:noBreakHyphen/>
        <w:t>Digit Dialling Transition Period start date in order to implement the new overlay NPA and ensure continuity of service.</w:t>
      </w:r>
    </w:p>
    <w:p w14:paraId="00BFA62F" w14:textId="77777777" w:rsidR="005F601A" w:rsidRPr="005F601A" w:rsidRDefault="005F601A" w:rsidP="007502C9"/>
    <w:p w14:paraId="53570B5A" w14:textId="77777777" w:rsidR="004D6F95" w:rsidRPr="004D6F95" w:rsidRDefault="004D6F95" w:rsidP="00A67E69">
      <w:pPr>
        <w:pStyle w:val="Style1"/>
        <w:jc w:val="left"/>
        <w:rPr>
          <w:noProof/>
          <w:sz w:val="22"/>
          <w:u w:val="single"/>
          <w:lang w:val="en-GB"/>
        </w:rPr>
      </w:pPr>
      <w:r w:rsidRPr="004D6F95">
        <w:rPr>
          <w:noProof/>
          <w:sz w:val="22"/>
          <w:u w:val="single"/>
          <w:lang w:val="en-GB"/>
        </w:rPr>
        <w:t>Directories</w:t>
      </w:r>
    </w:p>
    <w:p w14:paraId="4D5B50F7" w14:textId="77777777" w:rsidR="004D6F95" w:rsidRPr="004D6F95" w:rsidRDefault="004D6F95" w:rsidP="00A67E69">
      <w:pPr>
        <w:pStyle w:val="Style1"/>
        <w:jc w:val="left"/>
        <w:rPr>
          <w:b w:val="0"/>
          <w:sz w:val="22"/>
          <w:lang w:val="en-GB"/>
        </w:rPr>
      </w:pPr>
    </w:p>
    <w:p w14:paraId="433DEDCB" w14:textId="77777777" w:rsidR="004D6F95" w:rsidRPr="004D6F95" w:rsidRDefault="004D6F95" w:rsidP="00A67E69">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39D86B53" w14:textId="77777777" w:rsidR="004D6F95" w:rsidRPr="004D6F95" w:rsidRDefault="004D6F95" w:rsidP="00A67E69">
      <w:pPr>
        <w:pStyle w:val="Style1"/>
        <w:jc w:val="left"/>
        <w:rPr>
          <w:b w:val="0"/>
          <w:sz w:val="22"/>
          <w:lang w:val="en-GB"/>
        </w:rPr>
      </w:pPr>
    </w:p>
    <w:p w14:paraId="3E9A1C2E" w14:textId="77777777" w:rsidR="004D6F95" w:rsidRPr="004D6F95" w:rsidRDefault="004D6F95" w:rsidP="00A67E69">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 and 10</w:t>
      </w:r>
      <w:r w:rsidRPr="004D6F95">
        <w:rPr>
          <w:b w:val="0"/>
          <w:sz w:val="22"/>
          <w:lang w:val="en-GB"/>
        </w:rPr>
        <w:noBreakHyphen/>
        <w:t>digit local dialling. All directory publishers should modify their systems to accept telephone numbers in the 10</w:t>
      </w:r>
      <w:r w:rsidRPr="004D6F95">
        <w:rPr>
          <w:b w:val="0"/>
          <w:sz w:val="22"/>
          <w:lang w:val="en-GB"/>
        </w:rPr>
        <w:noBreakHyphen/>
        <w:t>digit format.</w:t>
      </w:r>
    </w:p>
    <w:p w14:paraId="3937E010" w14:textId="77777777" w:rsidR="004D6F95" w:rsidRPr="004D6F95" w:rsidRDefault="004D6F95" w:rsidP="00A67E69">
      <w:pPr>
        <w:pStyle w:val="Style1"/>
        <w:jc w:val="left"/>
        <w:rPr>
          <w:b w:val="0"/>
          <w:sz w:val="22"/>
          <w:lang w:val="en-GB"/>
        </w:rPr>
      </w:pPr>
    </w:p>
    <w:p w14:paraId="2F9B8700" w14:textId="77777777" w:rsidR="004D6F95" w:rsidRPr="004D6F95" w:rsidRDefault="004D6F95" w:rsidP="00A67E69">
      <w:pPr>
        <w:pStyle w:val="Style1"/>
        <w:jc w:val="left"/>
        <w:rPr>
          <w:b w:val="0"/>
          <w:sz w:val="22"/>
          <w:lang w:val="en-GB"/>
        </w:rPr>
      </w:pPr>
      <w:r w:rsidRPr="004D6F95">
        <w:rPr>
          <w:b w:val="0"/>
          <w:sz w:val="22"/>
          <w:lang w:val="en-GB"/>
        </w:rPr>
        <w:t>To facilitate the implementation of 10</w:t>
      </w:r>
      <w:r w:rsidRPr="004D6F95">
        <w:rPr>
          <w:b w:val="0"/>
          <w:sz w:val="22"/>
          <w:lang w:val="en-GB"/>
        </w:rPr>
        <w:noBreakHyphen/>
        <w:t>digit local dialling, directories published before the Relief Date should identify the NPA associated with the telephone number.</w:t>
      </w:r>
    </w:p>
    <w:p w14:paraId="7C96E5E2" w14:textId="77777777" w:rsidR="004D6F95" w:rsidRPr="004D6F95" w:rsidRDefault="004D6F95" w:rsidP="00A67E69">
      <w:pPr>
        <w:pStyle w:val="Style1"/>
        <w:jc w:val="left"/>
        <w:rPr>
          <w:b w:val="0"/>
          <w:sz w:val="22"/>
          <w:lang w:val="en-GB"/>
        </w:rPr>
      </w:pPr>
    </w:p>
    <w:p w14:paraId="43FE1BF8" w14:textId="77777777" w:rsidR="004D6F95" w:rsidRPr="004D6F95" w:rsidRDefault="004D6F95" w:rsidP="00A67E69">
      <w:pPr>
        <w:pStyle w:val="Style1"/>
        <w:jc w:val="left"/>
        <w:rPr>
          <w:b w:val="0"/>
          <w:sz w:val="22"/>
          <w:lang w:val="en-GB"/>
        </w:rPr>
      </w:pPr>
      <w:r w:rsidRPr="004D6F95">
        <w:rPr>
          <w:b w:val="0"/>
          <w:sz w:val="22"/>
          <w:lang w:val="en-GB"/>
        </w:rPr>
        <w:t>After the implementation of the new overlay NPA, all future directories in the NPA </w:t>
      </w:r>
      <w:r w:rsidR="007502C9">
        <w:rPr>
          <w:b w:val="0"/>
          <w:sz w:val="22"/>
          <w:lang w:val="en-GB"/>
        </w:rPr>
        <w:t>506</w:t>
      </w:r>
      <w:r w:rsidR="007502C9" w:rsidRPr="004D6F95">
        <w:rPr>
          <w:b w:val="0"/>
          <w:sz w:val="22"/>
          <w:lang w:val="en-GB"/>
        </w:rPr>
        <w:t xml:space="preserve"> </w:t>
      </w:r>
      <w:r w:rsidRPr="004D6F95">
        <w:rPr>
          <w:b w:val="0"/>
          <w:sz w:val="22"/>
          <w:lang w:val="en-GB"/>
        </w:rPr>
        <w:t>area should identify the NPA associated with the telephone number so that customers can obtain the appropriate 10</w:t>
      </w:r>
      <w:r w:rsidRPr="004D6F95">
        <w:rPr>
          <w:b w:val="0"/>
          <w:sz w:val="22"/>
          <w:lang w:val="en-GB"/>
        </w:rPr>
        <w:noBreakHyphen/>
        <w:t>digit number.</w:t>
      </w:r>
    </w:p>
    <w:p w14:paraId="0683BF28" w14:textId="77777777" w:rsidR="004D6F95" w:rsidRPr="004D6F95" w:rsidRDefault="004D6F95" w:rsidP="00A67E69">
      <w:pPr>
        <w:pStyle w:val="Style1"/>
        <w:jc w:val="left"/>
        <w:rPr>
          <w:b w:val="0"/>
          <w:sz w:val="22"/>
          <w:lang w:val="en-GB"/>
        </w:rPr>
      </w:pPr>
    </w:p>
    <w:p w14:paraId="07490EA4" w14:textId="77777777" w:rsidR="004D6F95" w:rsidRPr="004D6F95" w:rsidRDefault="004D6F95" w:rsidP="00A67E69">
      <w:pPr>
        <w:pStyle w:val="Style1"/>
        <w:jc w:val="left"/>
        <w:rPr>
          <w:b w:val="0"/>
          <w:sz w:val="22"/>
          <w:lang w:val="en-GB"/>
        </w:rPr>
      </w:pPr>
      <w:r w:rsidRPr="004D6F95">
        <w:rPr>
          <w:b w:val="0"/>
          <w:sz w:val="22"/>
          <w:lang w:val="en-GB"/>
        </w:rPr>
        <w:t xml:space="preserve">If Directories in Exchange Areas in NPA </w:t>
      </w:r>
      <w:r w:rsidR="007502C9">
        <w:rPr>
          <w:b w:val="0"/>
          <w:sz w:val="22"/>
          <w:lang w:val="en-GB"/>
        </w:rPr>
        <w:t>506</w:t>
      </w:r>
      <w:r w:rsidR="007502C9" w:rsidRPr="004D6F95">
        <w:rPr>
          <w:b w:val="0"/>
          <w:sz w:val="22"/>
          <w:lang w:val="en-GB"/>
        </w:rPr>
        <w:t xml:space="preserve"> </w:t>
      </w:r>
      <w:r w:rsidRPr="004D6F95">
        <w:rPr>
          <w:b w:val="0"/>
          <w:sz w:val="22"/>
          <w:lang w:val="en-GB"/>
        </w:rPr>
        <w:t>have local dialling instructions, they will require modifications to indicate that all local calls must be dialled using the 10</w:t>
      </w:r>
      <w:r w:rsidRPr="004D6F95">
        <w:rPr>
          <w:b w:val="0"/>
          <w:sz w:val="22"/>
          <w:lang w:val="en-GB"/>
        </w:rPr>
        <w:noBreakHyphen/>
        <w:t>digit telephone number.</w:t>
      </w:r>
    </w:p>
    <w:p w14:paraId="18C36A65" w14:textId="77777777" w:rsidR="004D6F95" w:rsidRDefault="004D6F95" w:rsidP="004D6F95">
      <w:pPr>
        <w:rPr>
          <w:b/>
          <w:noProof/>
        </w:rPr>
      </w:pPr>
    </w:p>
    <w:p w14:paraId="1BD55CBE" w14:textId="77777777" w:rsidR="00356BA1" w:rsidRDefault="00356BA1" w:rsidP="004D6F95">
      <w:pPr>
        <w:rPr>
          <w:b/>
          <w:noProof/>
        </w:rPr>
      </w:pPr>
    </w:p>
    <w:p w14:paraId="63539367" w14:textId="77777777" w:rsidR="004D6F95" w:rsidRDefault="004D6F95" w:rsidP="004D6F95">
      <w:pPr>
        <w:rPr>
          <w:b/>
          <w:noProof/>
        </w:rPr>
      </w:pPr>
      <w:r>
        <w:rPr>
          <w:b/>
          <w:noProof/>
        </w:rPr>
        <w:lastRenderedPageBreak/>
        <w:t>6.</w:t>
      </w:r>
      <w:r>
        <w:rPr>
          <w:b/>
          <w:noProof/>
        </w:rPr>
        <w:tab/>
      </w:r>
      <w:r w:rsidRPr="00AD6388">
        <w:rPr>
          <w:b/>
          <w:noProof/>
          <w:sz w:val="24"/>
          <w:szCs w:val="24"/>
        </w:rPr>
        <w:t>RECOMMENDATIONS</w:t>
      </w:r>
    </w:p>
    <w:p w14:paraId="184AC0F8"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06D9A8D0"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 xml:space="preserve">The RPC submits this </w:t>
      </w:r>
      <w:r w:rsidR="00E057F5">
        <w:rPr>
          <w:b w:val="0"/>
        </w:rPr>
        <w:t xml:space="preserve">revised </w:t>
      </w:r>
      <w:r w:rsidRPr="004D6F95">
        <w:rPr>
          <w:b w:val="0"/>
        </w:rPr>
        <w:t>RIP to the CISC and the CRTC for approval and recommends that relief be implemented in accordance with the enclosed Relief Implementation Schedule, Consumer Awareness Program (CAP) and Network Implementation Plan (NIP).</w:t>
      </w:r>
    </w:p>
    <w:p w14:paraId="672DE84F" w14:textId="77777777" w:rsid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67361A1B" w14:textId="77777777" w:rsidR="004D6F95" w:rsidRDefault="004D6F95" w:rsidP="004D6F95">
      <w:pPr>
        <w:pStyle w:val="Style1"/>
      </w:pPr>
    </w:p>
    <w:p w14:paraId="21945DDE" w14:textId="77777777" w:rsidR="004D6F95" w:rsidRPr="009F023E" w:rsidRDefault="004D6F95" w:rsidP="004D6F95">
      <w:pPr>
        <w:pStyle w:val="Style1"/>
        <w:rPr>
          <w:b w:val="0"/>
          <w:noProof/>
          <w:szCs w:val="22"/>
          <w:u w:val="single"/>
        </w:rPr>
      </w:pPr>
      <w:r w:rsidRPr="009F023E">
        <w:rPr>
          <w:b w:val="0"/>
          <w:noProof/>
          <w:szCs w:val="22"/>
          <w:u w:val="single"/>
        </w:rPr>
        <w:t>Attachments:</w:t>
      </w:r>
    </w:p>
    <w:p w14:paraId="53E1E23E" w14:textId="77777777" w:rsidR="004D6F95" w:rsidRPr="00C435C9" w:rsidRDefault="004D6F95" w:rsidP="004D6F95">
      <w:pPr>
        <w:rPr>
          <w:noProof/>
        </w:rPr>
      </w:pPr>
    </w:p>
    <w:p w14:paraId="1BB14123" w14:textId="77777777" w:rsidR="00C2269C" w:rsidRDefault="00E057F5" w:rsidP="004E0483">
      <w:pPr>
        <w:numPr>
          <w:ilvl w:val="0"/>
          <w:numId w:val="33"/>
        </w:numPr>
        <w:rPr>
          <w:noProof/>
        </w:rPr>
      </w:pPr>
      <w:r>
        <w:rPr>
          <w:noProof/>
        </w:rPr>
        <w:t xml:space="preserve">Revised </w:t>
      </w:r>
      <w:r w:rsidR="004D6F95">
        <w:rPr>
          <w:noProof/>
        </w:rPr>
        <w:t>Consumer Awareness Program (CAP)</w:t>
      </w:r>
    </w:p>
    <w:p w14:paraId="7A1CA2AB" w14:textId="77777777" w:rsidR="00C2269C" w:rsidRDefault="00E057F5" w:rsidP="004E0483">
      <w:pPr>
        <w:numPr>
          <w:ilvl w:val="0"/>
          <w:numId w:val="33"/>
        </w:numPr>
        <w:rPr>
          <w:noProof/>
        </w:rPr>
      </w:pPr>
      <w:r>
        <w:rPr>
          <w:noProof/>
        </w:rPr>
        <w:t xml:space="preserve">Revised </w:t>
      </w:r>
      <w:r w:rsidR="004D6F95">
        <w:rPr>
          <w:noProof/>
        </w:rPr>
        <w:t>Network Implementation Plan (NIP)</w:t>
      </w:r>
    </w:p>
    <w:p w14:paraId="37997AD9" w14:textId="77777777" w:rsidR="00C2269C" w:rsidRDefault="004D6F95" w:rsidP="004E0483">
      <w:pPr>
        <w:numPr>
          <w:ilvl w:val="0"/>
          <w:numId w:val="33"/>
        </w:numPr>
        <w:rPr>
          <w:noProof/>
        </w:rPr>
      </w:pPr>
      <w:r>
        <w:rPr>
          <w:noProof/>
        </w:rPr>
        <w:t>Individual Telecommunications Service Provider Responsibilities</w:t>
      </w:r>
    </w:p>
    <w:p w14:paraId="160AB312" w14:textId="77777777" w:rsidR="004D6F95" w:rsidRDefault="004D6F95" w:rsidP="004D6F95">
      <w:pPr>
        <w:rPr>
          <w:noProof/>
        </w:rPr>
      </w:pPr>
    </w:p>
    <w:p w14:paraId="6CB0313E" w14:textId="77777777" w:rsidR="004D6F95" w:rsidRDefault="004D6F95" w:rsidP="004D6F95">
      <w:pPr>
        <w:rPr>
          <w:noProof/>
        </w:rPr>
        <w:sectPr w:rsidR="004D6F95">
          <w:headerReference w:type="default" r:id="rId11"/>
          <w:pgSz w:w="12240" w:h="15840" w:code="1"/>
          <w:pgMar w:top="1440" w:right="1800" w:bottom="1440" w:left="1800" w:header="720" w:footer="720" w:gutter="0"/>
          <w:cols w:space="720"/>
        </w:sectPr>
      </w:pPr>
    </w:p>
    <w:p w14:paraId="3E5E0DFC" w14:textId="77777777" w:rsidR="004D6F95" w:rsidRDefault="004D6F95" w:rsidP="004D6F95">
      <w:pPr>
        <w:pStyle w:val="PlainText"/>
        <w:jc w:val="center"/>
        <w:rPr>
          <w:rFonts w:ascii="Arial" w:hAnsi="Arial"/>
          <w:b/>
        </w:rPr>
      </w:pPr>
      <w:r>
        <w:rPr>
          <w:rFonts w:ascii="Arial" w:hAnsi="Arial"/>
          <w:b/>
        </w:rPr>
        <w:lastRenderedPageBreak/>
        <w:t>ATTACHMENT 1</w:t>
      </w:r>
    </w:p>
    <w:p w14:paraId="394B5D21" w14:textId="77777777" w:rsidR="004D6F95" w:rsidRDefault="004D6F95" w:rsidP="004D6F95">
      <w:pPr>
        <w:pStyle w:val="PlainText"/>
        <w:jc w:val="center"/>
        <w:rPr>
          <w:rFonts w:ascii="Arial" w:hAnsi="Arial"/>
          <w:b/>
        </w:rPr>
      </w:pPr>
    </w:p>
    <w:p w14:paraId="1B409A00" w14:textId="77777777" w:rsidR="004D6F95" w:rsidRDefault="00E057F5" w:rsidP="004D6F95">
      <w:pPr>
        <w:pStyle w:val="PlainText"/>
        <w:jc w:val="center"/>
        <w:rPr>
          <w:rFonts w:ascii="Arial" w:hAnsi="Arial"/>
          <w:b/>
        </w:rPr>
      </w:pPr>
      <w:r>
        <w:rPr>
          <w:rFonts w:ascii="Arial" w:hAnsi="Arial"/>
          <w:b/>
        </w:rPr>
        <w:t xml:space="preserve">Revised </w:t>
      </w:r>
      <w:r w:rsidR="004D6F95">
        <w:rPr>
          <w:rFonts w:ascii="Arial" w:hAnsi="Arial"/>
          <w:b/>
        </w:rPr>
        <w:t>Consumer Awareness Program (CAP)</w:t>
      </w:r>
    </w:p>
    <w:p w14:paraId="1860B1C4" w14:textId="77777777" w:rsidR="004D6F95" w:rsidRDefault="004D6F95" w:rsidP="004D6F95">
      <w:pPr>
        <w:pStyle w:val="PlainText"/>
        <w:rPr>
          <w:rFonts w:ascii="Arial" w:hAnsi="Arial"/>
        </w:rPr>
      </w:pPr>
    </w:p>
    <w:p w14:paraId="509075C8" w14:textId="77777777" w:rsidR="00E057F5" w:rsidRPr="000844C0" w:rsidRDefault="00E057F5" w:rsidP="004D6F95">
      <w:pPr>
        <w:pStyle w:val="PlainText"/>
        <w:rPr>
          <w:rFonts w:ascii="Arial" w:hAnsi="Arial"/>
          <w:b/>
        </w:rPr>
      </w:pPr>
      <w:r w:rsidRPr="000844C0">
        <w:rPr>
          <w:rFonts w:ascii="Arial" w:hAnsi="Arial"/>
          <w:b/>
        </w:rPr>
        <w:t>Background</w:t>
      </w:r>
    </w:p>
    <w:p w14:paraId="510361BB" w14:textId="77777777" w:rsidR="00E057F5" w:rsidRDefault="00E057F5" w:rsidP="004D6F95">
      <w:pPr>
        <w:pStyle w:val="PlainText"/>
        <w:rPr>
          <w:rFonts w:ascii="Arial" w:hAnsi="Arial"/>
        </w:rPr>
      </w:pPr>
    </w:p>
    <w:p w14:paraId="09C9283E" w14:textId="77777777" w:rsidR="00E057F5" w:rsidRDefault="00E057F5" w:rsidP="00E057F5">
      <w:pPr>
        <w:autoSpaceDE w:val="0"/>
        <w:autoSpaceDN w:val="0"/>
        <w:adjustRightInd w:val="0"/>
        <w:rPr>
          <w:rFonts w:ascii="ArialMT" w:hAnsi="ArialMT" w:cs="ArialMT"/>
          <w:szCs w:val="22"/>
          <w:lang w:val="en-CA"/>
        </w:rPr>
      </w:pPr>
      <w:r>
        <w:t xml:space="preserve">This revised </w:t>
      </w:r>
      <w:r>
        <w:rPr>
          <w:rFonts w:ascii="ArialMT" w:hAnsi="ArialMT" w:cs="ArialMT"/>
          <w:szCs w:val="22"/>
          <w:lang w:val="en-CA"/>
        </w:rPr>
        <w:t>Consumer Awareness Program is based on the revised RIP that defers</w:t>
      </w:r>
    </w:p>
    <w:p w14:paraId="051975D2" w14:textId="028942BC" w:rsidR="00E057F5" w:rsidRDefault="00E057F5" w:rsidP="00E057F5">
      <w:pPr>
        <w:pStyle w:val="PlainText"/>
        <w:rPr>
          <w:rFonts w:ascii="ArialMT" w:hAnsi="ArialMT" w:cs="ArialMT"/>
          <w:szCs w:val="22"/>
          <w:lang w:val="en-CA"/>
        </w:rPr>
      </w:pPr>
      <w:r>
        <w:rPr>
          <w:rFonts w:ascii="ArialMT" w:hAnsi="ArialMT" w:cs="ArialMT"/>
          <w:szCs w:val="22"/>
          <w:lang w:val="en-CA"/>
        </w:rPr>
        <w:t xml:space="preserve">relief of NPA 506 to </w:t>
      </w:r>
      <w:r w:rsidR="00245472" w:rsidRPr="00422CDB">
        <w:rPr>
          <w:rFonts w:ascii="ArialMT" w:hAnsi="ArialMT" w:cs="ArialMT"/>
          <w:szCs w:val="22"/>
          <w:lang w:val="en-CA"/>
        </w:rPr>
        <w:t xml:space="preserve">29 </w:t>
      </w:r>
      <w:r w:rsidRPr="00422CDB">
        <w:rPr>
          <w:rFonts w:ascii="ArialMT" w:hAnsi="ArialMT" w:cs="ArialMT"/>
          <w:szCs w:val="22"/>
          <w:lang w:val="en-CA"/>
        </w:rPr>
        <w:t xml:space="preserve">April </w:t>
      </w:r>
      <w:r w:rsidR="00245472" w:rsidRPr="00422CDB">
        <w:rPr>
          <w:rFonts w:ascii="ArialMT" w:hAnsi="ArialMT" w:cs="ArialMT"/>
          <w:szCs w:val="22"/>
          <w:lang w:val="en-CA"/>
        </w:rPr>
        <w:t>2023</w:t>
      </w:r>
      <w:r>
        <w:rPr>
          <w:rFonts w:ascii="ArialMT" w:hAnsi="ArialMT" w:cs="ArialMT"/>
          <w:szCs w:val="22"/>
          <w:lang w:val="en-CA"/>
        </w:rPr>
        <w:t>.</w:t>
      </w:r>
    </w:p>
    <w:p w14:paraId="3CC99B9B" w14:textId="77777777" w:rsidR="00E057F5" w:rsidRDefault="00E057F5" w:rsidP="00E057F5">
      <w:pPr>
        <w:pStyle w:val="PlainText"/>
        <w:rPr>
          <w:rFonts w:ascii="ArialMT" w:hAnsi="ArialMT" w:cs="ArialMT"/>
          <w:szCs w:val="22"/>
          <w:lang w:val="en-CA"/>
        </w:rPr>
      </w:pPr>
    </w:p>
    <w:p w14:paraId="1D636A7E" w14:textId="77777777" w:rsidR="00E057F5" w:rsidRPr="000844C0" w:rsidRDefault="00E057F5" w:rsidP="00E057F5">
      <w:pPr>
        <w:pStyle w:val="PlainText"/>
        <w:rPr>
          <w:rFonts w:ascii="ArialMT" w:hAnsi="ArialMT" w:cs="ArialMT"/>
          <w:b/>
          <w:szCs w:val="22"/>
          <w:lang w:val="en-CA"/>
        </w:rPr>
      </w:pPr>
      <w:r w:rsidRPr="000844C0">
        <w:rPr>
          <w:rFonts w:ascii="ArialMT" w:hAnsi="ArialMT" w:cs="ArialMT"/>
          <w:b/>
          <w:szCs w:val="22"/>
          <w:lang w:val="en-CA"/>
        </w:rPr>
        <w:t>Revision of Relief Implementation Plan</w:t>
      </w:r>
    </w:p>
    <w:p w14:paraId="09F92DCE" w14:textId="77777777" w:rsidR="00E057F5" w:rsidRDefault="00E057F5" w:rsidP="00E057F5">
      <w:pPr>
        <w:pStyle w:val="PlainText"/>
        <w:rPr>
          <w:rFonts w:ascii="ArialMT" w:hAnsi="ArialMT" w:cs="ArialMT"/>
          <w:szCs w:val="22"/>
          <w:lang w:val="en-CA"/>
        </w:rPr>
      </w:pPr>
    </w:p>
    <w:p w14:paraId="375EFCFF" w14:textId="3C825CC9" w:rsidR="00E057F5" w:rsidRDefault="00D72E5D" w:rsidP="00E057F5">
      <w:pPr>
        <w:pStyle w:val="PlainText"/>
        <w:rPr>
          <w:rFonts w:ascii="Arial" w:hAnsi="Arial"/>
        </w:rPr>
      </w:pPr>
      <w:r>
        <w:rPr>
          <w:rFonts w:ascii="Arial" w:hAnsi="Arial"/>
        </w:rPr>
        <w:t xml:space="preserve">The revised Relief Implementation Plan is </w:t>
      </w:r>
      <w:r w:rsidRPr="000844C0">
        <w:rPr>
          <w:rFonts w:ascii="Arial" w:hAnsi="Arial"/>
        </w:rPr>
        <w:t xml:space="preserve">based on the </w:t>
      </w:r>
      <w:r w:rsidR="007971C8">
        <w:rPr>
          <w:rFonts w:ascii="Arial" w:hAnsi="Arial"/>
        </w:rPr>
        <w:t>May</w:t>
      </w:r>
      <w:r w:rsidR="008B26D7">
        <w:rPr>
          <w:rFonts w:ascii="Arial" w:hAnsi="Arial"/>
        </w:rPr>
        <w:t xml:space="preserve"> (current)</w:t>
      </w:r>
      <w:r w:rsidRPr="000844C0">
        <w:rPr>
          <w:rFonts w:ascii="Arial" w:hAnsi="Arial"/>
        </w:rPr>
        <w:t xml:space="preserve"> </w:t>
      </w:r>
      <w:r w:rsidR="00D71028" w:rsidRPr="000844C0">
        <w:rPr>
          <w:rFonts w:ascii="Arial" w:hAnsi="Arial"/>
        </w:rPr>
        <w:t>20</w:t>
      </w:r>
      <w:r w:rsidR="00D71028">
        <w:rPr>
          <w:rFonts w:ascii="Arial" w:hAnsi="Arial"/>
        </w:rPr>
        <w:t>20</w:t>
      </w:r>
      <w:r w:rsidR="00D71028" w:rsidRPr="000844C0">
        <w:rPr>
          <w:rFonts w:ascii="Arial" w:hAnsi="Arial"/>
        </w:rPr>
        <w:t xml:space="preserve"> </w:t>
      </w:r>
      <w:r w:rsidRPr="000844C0">
        <w:rPr>
          <w:rFonts w:ascii="Arial" w:hAnsi="Arial"/>
        </w:rPr>
        <w:t>R</w:t>
      </w:r>
      <w:r w:rsidR="00095C87">
        <w:rPr>
          <w:rFonts w:ascii="Arial" w:hAnsi="Arial"/>
        </w:rPr>
        <w:noBreakHyphen/>
      </w:r>
      <w:r w:rsidRPr="000844C0">
        <w:rPr>
          <w:rFonts w:ascii="Arial" w:hAnsi="Arial"/>
        </w:rPr>
        <w:t xml:space="preserve">NRUF that </w:t>
      </w:r>
      <w:r w:rsidR="007E6E9F">
        <w:rPr>
          <w:rFonts w:ascii="Arial" w:hAnsi="Arial"/>
        </w:rPr>
        <w:t>moves</w:t>
      </w:r>
      <w:r w:rsidR="007E6E9F" w:rsidRPr="000844C0">
        <w:rPr>
          <w:rFonts w:ascii="Arial" w:hAnsi="Arial"/>
        </w:rPr>
        <w:t xml:space="preserve"> </w:t>
      </w:r>
      <w:r w:rsidRPr="000844C0">
        <w:rPr>
          <w:rFonts w:ascii="Arial" w:hAnsi="Arial"/>
        </w:rPr>
        <w:t xml:space="preserve">the Projected Exhaust Date (PED) of NPA 506 to </w:t>
      </w:r>
      <w:r w:rsidR="008B26D7" w:rsidRPr="00A864B6">
        <w:rPr>
          <w:rFonts w:ascii="Arial" w:hAnsi="Arial"/>
        </w:rPr>
        <w:t>December 2023</w:t>
      </w:r>
      <w:r w:rsidRPr="00A864B6">
        <w:rPr>
          <w:rFonts w:ascii="Arial" w:hAnsi="Arial"/>
        </w:rPr>
        <w:t>.</w:t>
      </w:r>
    </w:p>
    <w:p w14:paraId="521C8F36" w14:textId="77777777" w:rsidR="00D72E5D" w:rsidRDefault="00D72E5D" w:rsidP="00E057F5">
      <w:pPr>
        <w:pStyle w:val="PlainText"/>
        <w:rPr>
          <w:rFonts w:ascii="Arial" w:hAnsi="Arial"/>
        </w:rPr>
      </w:pPr>
    </w:p>
    <w:p w14:paraId="2CAEFCE2" w14:textId="77777777" w:rsidR="00D72E5D" w:rsidRDefault="00D72E5D" w:rsidP="00E057F5">
      <w:pPr>
        <w:pStyle w:val="PlainText"/>
        <w:rPr>
          <w:rFonts w:ascii="ArialMT" w:hAnsi="ArialMT" w:cs="ArialMT"/>
          <w:szCs w:val="22"/>
          <w:lang w:val="en-CA"/>
        </w:rPr>
      </w:pPr>
      <w:r>
        <w:rPr>
          <w:rFonts w:ascii="ArialMT" w:hAnsi="ArialMT" w:cs="ArialMT"/>
          <w:szCs w:val="22"/>
          <w:lang w:val="en-CA"/>
        </w:rPr>
        <w:t>The revised implementation plan recommends:</w:t>
      </w:r>
    </w:p>
    <w:p w14:paraId="50284404" w14:textId="77777777" w:rsidR="00D72E5D" w:rsidRPr="00CF73DD" w:rsidRDefault="00D72E5D" w:rsidP="00D72E5D">
      <w:pPr>
        <w:autoSpaceDE w:val="0"/>
        <w:autoSpaceDN w:val="0"/>
        <w:adjustRightInd w:val="0"/>
        <w:rPr>
          <w:rFonts w:cs="Arial"/>
          <w:b/>
          <w:bCs/>
          <w:szCs w:val="22"/>
          <w:lang w:val="en-US"/>
        </w:rPr>
      </w:pPr>
    </w:p>
    <w:p w14:paraId="60022A86" w14:textId="77777777" w:rsidR="00FC364F" w:rsidRDefault="00FC364F" w:rsidP="00FC364F">
      <w:pPr>
        <w:pStyle w:val="ListParagraph"/>
        <w:numPr>
          <w:ilvl w:val="0"/>
          <w:numId w:val="39"/>
        </w:numPr>
        <w:autoSpaceDE w:val="0"/>
        <w:autoSpaceDN w:val="0"/>
        <w:adjustRightInd w:val="0"/>
        <w:rPr>
          <w:rFonts w:cs="Arial"/>
          <w:szCs w:val="22"/>
          <w:lang w:val="en-US"/>
        </w:rPr>
      </w:pPr>
      <w:r>
        <w:rPr>
          <w:rFonts w:cs="Arial"/>
          <w:szCs w:val="22"/>
          <w:lang w:val="en-US"/>
        </w:rPr>
        <w:t xml:space="preserve">The revised Relief Date should be </w:t>
      </w:r>
      <w:r w:rsidRPr="0006140E">
        <w:rPr>
          <w:rFonts w:cs="Arial"/>
          <w:szCs w:val="22"/>
          <w:lang w:val="en-US"/>
        </w:rPr>
        <w:t>29 April 2023</w:t>
      </w:r>
      <w:r>
        <w:rPr>
          <w:rFonts w:cs="Arial"/>
          <w:szCs w:val="22"/>
          <w:lang w:val="en-US"/>
        </w:rPr>
        <w:t>.</w:t>
      </w:r>
    </w:p>
    <w:p w14:paraId="4E262D85" w14:textId="77777777" w:rsidR="00FC364F" w:rsidRPr="004C148B" w:rsidRDefault="00FC364F" w:rsidP="00FC364F">
      <w:pPr>
        <w:autoSpaceDE w:val="0"/>
        <w:autoSpaceDN w:val="0"/>
        <w:adjustRightInd w:val="0"/>
        <w:rPr>
          <w:rFonts w:cs="Arial"/>
          <w:szCs w:val="22"/>
          <w:lang w:val="en-US"/>
        </w:rPr>
      </w:pPr>
    </w:p>
    <w:p w14:paraId="29AD352A" w14:textId="77777777" w:rsidR="00FC364F" w:rsidRPr="009E670F" w:rsidRDefault="00FC364F" w:rsidP="00FC364F">
      <w:pPr>
        <w:pStyle w:val="ListParagraph"/>
        <w:numPr>
          <w:ilvl w:val="0"/>
          <w:numId w:val="39"/>
        </w:numPr>
        <w:autoSpaceDE w:val="0"/>
        <w:autoSpaceDN w:val="0"/>
        <w:adjustRightInd w:val="0"/>
        <w:rPr>
          <w:rFonts w:cs="Arial"/>
          <w:szCs w:val="22"/>
          <w:lang w:val="en-US"/>
        </w:rPr>
      </w:pPr>
      <w:r w:rsidRPr="009E670F">
        <w:rPr>
          <w:rFonts w:cs="Arial"/>
          <w:szCs w:val="22"/>
          <w:lang w:val="en-US"/>
        </w:rPr>
        <w:t>All Carriers must have modified their network infrastructure to permit 10-digit local dialing by 2</w:t>
      </w:r>
      <w:r>
        <w:rPr>
          <w:rFonts w:cs="Arial"/>
          <w:szCs w:val="22"/>
          <w:lang w:val="en-US"/>
        </w:rPr>
        <w:t>7</w:t>
      </w:r>
      <w:r w:rsidRPr="009E670F">
        <w:rPr>
          <w:rFonts w:cs="Arial"/>
          <w:szCs w:val="22"/>
          <w:lang w:val="en-US"/>
        </w:rPr>
        <w:t xml:space="preserve"> October </w:t>
      </w:r>
      <w:proofErr w:type="gramStart"/>
      <w:r w:rsidRPr="009E670F">
        <w:rPr>
          <w:rFonts w:cs="Arial"/>
          <w:szCs w:val="22"/>
          <w:lang w:val="en-US"/>
        </w:rPr>
        <w:t>202</w:t>
      </w:r>
      <w:r>
        <w:rPr>
          <w:rFonts w:cs="Arial"/>
          <w:szCs w:val="22"/>
          <w:lang w:val="en-US"/>
        </w:rPr>
        <w:t>2</w:t>
      </w:r>
      <w:r w:rsidRPr="009E670F">
        <w:rPr>
          <w:rFonts w:cs="Arial"/>
          <w:szCs w:val="22"/>
          <w:lang w:val="en-US"/>
        </w:rPr>
        <w:t>;</w:t>
      </w:r>
      <w:proofErr w:type="gramEnd"/>
    </w:p>
    <w:p w14:paraId="74DD4AAC" w14:textId="77777777" w:rsidR="00FC364F" w:rsidRPr="009E670F" w:rsidRDefault="00FC364F" w:rsidP="00FC364F">
      <w:pPr>
        <w:pStyle w:val="ListParagraph"/>
        <w:rPr>
          <w:rFonts w:cs="Arial"/>
          <w:szCs w:val="22"/>
          <w:lang w:val="en-US"/>
        </w:rPr>
      </w:pPr>
    </w:p>
    <w:p w14:paraId="68868E16" w14:textId="77777777" w:rsidR="00FC364F" w:rsidRPr="009E670F" w:rsidRDefault="00FC364F" w:rsidP="00FC364F">
      <w:pPr>
        <w:pStyle w:val="ListParagraph"/>
        <w:numPr>
          <w:ilvl w:val="0"/>
          <w:numId w:val="39"/>
        </w:numPr>
        <w:autoSpaceDE w:val="0"/>
        <w:autoSpaceDN w:val="0"/>
        <w:adjustRightInd w:val="0"/>
        <w:rPr>
          <w:rFonts w:ascii="ArialMT" w:hAnsi="ArialMT" w:cs="ArialMT"/>
          <w:szCs w:val="22"/>
          <w:lang w:val="en-CA"/>
        </w:rPr>
      </w:pPr>
      <w:r w:rsidRPr="009E670F">
        <w:rPr>
          <w:rFonts w:cs="Arial"/>
          <w:szCs w:val="22"/>
          <w:lang w:val="en-US"/>
        </w:rPr>
        <w:t xml:space="preserve">A </w:t>
      </w:r>
      <w:r w:rsidRPr="009E670F">
        <w:rPr>
          <w:rFonts w:ascii="ArialMT" w:hAnsi="ArialMT" w:cs="ArialMT"/>
          <w:szCs w:val="22"/>
          <w:lang w:val="en-CA"/>
        </w:rPr>
        <w:t xml:space="preserve">7- to 10-digit local dialling transition period should be implemented commencing on </w:t>
      </w:r>
      <w:r>
        <w:rPr>
          <w:rFonts w:ascii="ArialMT" w:hAnsi="ArialMT" w:cs="ArialMT"/>
          <w:szCs w:val="22"/>
          <w:lang w:val="en-CA"/>
        </w:rPr>
        <w:t>20</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 xml:space="preserve">, with network announcements on calls dialled using 7 digits phased in over one week between </w:t>
      </w:r>
      <w:r>
        <w:rPr>
          <w:rFonts w:ascii="ArialMT" w:hAnsi="ArialMT" w:cs="ArialMT"/>
          <w:szCs w:val="22"/>
          <w:lang w:val="en-CA"/>
        </w:rPr>
        <w:t>20</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 xml:space="preserve"> and 2</w:t>
      </w:r>
      <w:r>
        <w:rPr>
          <w:rFonts w:ascii="ArialMT" w:hAnsi="ArialMT" w:cs="ArialMT"/>
          <w:szCs w:val="22"/>
          <w:lang w:val="en-CA"/>
        </w:rPr>
        <w:t>7</w:t>
      </w:r>
      <w:r w:rsidRPr="009E670F">
        <w:rPr>
          <w:rFonts w:ascii="ArialMT" w:hAnsi="ArialMT" w:cs="ArialMT"/>
          <w:szCs w:val="22"/>
          <w:lang w:val="en-CA"/>
        </w:rPr>
        <w:t xml:space="preserve"> January </w:t>
      </w:r>
      <w:proofErr w:type="gramStart"/>
      <w:r w:rsidRPr="009E670F">
        <w:rPr>
          <w:rFonts w:ascii="ArialMT" w:hAnsi="ArialMT" w:cs="ArialMT"/>
          <w:szCs w:val="22"/>
          <w:lang w:val="en-CA"/>
        </w:rPr>
        <w:t>202</w:t>
      </w:r>
      <w:r>
        <w:rPr>
          <w:rFonts w:ascii="ArialMT" w:hAnsi="ArialMT" w:cs="ArialMT"/>
          <w:szCs w:val="22"/>
          <w:lang w:val="en-CA"/>
        </w:rPr>
        <w:t>3</w:t>
      </w:r>
      <w:r w:rsidRPr="009E670F">
        <w:rPr>
          <w:rFonts w:ascii="ArialMT" w:hAnsi="ArialMT" w:cs="ArialMT"/>
          <w:szCs w:val="22"/>
          <w:lang w:val="en-CA"/>
        </w:rPr>
        <w:t>;</w:t>
      </w:r>
      <w:proofErr w:type="gramEnd"/>
    </w:p>
    <w:p w14:paraId="0D05C786" w14:textId="77777777" w:rsidR="00FC364F" w:rsidRPr="009E670F" w:rsidRDefault="00FC364F" w:rsidP="00FC364F">
      <w:pPr>
        <w:pStyle w:val="ListParagraph"/>
        <w:rPr>
          <w:rFonts w:ascii="ArialMT" w:hAnsi="ArialMT" w:cs="ArialMT"/>
          <w:szCs w:val="22"/>
          <w:lang w:val="en-CA"/>
        </w:rPr>
      </w:pPr>
    </w:p>
    <w:p w14:paraId="31C417E1" w14:textId="77777777" w:rsidR="00FC364F" w:rsidRPr="009E670F" w:rsidRDefault="00FC364F" w:rsidP="00FC364F">
      <w:pPr>
        <w:pStyle w:val="ListParagraph"/>
        <w:numPr>
          <w:ilvl w:val="0"/>
          <w:numId w:val="39"/>
        </w:numPr>
        <w:autoSpaceDE w:val="0"/>
        <w:autoSpaceDN w:val="0"/>
        <w:adjustRightInd w:val="0"/>
        <w:rPr>
          <w:rFonts w:ascii="ArialMT" w:hAnsi="ArialMT" w:cs="ArialMT"/>
          <w:szCs w:val="22"/>
          <w:lang w:val="en-CA"/>
        </w:rPr>
      </w:pPr>
      <w:r w:rsidRPr="009E670F">
        <w:rPr>
          <w:rFonts w:ascii="ArialMT" w:hAnsi="ArialMT" w:cs="ArialMT"/>
          <w:szCs w:val="22"/>
          <w:lang w:val="en-CA"/>
        </w:rPr>
        <w:t xml:space="preserve">Mandatory 10-digit local dialling should be implemented commencing on </w:t>
      </w:r>
      <w:r>
        <w:rPr>
          <w:rFonts w:ascii="ArialMT" w:hAnsi="ArialMT" w:cs="ArialMT"/>
          <w:szCs w:val="22"/>
          <w:lang w:val="en-CA"/>
        </w:rPr>
        <w:t>15</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xml:space="preserve">, with network announcements on calls dialled using 7 digits phased in over one week between </w:t>
      </w:r>
      <w:r>
        <w:rPr>
          <w:rFonts w:ascii="ArialMT" w:hAnsi="ArialMT" w:cs="ArialMT"/>
          <w:szCs w:val="22"/>
          <w:lang w:val="en-CA"/>
        </w:rPr>
        <w:t>15</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xml:space="preserve"> and </w:t>
      </w:r>
      <w:r>
        <w:rPr>
          <w:rFonts w:ascii="ArialMT" w:hAnsi="ArialMT" w:cs="ArialMT"/>
          <w:szCs w:val="22"/>
          <w:lang w:val="en-CA"/>
        </w:rPr>
        <w:t>22</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and</w:t>
      </w:r>
    </w:p>
    <w:p w14:paraId="4AD4CF0E" w14:textId="77777777" w:rsidR="00FC364F" w:rsidRPr="009E670F" w:rsidRDefault="00FC364F" w:rsidP="00FC364F">
      <w:pPr>
        <w:autoSpaceDE w:val="0"/>
        <w:autoSpaceDN w:val="0"/>
        <w:adjustRightInd w:val="0"/>
        <w:rPr>
          <w:rFonts w:ascii="ArialMT" w:hAnsi="ArialMT" w:cs="ArialMT"/>
          <w:szCs w:val="22"/>
          <w:lang w:val="en-CA"/>
        </w:rPr>
      </w:pPr>
    </w:p>
    <w:p w14:paraId="61182E64" w14:textId="77777777" w:rsidR="00FC364F" w:rsidRPr="009E670F" w:rsidRDefault="00FC364F" w:rsidP="00FC364F">
      <w:pPr>
        <w:pStyle w:val="ListParagraph"/>
        <w:numPr>
          <w:ilvl w:val="0"/>
          <w:numId w:val="39"/>
        </w:numPr>
        <w:autoSpaceDE w:val="0"/>
        <w:autoSpaceDN w:val="0"/>
        <w:adjustRightInd w:val="0"/>
        <w:rPr>
          <w:rFonts w:cs="Arial"/>
          <w:szCs w:val="22"/>
          <w:lang w:val="en-US"/>
        </w:rPr>
      </w:pPr>
      <w:r w:rsidRPr="009E670F">
        <w:rPr>
          <w:rFonts w:ascii="ArialMT" w:hAnsi="ArialMT" w:cs="ArialMT"/>
          <w:szCs w:val="22"/>
          <w:lang w:val="en-CA"/>
        </w:rPr>
        <w:t>Standard network announcements should be implemented commencing on 2</w:t>
      </w:r>
      <w:r>
        <w:rPr>
          <w:rFonts w:ascii="ArialMT" w:hAnsi="ArialMT" w:cs="ArialMT"/>
          <w:szCs w:val="22"/>
          <w:lang w:val="en-CA"/>
        </w:rPr>
        <w:t>9</w:t>
      </w:r>
      <w:r w:rsidRPr="009E670F">
        <w:rPr>
          <w:rFonts w:ascii="ArialMT" w:hAnsi="ArialMT" w:cs="ArialMT"/>
          <w:szCs w:val="22"/>
          <w:lang w:val="en-CA"/>
        </w:rPr>
        <w:t xml:space="preserve"> July 202</w:t>
      </w:r>
      <w:r>
        <w:rPr>
          <w:rFonts w:ascii="ArialMT" w:hAnsi="ArialMT" w:cs="ArialMT"/>
          <w:szCs w:val="22"/>
          <w:lang w:val="en-CA"/>
        </w:rPr>
        <w:t>3</w:t>
      </w:r>
      <w:r w:rsidRPr="009E670F">
        <w:rPr>
          <w:rFonts w:ascii="ArialMT" w:hAnsi="ArialMT" w:cs="ArialMT"/>
          <w:szCs w:val="22"/>
          <w:lang w:val="en-CA"/>
        </w:rPr>
        <w:t xml:space="preserve"> and completed within one month by 2</w:t>
      </w:r>
      <w:r>
        <w:rPr>
          <w:rFonts w:ascii="ArialMT" w:hAnsi="ArialMT" w:cs="ArialMT"/>
          <w:szCs w:val="22"/>
          <w:lang w:val="en-CA"/>
        </w:rPr>
        <w:t>8</w:t>
      </w:r>
      <w:r w:rsidRPr="009E670F">
        <w:rPr>
          <w:rFonts w:ascii="ArialMT" w:hAnsi="ArialMT" w:cs="ArialMT"/>
          <w:szCs w:val="22"/>
          <w:lang w:val="en-CA"/>
        </w:rPr>
        <w:t xml:space="preserve"> August 202</w:t>
      </w:r>
      <w:r>
        <w:rPr>
          <w:rFonts w:ascii="ArialMT" w:hAnsi="ArialMT" w:cs="ArialMT"/>
          <w:szCs w:val="22"/>
          <w:lang w:val="en-CA"/>
        </w:rPr>
        <w:t>3</w:t>
      </w:r>
      <w:r w:rsidRPr="009E670F">
        <w:rPr>
          <w:rFonts w:ascii="ArialMT" w:hAnsi="ArialMT" w:cs="ArialMT"/>
          <w:szCs w:val="22"/>
          <w:lang w:val="en-CA"/>
        </w:rPr>
        <w:t>.</w:t>
      </w:r>
    </w:p>
    <w:p w14:paraId="3AF044B1" w14:textId="77777777" w:rsidR="00E057F5" w:rsidRDefault="00E057F5" w:rsidP="004D6F95">
      <w:pPr>
        <w:pStyle w:val="PlainText"/>
        <w:rPr>
          <w:rFonts w:ascii="Arial" w:hAnsi="Arial"/>
        </w:rPr>
      </w:pPr>
    </w:p>
    <w:p w14:paraId="2E880980" w14:textId="77777777" w:rsidR="004D6F95" w:rsidRPr="008D6FB0" w:rsidRDefault="004D6F95" w:rsidP="00A67E69">
      <w:pPr>
        <w:pStyle w:val="Style1"/>
        <w:jc w:val="left"/>
        <w:rPr>
          <w:sz w:val="22"/>
          <w:u w:val="single"/>
        </w:rPr>
      </w:pPr>
      <w:r w:rsidRPr="008D6FB0">
        <w:rPr>
          <w:sz w:val="22"/>
          <w:u w:val="single"/>
        </w:rPr>
        <w:t>Introduction</w:t>
      </w:r>
    </w:p>
    <w:p w14:paraId="33E14D1E" w14:textId="77777777" w:rsidR="004D6F95" w:rsidRPr="008D6FB0" w:rsidRDefault="004D6F95" w:rsidP="00A67E69">
      <w:pPr>
        <w:pStyle w:val="Style1"/>
        <w:jc w:val="left"/>
        <w:rPr>
          <w:sz w:val="22"/>
        </w:rPr>
      </w:pPr>
    </w:p>
    <w:p w14:paraId="655834AA" w14:textId="77777777" w:rsidR="004D6F95" w:rsidRPr="004D6F95" w:rsidRDefault="004D6F95" w:rsidP="00A67E69">
      <w:pPr>
        <w:pStyle w:val="Style1"/>
        <w:jc w:val="left"/>
        <w:rPr>
          <w:b w:val="0"/>
          <w:sz w:val="22"/>
          <w:szCs w:val="22"/>
        </w:rPr>
      </w:pPr>
      <w:r w:rsidRPr="004D6F95">
        <w:rPr>
          <w:b w:val="0"/>
          <w:sz w:val="22"/>
          <w:szCs w:val="22"/>
        </w:rPr>
        <w:t>The RPC has established a Consumer Awareness Task Force (CATF) to develop and implement this CAP.</w:t>
      </w:r>
    </w:p>
    <w:p w14:paraId="03E94384" w14:textId="77777777" w:rsidR="004D6F95" w:rsidRPr="004D6F95" w:rsidRDefault="004D6F95" w:rsidP="00A67E69">
      <w:pPr>
        <w:pStyle w:val="Style1"/>
        <w:jc w:val="left"/>
        <w:rPr>
          <w:b w:val="0"/>
          <w:sz w:val="22"/>
          <w:szCs w:val="22"/>
        </w:rPr>
      </w:pPr>
    </w:p>
    <w:p w14:paraId="26CFC5B1" w14:textId="77777777" w:rsidR="004D6F95" w:rsidRPr="004D6F95" w:rsidRDefault="004D6F95" w:rsidP="00A67E69">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w:t>
      </w:r>
      <w:r w:rsidR="007502C9">
        <w:rPr>
          <w:b w:val="0"/>
          <w:sz w:val="22"/>
          <w:szCs w:val="22"/>
        </w:rPr>
        <w:t>506</w:t>
      </w:r>
      <w:r w:rsidR="007502C9" w:rsidRPr="004D6F95">
        <w:rPr>
          <w:b w:val="0"/>
          <w:sz w:val="22"/>
          <w:szCs w:val="22"/>
        </w:rPr>
        <w:t xml:space="preserve"> </w:t>
      </w:r>
      <w:r w:rsidRPr="004D6F95">
        <w:rPr>
          <w:b w:val="0"/>
          <w:sz w:val="22"/>
          <w:szCs w:val="22"/>
        </w:rPr>
        <w:t>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0BDFED9F" w14:textId="77777777" w:rsidR="004D6F95" w:rsidRPr="004D6F95" w:rsidRDefault="004D6F95" w:rsidP="00A67E69">
      <w:pPr>
        <w:pStyle w:val="Style1"/>
        <w:jc w:val="left"/>
        <w:rPr>
          <w:b w:val="0"/>
          <w:sz w:val="22"/>
          <w:szCs w:val="22"/>
        </w:rPr>
      </w:pPr>
    </w:p>
    <w:p w14:paraId="28ABA9D4" w14:textId="77777777" w:rsidR="004D6F95" w:rsidRPr="004D6F95" w:rsidRDefault="004D6F95" w:rsidP="00A67E69">
      <w:pPr>
        <w:pStyle w:val="Style1"/>
        <w:jc w:val="left"/>
        <w:rPr>
          <w:b w:val="0"/>
          <w:sz w:val="22"/>
          <w:szCs w:val="22"/>
        </w:rPr>
      </w:pPr>
      <w:proofErr w:type="gramStart"/>
      <w:r w:rsidRPr="004D6F95">
        <w:rPr>
          <w:b w:val="0"/>
          <w:sz w:val="22"/>
          <w:szCs w:val="22"/>
        </w:rPr>
        <w:t>In order to</w:t>
      </w:r>
      <w:proofErr w:type="gramEnd"/>
      <w:r w:rsidRPr="004D6F95">
        <w:rPr>
          <w:b w:val="0"/>
          <w:sz w:val="22"/>
          <w:szCs w:val="22"/>
        </w:rPr>
        <w:t xml:space="preserve"> implement the CAP, TSPs may act individually or collectively to accomplish their objectives. However, where TSPs act collectively (e.g., Telecommunications Alliance), such TSPs are individually responsible to report their progress to the CATF </w:t>
      </w:r>
      <w:r w:rsidRPr="004D6F95">
        <w:rPr>
          <w:b w:val="0"/>
          <w:sz w:val="22"/>
          <w:szCs w:val="22"/>
        </w:rPr>
        <w:lastRenderedPageBreak/>
        <w:t>and RPC.</w:t>
      </w:r>
    </w:p>
    <w:p w14:paraId="5C9F0547" w14:textId="77777777" w:rsidR="004D6F95" w:rsidRPr="004D6F95" w:rsidRDefault="004D6F95" w:rsidP="00A67E69">
      <w:pPr>
        <w:pStyle w:val="Style1"/>
        <w:jc w:val="left"/>
        <w:rPr>
          <w:b w:val="0"/>
          <w:sz w:val="22"/>
          <w:szCs w:val="22"/>
        </w:rPr>
      </w:pPr>
    </w:p>
    <w:p w14:paraId="5B9A57C6" w14:textId="77777777" w:rsidR="004D6F95" w:rsidRPr="004D6F95" w:rsidRDefault="004D6F95" w:rsidP="00A67E69">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4B261EBF" w14:textId="77777777" w:rsidR="004D6F95" w:rsidRPr="004D6F95" w:rsidRDefault="004D6F95" w:rsidP="00661C07">
      <w:pPr>
        <w:pStyle w:val="Style1"/>
        <w:jc w:val="left"/>
        <w:rPr>
          <w:b w:val="0"/>
          <w:sz w:val="22"/>
          <w:szCs w:val="22"/>
        </w:rPr>
      </w:pPr>
    </w:p>
    <w:p w14:paraId="10765ABC" w14:textId="77777777" w:rsidR="004D6F95" w:rsidRPr="004D6F95" w:rsidRDefault="002163B1" w:rsidP="00661C07">
      <w:pPr>
        <w:pStyle w:val="Style1"/>
        <w:jc w:val="left"/>
        <w:rPr>
          <w:b w:val="0"/>
          <w:sz w:val="22"/>
          <w:szCs w:val="22"/>
        </w:rPr>
      </w:pPr>
      <w:r>
        <w:rPr>
          <w:b w:val="0"/>
          <w:sz w:val="22"/>
          <w:szCs w:val="22"/>
        </w:rPr>
        <w:t>Since New Brunswick is an official bilingual province</w:t>
      </w:r>
      <w:r w:rsidR="004D6F95" w:rsidRPr="004D6F95">
        <w:rPr>
          <w:b w:val="0"/>
          <w:sz w:val="22"/>
          <w:szCs w:val="22"/>
        </w:rPr>
        <w:t xml:space="preserve">, there is a need to provide communications in both official languages. </w:t>
      </w:r>
      <w:r w:rsidR="00E352A6">
        <w:rPr>
          <w:b w:val="0"/>
          <w:sz w:val="22"/>
          <w:szCs w:val="22"/>
        </w:rPr>
        <w:t>TSPs m</w:t>
      </w:r>
      <w:r w:rsidR="004D6F95" w:rsidRPr="004D6F95">
        <w:rPr>
          <w:b w:val="0"/>
          <w:sz w:val="22"/>
          <w:szCs w:val="22"/>
        </w:rPr>
        <w:t xml:space="preserve">ay also </w:t>
      </w:r>
      <w:r w:rsidR="00E352A6">
        <w:rPr>
          <w:b w:val="0"/>
          <w:sz w:val="22"/>
          <w:szCs w:val="22"/>
        </w:rPr>
        <w:t xml:space="preserve">consider providing communications </w:t>
      </w:r>
      <w:r w:rsidR="004D6F95" w:rsidRPr="004D6F95">
        <w:rPr>
          <w:b w:val="0"/>
          <w:sz w:val="22"/>
          <w:szCs w:val="22"/>
        </w:rPr>
        <w:t>in additional languages.</w:t>
      </w:r>
    </w:p>
    <w:p w14:paraId="27838D81" w14:textId="77777777" w:rsidR="004D6F95" w:rsidRPr="004D6F95" w:rsidRDefault="004D6F95" w:rsidP="00661C07">
      <w:pPr>
        <w:pStyle w:val="Style1"/>
        <w:jc w:val="left"/>
        <w:rPr>
          <w:b w:val="0"/>
          <w:sz w:val="22"/>
          <w:szCs w:val="22"/>
        </w:rPr>
      </w:pPr>
    </w:p>
    <w:p w14:paraId="7CD851F8" w14:textId="77777777" w:rsidR="004D6F95" w:rsidRPr="004D6F95" w:rsidRDefault="004D6F95" w:rsidP="00A67E69">
      <w:pPr>
        <w:pStyle w:val="Style1"/>
        <w:jc w:val="left"/>
        <w:rPr>
          <w:b w:val="0"/>
          <w:sz w:val="22"/>
          <w:szCs w:val="22"/>
        </w:rPr>
      </w:pPr>
      <w:r w:rsidRPr="004D6F95">
        <w:rPr>
          <w:b w:val="0"/>
          <w:sz w:val="22"/>
          <w:szCs w:val="22"/>
        </w:rPr>
        <w:t>The RPC requested that the CATF develop a CAP that incorporates the following:</w:t>
      </w:r>
    </w:p>
    <w:p w14:paraId="11CD9B92" w14:textId="77777777" w:rsidR="004D6F95" w:rsidRPr="004D6F95" w:rsidRDefault="004D6F95" w:rsidP="00A67E69">
      <w:pPr>
        <w:pStyle w:val="Style1"/>
        <w:jc w:val="left"/>
        <w:rPr>
          <w:b w:val="0"/>
          <w:sz w:val="22"/>
          <w:szCs w:val="22"/>
        </w:rPr>
      </w:pPr>
    </w:p>
    <w:p w14:paraId="17D5E8EA" w14:textId="77777777" w:rsidR="004D6F95" w:rsidRPr="004E0483" w:rsidRDefault="004D6F95" w:rsidP="004E0483">
      <w:pPr>
        <w:pStyle w:val="Style1"/>
        <w:widowControl/>
        <w:numPr>
          <w:ilvl w:val="0"/>
          <w:numId w:val="34"/>
        </w:numPr>
        <w:jc w:val="left"/>
        <w:rPr>
          <w:b w:val="0"/>
          <w:sz w:val="22"/>
        </w:rPr>
      </w:pPr>
      <w:r w:rsidRPr="004E0483">
        <w:rPr>
          <w:b w:val="0"/>
          <w:sz w:val="22"/>
        </w:rPr>
        <w:t>Develop and agree on a CAP schedule</w:t>
      </w:r>
    </w:p>
    <w:p w14:paraId="04550751" w14:textId="77777777" w:rsidR="004D6F95" w:rsidRPr="004E0483" w:rsidRDefault="004D6F95" w:rsidP="004E0483">
      <w:pPr>
        <w:pStyle w:val="Style1"/>
        <w:widowControl/>
        <w:numPr>
          <w:ilvl w:val="0"/>
          <w:numId w:val="34"/>
        </w:numPr>
        <w:jc w:val="left"/>
        <w:rPr>
          <w:b w:val="0"/>
          <w:sz w:val="22"/>
        </w:rPr>
      </w:pPr>
      <w:r w:rsidRPr="004E0483">
        <w:rPr>
          <w:b w:val="0"/>
          <w:sz w:val="22"/>
        </w:rPr>
        <w:t>Co-ordinate and schedule progress reports with the NITF</w:t>
      </w:r>
    </w:p>
    <w:p w14:paraId="4D066BA4" w14:textId="77777777" w:rsidR="004D6F95" w:rsidRPr="004E0483" w:rsidRDefault="004D6F95" w:rsidP="004E0483">
      <w:pPr>
        <w:pStyle w:val="Style1"/>
        <w:widowControl/>
        <w:numPr>
          <w:ilvl w:val="0"/>
          <w:numId w:val="34"/>
        </w:numPr>
        <w:jc w:val="left"/>
        <w:rPr>
          <w:b w:val="0"/>
          <w:sz w:val="22"/>
        </w:rPr>
      </w:pPr>
      <w:r w:rsidRPr="004E0483">
        <w:rPr>
          <w:b w:val="0"/>
          <w:sz w:val="22"/>
        </w:rPr>
        <w:t>Identify and address CAP issues</w:t>
      </w:r>
    </w:p>
    <w:p w14:paraId="0A5C5BC8" w14:textId="77777777" w:rsidR="004D6F95" w:rsidRPr="004E0483" w:rsidRDefault="004D6F95" w:rsidP="004E0483">
      <w:pPr>
        <w:pStyle w:val="Style1"/>
        <w:widowControl/>
        <w:numPr>
          <w:ilvl w:val="0"/>
          <w:numId w:val="34"/>
        </w:numPr>
        <w:jc w:val="left"/>
        <w:rPr>
          <w:b w:val="0"/>
          <w:sz w:val="22"/>
        </w:rPr>
      </w:pPr>
      <w:r w:rsidRPr="004E0483">
        <w:rPr>
          <w:b w:val="0"/>
          <w:sz w:val="22"/>
        </w:rPr>
        <w:t>Communications objectives</w:t>
      </w:r>
    </w:p>
    <w:p w14:paraId="1439BC09" w14:textId="77777777" w:rsidR="004D6F95" w:rsidRPr="004E0483" w:rsidRDefault="004D6F95" w:rsidP="004E0483">
      <w:pPr>
        <w:pStyle w:val="Style1"/>
        <w:widowControl/>
        <w:numPr>
          <w:ilvl w:val="0"/>
          <w:numId w:val="34"/>
        </w:numPr>
        <w:jc w:val="left"/>
        <w:rPr>
          <w:b w:val="0"/>
          <w:sz w:val="22"/>
        </w:rPr>
      </w:pPr>
      <w:r w:rsidRPr="004E0483">
        <w:rPr>
          <w:b w:val="0"/>
          <w:sz w:val="22"/>
        </w:rPr>
        <w:t>Target audiences (e.g., government, media and various business and residence market segments)</w:t>
      </w:r>
    </w:p>
    <w:p w14:paraId="05EF577A" w14:textId="77777777" w:rsidR="004D6F95" w:rsidRPr="004E0483" w:rsidRDefault="004D6F95" w:rsidP="004E0483">
      <w:pPr>
        <w:pStyle w:val="Style1"/>
        <w:widowControl/>
        <w:numPr>
          <w:ilvl w:val="0"/>
          <w:numId w:val="34"/>
        </w:numPr>
        <w:jc w:val="left"/>
        <w:rPr>
          <w:b w:val="0"/>
          <w:sz w:val="22"/>
        </w:rPr>
      </w:pPr>
      <w:r w:rsidRPr="004E0483">
        <w:rPr>
          <w:b w:val="0"/>
          <w:sz w:val="22"/>
        </w:rPr>
        <w:t>Special types of telecommunications users (e.g., alarm, apartment owners, hydro readers)</w:t>
      </w:r>
    </w:p>
    <w:p w14:paraId="49FB8B42" w14:textId="77777777" w:rsidR="004D6F95" w:rsidRPr="004E0483" w:rsidRDefault="004D6F95" w:rsidP="004E0483">
      <w:pPr>
        <w:pStyle w:val="Style1"/>
        <w:widowControl/>
        <w:numPr>
          <w:ilvl w:val="0"/>
          <w:numId w:val="34"/>
        </w:numPr>
        <w:jc w:val="left"/>
        <w:rPr>
          <w:b w:val="0"/>
          <w:sz w:val="22"/>
        </w:rPr>
      </w:pPr>
      <w:r w:rsidRPr="004E0483">
        <w:rPr>
          <w:b w:val="0"/>
          <w:sz w:val="22"/>
        </w:rPr>
        <w:t xml:space="preserve">NPA-specific communications messages (i.e., in the exhausting NPA as well as affected Exchange Areas in </w:t>
      </w:r>
      <w:proofErr w:type="spellStart"/>
      <w:r w:rsidRPr="004E0483">
        <w:rPr>
          <w:b w:val="0"/>
          <w:sz w:val="22"/>
        </w:rPr>
        <w:t>neighbouring</w:t>
      </w:r>
      <w:proofErr w:type="spellEnd"/>
      <w:r w:rsidRPr="004E0483">
        <w:rPr>
          <w:b w:val="0"/>
          <w:sz w:val="22"/>
        </w:rPr>
        <w:t xml:space="preserve"> NPAs, if any)</w:t>
      </w:r>
    </w:p>
    <w:p w14:paraId="521A35B2" w14:textId="77777777" w:rsidR="004D6F95" w:rsidRPr="004E0483" w:rsidRDefault="004D6F95" w:rsidP="004E0483">
      <w:pPr>
        <w:pStyle w:val="Style1"/>
        <w:widowControl/>
        <w:numPr>
          <w:ilvl w:val="0"/>
          <w:numId w:val="34"/>
        </w:numPr>
        <w:jc w:val="left"/>
        <w:rPr>
          <w:b w:val="0"/>
          <w:sz w:val="22"/>
        </w:rPr>
      </w:pPr>
      <w:r w:rsidRPr="004E0483">
        <w:rPr>
          <w:b w:val="0"/>
          <w:sz w:val="22"/>
        </w:rPr>
        <w:t>Communications tactics</w:t>
      </w:r>
    </w:p>
    <w:p w14:paraId="528ADBE2" w14:textId="77777777" w:rsidR="004D6F95" w:rsidRPr="004E0483" w:rsidRDefault="004D6F95" w:rsidP="004E0483">
      <w:pPr>
        <w:pStyle w:val="Style1"/>
        <w:widowControl/>
        <w:numPr>
          <w:ilvl w:val="0"/>
          <w:numId w:val="34"/>
        </w:numPr>
        <w:jc w:val="left"/>
        <w:rPr>
          <w:b w:val="0"/>
          <w:sz w:val="22"/>
        </w:rPr>
      </w:pPr>
      <w:r w:rsidRPr="004E0483">
        <w:rPr>
          <w:b w:val="0"/>
          <w:sz w:val="22"/>
        </w:rPr>
        <w:t>Communications theme</w:t>
      </w:r>
    </w:p>
    <w:p w14:paraId="34224E5C" w14:textId="77777777" w:rsidR="004D6F95" w:rsidRPr="004E0483" w:rsidRDefault="004D6F95" w:rsidP="004E0483">
      <w:pPr>
        <w:pStyle w:val="Style1"/>
        <w:widowControl/>
        <w:numPr>
          <w:ilvl w:val="0"/>
          <w:numId w:val="34"/>
        </w:numPr>
        <w:jc w:val="left"/>
        <w:rPr>
          <w:b w:val="0"/>
          <w:sz w:val="22"/>
        </w:rPr>
      </w:pPr>
      <w:r w:rsidRPr="004E0483">
        <w:rPr>
          <w:b w:val="0"/>
          <w:sz w:val="22"/>
        </w:rPr>
        <w:t>Key messages</w:t>
      </w:r>
    </w:p>
    <w:p w14:paraId="2324F06C" w14:textId="77777777" w:rsidR="004D6F95" w:rsidRPr="004D6F95" w:rsidRDefault="004D6F95" w:rsidP="00A67E69">
      <w:pPr>
        <w:pStyle w:val="Style1"/>
        <w:jc w:val="left"/>
        <w:rPr>
          <w:sz w:val="22"/>
          <w:szCs w:val="22"/>
        </w:rPr>
      </w:pPr>
    </w:p>
    <w:p w14:paraId="5B282045" w14:textId="77777777" w:rsidR="004D6F95" w:rsidRPr="008D6FB0" w:rsidRDefault="004D6F95" w:rsidP="00A67E69">
      <w:pPr>
        <w:pStyle w:val="Style1"/>
        <w:keepNext/>
        <w:jc w:val="left"/>
        <w:rPr>
          <w:sz w:val="22"/>
          <w:szCs w:val="22"/>
          <w:u w:val="single"/>
        </w:rPr>
      </w:pPr>
      <w:r w:rsidRPr="008D6FB0">
        <w:rPr>
          <w:sz w:val="22"/>
          <w:szCs w:val="22"/>
          <w:u w:val="single"/>
        </w:rPr>
        <w:t>Communications Objectives</w:t>
      </w:r>
    </w:p>
    <w:p w14:paraId="2D6AEA62" w14:textId="77777777" w:rsidR="004D6F95" w:rsidRPr="004D6F95" w:rsidRDefault="004D6F95" w:rsidP="00A67E69">
      <w:pPr>
        <w:pStyle w:val="Style1"/>
        <w:keepNext/>
        <w:jc w:val="left"/>
        <w:rPr>
          <w:sz w:val="22"/>
          <w:szCs w:val="22"/>
        </w:rPr>
      </w:pPr>
    </w:p>
    <w:p w14:paraId="79AE79FB" w14:textId="77777777" w:rsidR="004D6F95" w:rsidRPr="004D6F95" w:rsidRDefault="004D6F95" w:rsidP="00A67E69">
      <w:pPr>
        <w:pStyle w:val="Style1"/>
        <w:keepNext/>
        <w:jc w:val="left"/>
        <w:rPr>
          <w:b w:val="0"/>
          <w:sz w:val="22"/>
          <w:szCs w:val="22"/>
        </w:rPr>
      </w:pPr>
      <w:r w:rsidRPr="004D6F95">
        <w:rPr>
          <w:b w:val="0"/>
          <w:sz w:val="22"/>
          <w:szCs w:val="22"/>
        </w:rPr>
        <w:t>The Communications Objectives of this CAP are as follows:</w:t>
      </w:r>
    </w:p>
    <w:p w14:paraId="358A7DDB" w14:textId="77777777" w:rsidR="004D6F95" w:rsidRPr="004D6F95" w:rsidRDefault="004D6F95" w:rsidP="00A67E69">
      <w:pPr>
        <w:pStyle w:val="Style1"/>
        <w:jc w:val="left"/>
        <w:rPr>
          <w:b w:val="0"/>
          <w:sz w:val="22"/>
          <w:szCs w:val="22"/>
        </w:rPr>
      </w:pPr>
    </w:p>
    <w:p w14:paraId="1D0B1526" w14:textId="77777777" w:rsidR="00C2269C" w:rsidRPr="004E0483" w:rsidRDefault="004D6F95" w:rsidP="004E0483">
      <w:pPr>
        <w:pStyle w:val="Style1"/>
        <w:widowControl/>
        <w:numPr>
          <w:ilvl w:val="0"/>
          <w:numId w:val="35"/>
        </w:numPr>
        <w:jc w:val="left"/>
        <w:rPr>
          <w:b w:val="0"/>
          <w:sz w:val="22"/>
        </w:rPr>
      </w:pPr>
      <w:r w:rsidRPr="004E0483">
        <w:rPr>
          <w:b w:val="0"/>
          <w:sz w:val="22"/>
        </w:rPr>
        <w:t xml:space="preserve">Increase consumer and user awareness of the introduction of the new NPA and 10-digit local </w:t>
      </w:r>
      <w:r w:rsidR="009F11A0" w:rsidRPr="004E0483">
        <w:rPr>
          <w:b w:val="0"/>
          <w:sz w:val="22"/>
        </w:rPr>
        <w:t>dialling</w:t>
      </w:r>
      <w:r w:rsidRPr="004E0483">
        <w:rPr>
          <w:b w:val="0"/>
          <w:sz w:val="22"/>
        </w:rPr>
        <w:t xml:space="preserve"> in the NPA </w:t>
      </w:r>
      <w:r w:rsidR="00E352A6" w:rsidRPr="004E0483">
        <w:rPr>
          <w:b w:val="0"/>
          <w:sz w:val="22"/>
        </w:rPr>
        <w:t xml:space="preserve">506 </w:t>
      </w:r>
      <w:r w:rsidRPr="004E0483">
        <w:rPr>
          <w:b w:val="0"/>
          <w:sz w:val="22"/>
        </w:rPr>
        <w:t>area.</w:t>
      </w:r>
    </w:p>
    <w:p w14:paraId="4D371D6F" w14:textId="77777777" w:rsidR="00C2269C" w:rsidRPr="004E0483" w:rsidRDefault="004D6F95" w:rsidP="004E0483">
      <w:pPr>
        <w:pStyle w:val="Style1"/>
        <w:widowControl/>
        <w:numPr>
          <w:ilvl w:val="0"/>
          <w:numId w:val="35"/>
        </w:numPr>
        <w:jc w:val="left"/>
        <w:rPr>
          <w:b w:val="0"/>
          <w:sz w:val="22"/>
        </w:rPr>
      </w:pPr>
      <w:r w:rsidRPr="004E0483">
        <w:rPr>
          <w:b w:val="0"/>
          <w:sz w:val="22"/>
        </w:rPr>
        <w:t xml:space="preserve">Advise customers and users of the potential need to reprogram their customer provided equipment and systems prior to the beginning of the 7- to 10-Digit </w:t>
      </w:r>
      <w:r w:rsidR="009F11A0" w:rsidRPr="004E0483">
        <w:rPr>
          <w:b w:val="0"/>
          <w:sz w:val="22"/>
        </w:rPr>
        <w:t>Dialling</w:t>
      </w:r>
      <w:r w:rsidRPr="004E0483">
        <w:rPr>
          <w:b w:val="0"/>
          <w:sz w:val="22"/>
        </w:rPr>
        <w:t xml:space="preserve"> Transition Period announcement period (see Relief Implementation Schedule for dates) to facilitate the transition to 10-digit local </w:t>
      </w:r>
      <w:r w:rsidR="009F11A0" w:rsidRPr="004E0483">
        <w:rPr>
          <w:b w:val="0"/>
          <w:sz w:val="22"/>
        </w:rPr>
        <w:t>dialling</w:t>
      </w:r>
      <w:r w:rsidRPr="004E0483">
        <w:rPr>
          <w:b w:val="0"/>
          <w:sz w:val="22"/>
        </w:rPr>
        <w:t>.</w:t>
      </w:r>
    </w:p>
    <w:p w14:paraId="567101DE" w14:textId="77777777" w:rsidR="00C2269C" w:rsidRPr="004E0483" w:rsidRDefault="004D6F95" w:rsidP="004E0483">
      <w:pPr>
        <w:pStyle w:val="Style1"/>
        <w:widowControl/>
        <w:numPr>
          <w:ilvl w:val="0"/>
          <w:numId w:val="35"/>
        </w:numPr>
        <w:jc w:val="left"/>
        <w:rPr>
          <w:b w:val="0"/>
          <w:sz w:val="22"/>
        </w:rPr>
      </w:pPr>
      <w:r w:rsidRPr="004E0483">
        <w:rPr>
          <w:b w:val="0"/>
          <w:sz w:val="22"/>
        </w:rPr>
        <w:t xml:space="preserve">Encourage callers to adopt 10-digit </w:t>
      </w:r>
      <w:r w:rsidR="009F11A0" w:rsidRPr="004E0483">
        <w:rPr>
          <w:b w:val="0"/>
          <w:sz w:val="22"/>
        </w:rPr>
        <w:t>dialling</w:t>
      </w:r>
      <w:r w:rsidRPr="004E0483">
        <w:rPr>
          <w:b w:val="0"/>
          <w:sz w:val="22"/>
        </w:rPr>
        <w:t xml:space="preserve"> for all local calls originating within NPA </w:t>
      </w:r>
      <w:r w:rsidR="00E352A6" w:rsidRPr="004E0483">
        <w:rPr>
          <w:b w:val="0"/>
          <w:sz w:val="22"/>
        </w:rPr>
        <w:t xml:space="preserve">506 </w:t>
      </w:r>
      <w:r w:rsidRPr="004E0483">
        <w:rPr>
          <w:b w:val="0"/>
          <w:sz w:val="22"/>
        </w:rPr>
        <w:t>and the new NPA in accordance with the timeframe in the Relief Implementation Schedule.</w:t>
      </w:r>
    </w:p>
    <w:p w14:paraId="4861739F" w14:textId="77777777" w:rsidR="00C2269C" w:rsidRPr="004E0483" w:rsidRDefault="004D6F95" w:rsidP="004E0483">
      <w:pPr>
        <w:pStyle w:val="Style1"/>
        <w:widowControl/>
        <w:numPr>
          <w:ilvl w:val="0"/>
          <w:numId w:val="35"/>
        </w:numPr>
        <w:jc w:val="left"/>
        <w:rPr>
          <w:b w:val="0"/>
          <w:sz w:val="22"/>
        </w:rPr>
      </w:pPr>
      <w:r w:rsidRPr="004E0483">
        <w:rPr>
          <w:b w:val="0"/>
          <w:sz w:val="22"/>
        </w:rPr>
        <w:t xml:space="preserve">Provide open communication channels to address questions and concerns from residents and businesses regarding the implementation of 10-digit local </w:t>
      </w:r>
      <w:r w:rsidR="009F11A0" w:rsidRPr="004E0483">
        <w:rPr>
          <w:b w:val="0"/>
          <w:sz w:val="22"/>
        </w:rPr>
        <w:t>dialling</w:t>
      </w:r>
      <w:r w:rsidRPr="004E0483">
        <w:rPr>
          <w:b w:val="0"/>
          <w:sz w:val="22"/>
        </w:rPr>
        <w:t xml:space="preserve"> and the new NPA.</w:t>
      </w:r>
    </w:p>
    <w:p w14:paraId="5D9D69A9" w14:textId="77777777" w:rsidR="00C2269C" w:rsidRPr="004E0483" w:rsidRDefault="004D6F95" w:rsidP="004E0483">
      <w:pPr>
        <w:pStyle w:val="Style1"/>
        <w:widowControl/>
        <w:numPr>
          <w:ilvl w:val="0"/>
          <w:numId w:val="35"/>
        </w:numPr>
        <w:jc w:val="left"/>
        <w:rPr>
          <w:b w:val="0"/>
          <w:sz w:val="22"/>
        </w:rPr>
      </w:pPr>
      <w:r w:rsidRPr="004E0483">
        <w:rPr>
          <w:b w:val="0"/>
          <w:sz w:val="22"/>
        </w:rPr>
        <w:t xml:space="preserve">Continue to lay the foundation for seamless addition of new NPAs in the future through successful transition to 10-digit local </w:t>
      </w:r>
      <w:r w:rsidR="009F11A0" w:rsidRPr="004E0483">
        <w:rPr>
          <w:b w:val="0"/>
          <w:sz w:val="22"/>
        </w:rPr>
        <w:t>dialling</w:t>
      </w:r>
      <w:r w:rsidRPr="004E0483">
        <w:rPr>
          <w:b w:val="0"/>
          <w:sz w:val="22"/>
        </w:rPr>
        <w:t>.</w:t>
      </w:r>
    </w:p>
    <w:p w14:paraId="7AEB5C7F" w14:textId="77777777" w:rsidR="004D6F95" w:rsidRPr="004D6F95" w:rsidRDefault="004D6F95" w:rsidP="00A67E69">
      <w:pPr>
        <w:pStyle w:val="Style1"/>
        <w:jc w:val="left"/>
        <w:rPr>
          <w:sz w:val="22"/>
          <w:szCs w:val="22"/>
        </w:rPr>
      </w:pPr>
    </w:p>
    <w:p w14:paraId="324867C1" w14:textId="77777777" w:rsidR="004D6F95" w:rsidRPr="004D6F95" w:rsidRDefault="004D6F95" w:rsidP="00A67E69">
      <w:pPr>
        <w:pStyle w:val="Style1"/>
        <w:jc w:val="left"/>
        <w:rPr>
          <w:sz w:val="22"/>
          <w:szCs w:val="22"/>
          <w:u w:val="single"/>
        </w:rPr>
      </w:pPr>
      <w:r w:rsidRPr="004D6F95">
        <w:rPr>
          <w:sz w:val="22"/>
          <w:szCs w:val="22"/>
          <w:u w:val="single"/>
        </w:rPr>
        <w:t>Communications Tactics</w:t>
      </w:r>
    </w:p>
    <w:p w14:paraId="1EC11515" w14:textId="77777777" w:rsidR="004D6F95" w:rsidRPr="004D6F95" w:rsidRDefault="004D6F95" w:rsidP="00A67E69">
      <w:pPr>
        <w:pStyle w:val="Style1"/>
        <w:jc w:val="left"/>
        <w:rPr>
          <w:sz w:val="22"/>
          <w:szCs w:val="22"/>
        </w:rPr>
      </w:pPr>
    </w:p>
    <w:p w14:paraId="7052826B" w14:textId="77777777" w:rsidR="004D6F95" w:rsidRPr="004D6F95" w:rsidRDefault="004D6F95" w:rsidP="00A67E69">
      <w:pPr>
        <w:pStyle w:val="Style1"/>
        <w:jc w:val="left"/>
        <w:rPr>
          <w:b w:val="0"/>
          <w:sz w:val="22"/>
          <w:szCs w:val="22"/>
        </w:rPr>
      </w:pPr>
      <w:r w:rsidRPr="004D6F95">
        <w:rPr>
          <w:b w:val="0"/>
          <w:sz w:val="22"/>
          <w:szCs w:val="22"/>
        </w:rPr>
        <w:t xml:space="preserve">TSPs should consider using the following tactics to accomplish their individual consumer awareness program activities. TSPs may opt to implement some or </w:t>
      </w:r>
      <w:proofErr w:type="gramStart"/>
      <w:r w:rsidRPr="004D6F95">
        <w:rPr>
          <w:b w:val="0"/>
          <w:sz w:val="22"/>
          <w:szCs w:val="22"/>
        </w:rPr>
        <w:t>all of</w:t>
      </w:r>
      <w:proofErr w:type="gramEnd"/>
      <w:r w:rsidRPr="004D6F95">
        <w:rPr>
          <w:b w:val="0"/>
          <w:sz w:val="22"/>
          <w:szCs w:val="22"/>
        </w:rPr>
        <w:t xml:space="preserve"> these tactics on their own or as part of an association with other </w:t>
      </w:r>
      <w:proofErr w:type="spellStart"/>
      <w:r w:rsidRPr="004D6F95">
        <w:rPr>
          <w:b w:val="0"/>
          <w:sz w:val="22"/>
          <w:szCs w:val="22"/>
        </w:rPr>
        <w:t>TSPs.</w:t>
      </w:r>
      <w:proofErr w:type="spellEnd"/>
      <w:r w:rsidRPr="004D6F95">
        <w:rPr>
          <w:b w:val="0"/>
          <w:sz w:val="22"/>
          <w:szCs w:val="22"/>
        </w:rPr>
        <w:t xml:space="preserve"> </w:t>
      </w:r>
      <w:proofErr w:type="gramStart"/>
      <w:r w:rsidRPr="004D6F95">
        <w:rPr>
          <w:b w:val="0"/>
          <w:sz w:val="22"/>
          <w:szCs w:val="22"/>
        </w:rPr>
        <w:t>In the event that</w:t>
      </w:r>
      <w:proofErr w:type="gramEnd"/>
      <w:r w:rsidRPr="004D6F95">
        <w:rPr>
          <w:b w:val="0"/>
          <w:sz w:val="22"/>
          <w:szCs w:val="22"/>
        </w:rPr>
        <w:t xml:space="preserve"> an association of TSPs is formed to coordinate consumer awareness activities, all TSPs </w:t>
      </w:r>
      <w:r w:rsidRPr="004D6F95">
        <w:rPr>
          <w:b w:val="0"/>
          <w:sz w:val="22"/>
          <w:szCs w:val="22"/>
        </w:rPr>
        <w:lastRenderedPageBreak/>
        <w:t>operating in the affected NPAs are strongly encouraged to participate in the association activities.</w:t>
      </w:r>
    </w:p>
    <w:p w14:paraId="28624121" w14:textId="77777777" w:rsidR="004D6F95" w:rsidRPr="004D6F95" w:rsidRDefault="004D6F95" w:rsidP="00A67E69">
      <w:pPr>
        <w:pStyle w:val="Style1"/>
        <w:jc w:val="left"/>
        <w:rPr>
          <w:b w:val="0"/>
          <w:sz w:val="22"/>
          <w:szCs w:val="22"/>
        </w:rPr>
      </w:pPr>
    </w:p>
    <w:p w14:paraId="5C694503" w14:textId="77777777" w:rsidR="004D6F95" w:rsidRPr="008D6FB0" w:rsidRDefault="004D6F95" w:rsidP="00A67E69">
      <w:pPr>
        <w:pStyle w:val="Style1"/>
        <w:keepNext/>
        <w:jc w:val="left"/>
        <w:rPr>
          <w:b w:val="0"/>
          <w:sz w:val="22"/>
          <w:szCs w:val="22"/>
          <w:u w:val="single"/>
        </w:rPr>
      </w:pPr>
      <w:r w:rsidRPr="008D6FB0">
        <w:rPr>
          <w:b w:val="0"/>
          <w:sz w:val="22"/>
          <w:szCs w:val="22"/>
          <w:u w:val="single"/>
        </w:rPr>
        <w:t>Government Relations</w:t>
      </w:r>
    </w:p>
    <w:p w14:paraId="4D895C81" w14:textId="77777777" w:rsidR="004D6F95" w:rsidRPr="008D6FB0" w:rsidRDefault="004D6F95" w:rsidP="00A67E69">
      <w:pPr>
        <w:pStyle w:val="Style1"/>
        <w:keepNext/>
        <w:jc w:val="left"/>
        <w:rPr>
          <w:b w:val="0"/>
          <w:sz w:val="22"/>
          <w:szCs w:val="22"/>
        </w:rPr>
      </w:pPr>
    </w:p>
    <w:p w14:paraId="29AEA797" w14:textId="77777777" w:rsidR="004D6F95" w:rsidRPr="008D6FB0" w:rsidRDefault="004D6F95" w:rsidP="00A67E69">
      <w:pPr>
        <w:pStyle w:val="Style1"/>
        <w:keepNext/>
        <w:jc w:val="left"/>
        <w:rPr>
          <w:b w:val="0"/>
          <w:sz w:val="22"/>
          <w:szCs w:val="22"/>
        </w:rPr>
      </w:pPr>
      <w:r w:rsidRPr="008D6FB0">
        <w:rPr>
          <w:b w:val="0"/>
          <w:sz w:val="22"/>
          <w:szCs w:val="22"/>
        </w:rPr>
        <w:t xml:space="preserve">TSPs should ensure that governmental authorities in the affected NPAs are informed of the relief plan (federal, </w:t>
      </w:r>
      <w:proofErr w:type="gramStart"/>
      <w:r w:rsidRPr="008D6FB0">
        <w:rPr>
          <w:b w:val="0"/>
          <w:sz w:val="22"/>
          <w:szCs w:val="22"/>
        </w:rPr>
        <w:t>provincial</w:t>
      </w:r>
      <w:proofErr w:type="gramEnd"/>
      <w:r w:rsidRPr="008D6FB0">
        <w:rPr>
          <w:b w:val="0"/>
          <w:sz w:val="22"/>
          <w:szCs w:val="22"/>
        </w:rPr>
        <w:t xml:space="preserve"> and municipal governments, government offices, and elected representatives).</w:t>
      </w:r>
    </w:p>
    <w:p w14:paraId="2C6026D2" w14:textId="77777777" w:rsidR="004D6F95" w:rsidRPr="008D6FB0" w:rsidRDefault="004D6F95" w:rsidP="00A67E69">
      <w:pPr>
        <w:pStyle w:val="Style1"/>
        <w:jc w:val="left"/>
        <w:rPr>
          <w:b w:val="0"/>
          <w:sz w:val="22"/>
          <w:szCs w:val="22"/>
        </w:rPr>
      </w:pPr>
    </w:p>
    <w:p w14:paraId="7FBE0D64" w14:textId="77777777" w:rsidR="004D6F95" w:rsidRPr="008D6FB0" w:rsidRDefault="004D6F95" w:rsidP="00A67E69">
      <w:pPr>
        <w:pStyle w:val="Style1"/>
        <w:jc w:val="left"/>
        <w:rPr>
          <w:b w:val="0"/>
          <w:sz w:val="22"/>
          <w:szCs w:val="22"/>
          <w:u w:val="single"/>
        </w:rPr>
      </w:pPr>
      <w:r w:rsidRPr="008D6FB0">
        <w:rPr>
          <w:b w:val="0"/>
          <w:sz w:val="22"/>
          <w:szCs w:val="22"/>
          <w:u w:val="single"/>
        </w:rPr>
        <w:t>Media Relations</w:t>
      </w:r>
    </w:p>
    <w:p w14:paraId="3914C3FE" w14:textId="77777777" w:rsidR="004D6F95" w:rsidRPr="008D6FB0" w:rsidRDefault="004D6F95" w:rsidP="00A67E69">
      <w:pPr>
        <w:pStyle w:val="Style1"/>
        <w:jc w:val="left"/>
        <w:rPr>
          <w:b w:val="0"/>
          <w:sz w:val="22"/>
          <w:szCs w:val="22"/>
        </w:rPr>
      </w:pPr>
    </w:p>
    <w:p w14:paraId="6CAFBB1E" w14:textId="77777777" w:rsidR="004D6F95" w:rsidRPr="008D6FB0" w:rsidRDefault="004D6F95" w:rsidP="00A67E69">
      <w:pPr>
        <w:pStyle w:val="Style1"/>
        <w:jc w:val="left"/>
        <w:rPr>
          <w:b w:val="0"/>
          <w:sz w:val="22"/>
          <w:szCs w:val="22"/>
        </w:rPr>
      </w:pPr>
      <w:r w:rsidRPr="008D6FB0">
        <w:rPr>
          <w:b w:val="0"/>
          <w:sz w:val="22"/>
          <w:szCs w:val="22"/>
        </w:rPr>
        <w:t xml:space="preserve">To introduce and raise awareness of the new NPA and 10-digit local </w:t>
      </w:r>
      <w:r w:rsidR="009E03DE" w:rsidRPr="008D6FB0">
        <w:rPr>
          <w:b w:val="0"/>
          <w:sz w:val="22"/>
          <w:szCs w:val="22"/>
        </w:rPr>
        <w:t>dia</w:t>
      </w:r>
      <w:r w:rsidR="00E352A6">
        <w:rPr>
          <w:b w:val="0"/>
          <w:sz w:val="22"/>
          <w:szCs w:val="22"/>
        </w:rPr>
        <w:t>l</w:t>
      </w:r>
      <w:r w:rsidR="009E03DE" w:rsidRPr="008D6FB0">
        <w:rPr>
          <w:b w:val="0"/>
          <w:sz w:val="22"/>
          <w:szCs w:val="22"/>
        </w:rPr>
        <w:t>ling</w:t>
      </w:r>
      <w:r w:rsidRPr="008D6FB0">
        <w:rPr>
          <w:b w:val="0"/>
          <w:sz w:val="22"/>
          <w:szCs w:val="22"/>
        </w:rPr>
        <w:t>, TSPs should conduct an ongoing media relations campaign targeting key media (including local newspapers, broadcast media, and community publications) in the exhausting NPA. TSPs should offer spokespersons for interviews that focus on how residents and businesses can prepare for the transition and to encourage them to start getting ready now.</w:t>
      </w:r>
    </w:p>
    <w:p w14:paraId="2CAA518E" w14:textId="77777777" w:rsidR="004D6F95" w:rsidRPr="008D6FB0" w:rsidRDefault="004D6F95" w:rsidP="00A67E69">
      <w:pPr>
        <w:pStyle w:val="Style1"/>
        <w:jc w:val="left"/>
        <w:rPr>
          <w:b w:val="0"/>
          <w:sz w:val="22"/>
          <w:szCs w:val="22"/>
        </w:rPr>
      </w:pPr>
    </w:p>
    <w:p w14:paraId="1D077E8B" w14:textId="77777777" w:rsidR="004D6F95" w:rsidRPr="008D6FB0" w:rsidRDefault="004D6F95" w:rsidP="00A67E69">
      <w:pPr>
        <w:pStyle w:val="Style1"/>
        <w:jc w:val="left"/>
        <w:rPr>
          <w:b w:val="0"/>
          <w:sz w:val="22"/>
          <w:szCs w:val="22"/>
        </w:rPr>
      </w:pPr>
      <w:r w:rsidRPr="008D6FB0">
        <w:rPr>
          <w:b w:val="0"/>
          <w:sz w:val="22"/>
          <w:szCs w:val="22"/>
        </w:rPr>
        <w:t xml:space="preserve">TSPs should determine newsworthy announcements and issue press releases accordingly. The press release program will serve to update local media on the progress of 10-digit local </w:t>
      </w:r>
      <w:r w:rsidR="009E03DE" w:rsidRPr="008D6FB0">
        <w:rPr>
          <w:b w:val="0"/>
          <w:sz w:val="22"/>
          <w:szCs w:val="22"/>
        </w:rPr>
        <w:t>dia</w:t>
      </w:r>
      <w:r w:rsidR="00E352A6">
        <w:rPr>
          <w:b w:val="0"/>
          <w:sz w:val="22"/>
          <w:szCs w:val="22"/>
        </w:rPr>
        <w:t>l</w:t>
      </w:r>
      <w:r w:rsidR="009E03DE" w:rsidRPr="008D6FB0">
        <w:rPr>
          <w:b w:val="0"/>
          <w:sz w:val="22"/>
          <w:szCs w:val="22"/>
        </w:rPr>
        <w:t>ling</w:t>
      </w:r>
      <w:r w:rsidRPr="008D6FB0">
        <w:rPr>
          <w:b w:val="0"/>
          <w:sz w:val="22"/>
          <w:szCs w:val="22"/>
        </w:rPr>
        <w:t xml:space="preserve"> and the introduction of the new NPA.</w:t>
      </w:r>
    </w:p>
    <w:p w14:paraId="438E58B0" w14:textId="77777777" w:rsidR="004D6F95" w:rsidRPr="008D6FB0" w:rsidRDefault="004D6F95" w:rsidP="00A67E69">
      <w:pPr>
        <w:pStyle w:val="Style1"/>
        <w:jc w:val="left"/>
        <w:rPr>
          <w:b w:val="0"/>
          <w:sz w:val="22"/>
          <w:szCs w:val="22"/>
        </w:rPr>
      </w:pPr>
    </w:p>
    <w:p w14:paraId="46ED28A3" w14:textId="77777777" w:rsidR="004D6F95" w:rsidRPr="008D6FB0" w:rsidRDefault="004D6F95" w:rsidP="00A67E69">
      <w:pPr>
        <w:pStyle w:val="Style1"/>
        <w:jc w:val="left"/>
        <w:rPr>
          <w:b w:val="0"/>
          <w:sz w:val="22"/>
          <w:szCs w:val="22"/>
        </w:rPr>
      </w:pPr>
      <w:r w:rsidRPr="008D6FB0">
        <w:rPr>
          <w:b w:val="0"/>
          <w:sz w:val="22"/>
          <w:szCs w:val="22"/>
        </w:rPr>
        <w:t xml:space="preserve">When required, TSPs should issue a series of media alerts and public service announcements to local radio and broadcast stations to provide updated information on 10-digit local </w:t>
      </w:r>
      <w:r w:rsidR="009E03DE" w:rsidRPr="008D6FB0">
        <w:rPr>
          <w:b w:val="0"/>
          <w:sz w:val="22"/>
          <w:szCs w:val="22"/>
        </w:rPr>
        <w:t>dia</w:t>
      </w:r>
      <w:r w:rsidR="00E352A6">
        <w:rPr>
          <w:b w:val="0"/>
          <w:sz w:val="22"/>
          <w:szCs w:val="22"/>
        </w:rPr>
        <w:t>l</w:t>
      </w:r>
      <w:r w:rsidR="009E03DE" w:rsidRPr="008D6FB0">
        <w:rPr>
          <w:b w:val="0"/>
          <w:sz w:val="22"/>
          <w:szCs w:val="22"/>
        </w:rPr>
        <w:t>ling</w:t>
      </w:r>
      <w:r w:rsidRPr="008D6FB0">
        <w:rPr>
          <w:b w:val="0"/>
          <w:sz w:val="22"/>
          <w:szCs w:val="22"/>
        </w:rPr>
        <w:t>.</w:t>
      </w:r>
    </w:p>
    <w:p w14:paraId="133CC0BF" w14:textId="77777777" w:rsidR="004D6F95" w:rsidRPr="008D6FB0" w:rsidRDefault="004D6F95" w:rsidP="00A67E69">
      <w:pPr>
        <w:pStyle w:val="Style1"/>
        <w:jc w:val="left"/>
        <w:rPr>
          <w:b w:val="0"/>
          <w:sz w:val="22"/>
          <w:szCs w:val="22"/>
        </w:rPr>
      </w:pPr>
    </w:p>
    <w:p w14:paraId="1CBB1676" w14:textId="77777777" w:rsidR="004D6F95" w:rsidRPr="008D6FB0" w:rsidRDefault="004D6F95" w:rsidP="00A67E69">
      <w:pPr>
        <w:pStyle w:val="Style1"/>
        <w:jc w:val="left"/>
        <w:rPr>
          <w:b w:val="0"/>
          <w:sz w:val="22"/>
          <w:szCs w:val="22"/>
        </w:rPr>
      </w:pPr>
      <w:r w:rsidRPr="008D6FB0">
        <w:rPr>
          <w:b w:val="0"/>
          <w:sz w:val="22"/>
          <w:szCs w:val="22"/>
        </w:rPr>
        <w:t xml:space="preserve">Each TSP shall provide the news media and </w:t>
      </w:r>
      <w:proofErr w:type="gramStart"/>
      <w:r w:rsidRPr="008D6FB0">
        <w:rPr>
          <w:b w:val="0"/>
          <w:sz w:val="22"/>
          <w:szCs w:val="22"/>
        </w:rPr>
        <w:t>general public</w:t>
      </w:r>
      <w:proofErr w:type="gramEnd"/>
      <w:r w:rsidRPr="008D6FB0">
        <w:rPr>
          <w:b w:val="0"/>
          <w:sz w:val="22"/>
          <w:szCs w:val="22"/>
        </w:rPr>
        <w:t xml:space="preserve"> with basic information about the introduction of 10</w:t>
      </w:r>
      <w:r w:rsidRPr="008D6FB0">
        <w:rPr>
          <w:b w:val="0"/>
          <w:sz w:val="22"/>
          <w:szCs w:val="22"/>
        </w:rPr>
        <w:noBreakHyphen/>
        <w:t>digit local dia</w:t>
      </w:r>
      <w:r w:rsidR="00E352A6">
        <w:rPr>
          <w:b w:val="0"/>
          <w:sz w:val="22"/>
          <w:szCs w:val="22"/>
        </w:rPr>
        <w:t>l</w:t>
      </w:r>
      <w:r w:rsidRPr="008D6FB0">
        <w:rPr>
          <w:b w:val="0"/>
          <w:sz w:val="22"/>
          <w:szCs w:val="22"/>
        </w:rPr>
        <w:t>ling, the new NPA, and Commission decisions and regulations. Each TSP should identify its own spokesperson to speak on its behalf to the media. Individual TSPs may form alliances with other TSPs for media relations purposes and such an alliance may also have its own spokesperson.</w:t>
      </w:r>
    </w:p>
    <w:p w14:paraId="505973C0" w14:textId="77777777" w:rsidR="004D6F95" w:rsidRPr="008D6FB0" w:rsidRDefault="004D6F95" w:rsidP="00A67E69">
      <w:pPr>
        <w:pStyle w:val="Style1"/>
        <w:jc w:val="left"/>
        <w:rPr>
          <w:b w:val="0"/>
          <w:sz w:val="22"/>
          <w:szCs w:val="22"/>
        </w:rPr>
      </w:pPr>
    </w:p>
    <w:p w14:paraId="12BA6026" w14:textId="77777777" w:rsidR="004D6F95" w:rsidRPr="008D6FB0" w:rsidRDefault="004D6F95" w:rsidP="00A67E69">
      <w:pPr>
        <w:pStyle w:val="Style1"/>
        <w:jc w:val="left"/>
        <w:rPr>
          <w:b w:val="0"/>
          <w:sz w:val="22"/>
          <w:szCs w:val="22"/>
        </w:rPr>
      </w:pPr>
      <w:r w:rsidRPr="008D6FB0">
        <w:rPr>
          <w:b w:val="0"/>
          <w:sz w:val="22"/>
          <w:szCs w:val="22"/>
        </w:rPr>
        <w:t>The Canadian Numbering Administration (CNA), in its role as the Chair of the RPC, shall act as a spokesperson for the RPC.</w:t>
      </w:r>
    </w:p>
    <w:p w14:paraId="13074BA7" w14:textId="77777777" w:rsidR="004D6F95" w:rsidRPr="008D6FB0" w:rsidRDefault="004D6F95" w:rsidP="00A67E69">
      <w:pPr>
        <w:pStyle w:val="Style1"/>
        <w:jc w:val="left"/>
        <w:rPr>
          <w:b w:val="0"/>
          <w:sz w:val="22"/>
          <w:szCs w:val="22"/>
          <w:highlight w:val="yellow"/>
        </w:rPr>
      </w:pPr>
    </w:p>
    <w:p w14:paraId="19EE01D7" w14:textId="77777777" w:rsidR="004D6F95" w:rsidRPr="008D6FB0" w:rsidRDefault="004D6F95" w:rsidP="00A67E69">
      <w:pPr>
        <w:pStyle w:val="Style1"/>
        <w:jc w:val="left"/>
        <w:rPr>
          <w:b w:val="0"/>
          <w:sz w:val="22"/>
          <w:szCs w:val="22"/>
          <w:u w:val="single"/>
        </w:rPr>
      </w:pPr>
      <w:r w:rsidRPr="008D6FB0">
        <w:rPr>
          <w:b w:val="0"/>
          <w:sz w:val="22"/>
          <w:szCs w:val="22"/>
          <w:u w:val="single"/>
        </w:rPr>
        <w:t>Telecommunications Service Providers' Web Sites</w:t>
      </w:r>
    </w:p>
    <w:p w14:paraId="5AC9431C" w14:textId="77777777" w:rsidR="004D6F95" w:rsidRPr="008D6FB0" w:rsidRDefault="004D6F95" w:rsidP="00A67E69">
      <w:pPr>
        <w:pStyle w:val="Style1"/>
        <w:jc w:val="left"/>
        <w:rPr>
          <w:b w:val="0"/>
          <w:sz w:val="22"/>
          <w:szCs w:val="22"/>
        </w:rPr>
      </w:pPr>
    </w:p>
    <w:p w14:paraId="7620773D" w14:textId="77777777" w:rsidR="004D6F95" w:rsidRPr="008D6FB0" w:rsidRDefault="004D6F95" w:rsidP="00A67E69">
      <w:pPr>
        <w:pStyle w:val="Style1"/>
        <w:jc w:val="left"/>
        <w:rPr>
          <w:b w:val="0"/>
          <w:sz w:val="22"/>
          <w:szCs w:val="22"/>
        </w:rPr>
      </w:pPr>
      <w:r w:rsidRPr="008D6FB0">
        <w:rPr>
          <w:b w:val="0"/>
          <w:sz w:val="22"/>
          <w:szCs w:val="22"/>
        </w:rPr>
        <w:t>TSPs should provide up-to-date information about the implementation of 10-digit local dia</w:t>
      </w:r>
      <w:r w:rsidR="00E352A6">
        <w:rPr>
          <w:b w:val="0"/>
          <w:sz w:val="22"/>
          <w:szCs w:val="22"/>
        </w:rPr>
        <w:t>l</w:t>
      </w:r>
      <w:r w:rsidRPr="008D6FB0">
        <w:rPr>
          <w:b w:val="0"/>
          <w:sz w:val="22"/>
          <w:szCs w:val="22"/>
        </w:rPr>
        <w:t>ling in the exhausting NPA and the introduction of the new NPA on their Internet web sites.</w:t>
      </w:r>
    </w:p>
    <w:p w14:paraId="568B58D8" w14:textId="77777777" w:rsidR="004D6F95" w:rsidRPr="008D6FB0" w:rsidRDefault="004D6F95" w:rsidP="00A67E69">
      <w:pPr>
        <w:pStyle w:val="Style1"/>
        <w:jc w:val="left"/>
        <w:rPr>
          <w:b w:val="0"/>
          <w:sz w:val="22"/>
          <w:szCs w:val="22"/>
        </w:rPr>
      </w:pPr>
    </w:p>
    <w:p w14:paraId="3ADC2FB6" w14:textId="77777777" w:rsidR="004D6F95" w:rsidRPr="008D6FB0" w:rsidRDefault="004D6F95" w:rsidP="00A67E69">
      <w:pPr>
        <w:pStyle w:val="Style1"/>
        <w:jc w:val="left"/>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Inserts &amp; Messages</w:t>
      </w:r>
    </w:p>
    <w:p w14:paraId="2C1F1968" w14:textId="77777777" w:rsidR="004D6F95" w:rsidRPr="008D6FB0" w:rsidRDefault="004D6F95" w:rsidP="00A67E69">
      <w:pPr>
        <w:pStyle w:val="Style1"/>
        <w:jc w:val="left"/>
        <w:rPr>
          <w:b w:val="0"/>
          <w:sz w:val="22"/>
          <w:szCs w:val="22"/>
        </w:rPr>
      </w:pPr>
    </w:p>
    <w:p w14:paraId="401E7EC7" w14:textId="77777777" w:rsidR="004D6F95" w:rsidRPr="008D6FB0" w:rsidRDefault="004D6F95" w:rsidP="00A67E69">
      <w:pPr>
        <w:pStyle w:val="Style1"/>
        <w:jc w:val="left"/>
        <w:rPr>
          <w:b w:val="0"/>
          <w:sz w:val="22"/>
          <w:szCs w:val="22"/>
        </w:rPr>
      </w:pPr>
      <w:r w:rsidRPr="008D6FB0">
        <w:rPr>
          <w:b w:val="0"/>
          <w:sz w:val="22"/>
          <w:szCs w:val="22"/>
        </w:rPr>
        <w:t>TSPs should print information on customer bills and/or distribute bill inserts to their customers advising them of the key dates for the implementation of 10-digit local dia</w:t>
      </w:r>
      <w:r w:rsidR="00E352A6">
        <w:rPr>
          <w:b w:val="0"/>
          <w:sz w:val="22"/>
          <w:szCs w:val="22"/>
        </w:rPr>
        <w:t>l</w:t>
      </w:r>
      <w:r w:rsidRPr="008D6FB0">
        <w:rPr>
          <w:b w:val="0"/>
          <w:sz w:val="22"/>
          <w:szCs w:val="22"/>
        </w:rPr>
        <w:t>ling, the new NPA, and associated changes required to customer equipment and systems.</w:t>
      </w:r>
    </w:p>
    <w:p w14:paraId="6CF26385" w14:textId="77777777" w:rsidR="004D6F95" w:rsidRPr="008D6FB0" w:rsidRDefault="004D6F95" w:rsidP="00A67E69">
      <w:pPr>
        <w:pStyle w:val="Style1"/>
        <w:jc w:val="left"/>
        <w:rPr>
          <w:b w:val="0"/>
          <w:sz w:val="22"/>
          <w:szCs w:val="22"/>
        </w:rPr>
      </w:pPr>
    </w:p>
    <w:p w14:paraId="29E0CD3E" w14:textId="77777777" w:rsidR="004D6F95" w:rsidRPr="008D6FB0" w:rsidRDefault="004D6F95" w:rsidP="00A67E69">
      <w:pPr>
        <w:pStyle w:val="Style1"/>
        <w:jc w:val="left"/>
        <w:rPr>
          <w:b w:val="0"/>
          <w:sz w:val="22"/>
          <w:szCs w:val="22"/>
          <w:u w:val="single"/>
        </w:rPr>
      </w:pPr>
      <w:r w:rsidRPr="008D6FB0">
        <w:rPr>
          <w:b w:val="0"/>
          <w:sz w:val="22"/>
          <w:szCs w:val="22"/>
          <w:u w:val="single"/>
        </w:rPr>
        <w:t>Advertising Campaign</w:t>
      </w:r>
    </w:p>
    <w:p w14:paraId="302E9AF7" w14:textId="77777777" w:rsidR="004D6F95" w:rsidRPr="008D6FB0" w:rsidRDefault="004D6F95" w:rsidP="00A67E69">
      <w:pPr>
        <w:pStyle w:val="Style1"/>
        <w:jc w:val="left"/>
        <w:rPr>
          <w:b w:val="0"/>
          <w:sz w:val="22"/>
          <w:szCs w:val="22"/>
        </w:rPr>
      </w:pPr>
    </w:p>
    <w:p w14:paraId="06FBCE99" w14:textId="77777777" w:rsidR="004D6F95" w:rsidRPr="004D6F95" w:rsidRDefault="004D6F95" w:rsidP="00A67E69">
      <w:pPr>
        <w:pStyle w:val="Style1"/>
        <w:jc w:val="left"/>
        <w:rPr>
          <w:b w:val="0"/>
          <w:sz w:val="22"/>
          <w:szCs w:val="22"/>
        </w:rPr>
      </w:pPr>
      <w:r w:rsidRPr="004D6F95">
        <w:rPr>
          <w:b w:val="0"/>
          <w:sz w:val="22"/>
          <w:szCs w:val="22"/>
        </w:rPr>
        <w:t xml:space="preserve">TSPs should implement their own individual media advertising as necessary and voluntarily participate in a media advertising campaign coordinated with other TSPs’ </w:t>
      </w:r>
      <w:r w:rsidRPr="004D6F95">
        <w:rPr>
          <w:b w:val="0"/>
          <w:sz w:val="22"/>
          <w:szCs w:val="22"/>
        </w:rPr>
        <w:lastRenderedPageBreak/>
        <w:t>activities to increase awareness amongst consumers in the affected NPAs. All media advertising campaigns, whether conducted individually or collectively, should meet the objective of providing clear and consistent messages to consumers and users as established in this CAP.</w:t>
      </w:r>
    </w:p>
    <w:p w14:paraId="05318765" w14:textId="77777777" w:rsidR="004D6F95" w:rsidRPr="004D6F95" w:rsidRDefault="004D6F95" w:rsidP="00A67E69">
      <w:pPr>
        <w:pStyle w:val="Style1"/>
        <w:jc w:val="left"/>
        <w:rPr>
          <w:b w:val="0"/>
          <w:sz w:val="22"/>
          <w:szCs w:val="22"/>
        </w:rPr>
      </w:pPr>
    </w:p>
    <w:p w14:paraId="5823EFED" w14:textId="77777777" w:rsidR="004D6F95" w:rsidRPr="008D6FB0" w:rsidRDefault="004D6F95" w:rsidP="00A67E69">
      <w:pPr>
        <w:pStyle w:val="Style1"/>
        <w:jc w:val="left"/>
        <w:rPr>
          <w:b w:val="0"/>
          <w:sz w:val="22"/>
          <w:szCs w:val="22"/>
          <w:u w:val="single"/>
        </w:rPr>
      </w:pPr>
      <w:r w:rsidRPr="008D6FB0">
        <w:rPr>
          <w:b w:val="0"/>
          <w:sz w:val="22"/>
          <w:szCs w:val="22"/>
          <w:u w:val="single"/>
        </w:rPr>
        <w:t>Targeted Customer Communications</w:t>
      </w:r>
    </w:p>
    <w:p w14:paraId="75B846D0" w14:textId="77777777" w:rsidR="004D6F95" w:rsidRPr="008D6FB0" w:rsidRDefault="004D6F95" w:rsidP="00A67E69">
      <w:pPr>
        <w:pStyle w:val="Style1"/>
        <w:jc w:val="left"/>
        <w:rPr>
          <w:b w:val="0"/>
          <w:sz w:val="22"/>
          <w:szCs w:val="22"/>
          <w:u w:val="single"/>
        </w:rPr>
      </w:pPr>
    </w:p>
    <w:p w14:paraId="39819319" w14:textId="77777777" w:rsidR="004D6F95" w:rsidRPr="004D6F95" w:rsidRDefault="004D6F95" w:rsidP="00A67E69">
      <w:pPr>
        <w:pStyle w:val="Style1"/>
        <w:jc w:val="left"/>
        <w:rPr>
          <w:b w:val="0"/>
          <w:sz w:val="22"/>
          <w:szCs w:val="22"/>
          <w:u w:val="single"/>
        </w:rPr>
      </w:pPr>
      <w:r w:rsidRPr="004D6F95">
        <w:rPr>
          <w:b w:val="0"/>
          <w:sz w:val="22"/>
          <w:szCs w:val="22"/>
        </w:rPr>
        <w:t>TSPs should identify and communicate directly with their customers who will be required to make major changes to their telecommunications equipment and systems to accommodate 10-digit local dial</w:t>
      </w:r>
      <w:r w:rsidR="00E352A6">
        <w:rPr>
          <w:b w:val="0"/>
          <w:sz w:val="22"/>
          <w:szCs w:val="22"/>
        </w:rPr>
        <w:t>l</w:t>
      </w:r>
      <w:r w:rsidRPr="004D6F95">
        <w:rPr>
          <w:b w:val="0"/>
          <w:sz w:val="22"/>
          <w:szCs w:val="22"/>
        </w:rPr>
        <w:t>ing and the new NPA. Targeted communications identifying the changes required should be sent to those customers well in advance of the start date for the 7- to 10-Digit Dia</w:t>
      </w:r>
      <w:r w:rsidR="00E352A6">
        <w:rPr>
          <w:b w:val="0"/>
          <w:sz w:val="22"/>
          <w:szCs w:val="22"/>
        </w:rPr>
        <w:t>l</w:t>
      </w:r>
      <w:r w:rsidRPr="004D6F95">
        <w:rPr>
          <w:b w:val="0"/>
          <w:sz w:val="22"/>
          <w:szCs w:val="22"/>
        </w:rPr>
        <w:t>ling Transition Period network announcements in order to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14:paraId="3AF4F189" w14:textId="77777777" w:rsidR="004D6F95" w:rsidRPr="004D6F95" w:rsidRDefault="004D6F95" w:rsidP="00A67E69">
      <w:pPr>
        <w:pStyle w:val="Style1"/>
        <w:jc w:val="left"/>
        <w:rPr>
          <w:b w:val="0"/>
          <w:sz w:val="22"/>
          <w:szCs w:val="22"/>
          <w:u w:val="single"/>
        </w:rPr>
      </w:pPr>
    </w:p>
    <w:p w14:paraId="61E2EB3C" w14:textId="77777777" w:rsidR="004D6F95" w:rsidRPr="004D6F95" w:rsidRDefault="004D6F95" w:rsidP="00A67E69">
      <w:pPr>
        <w:pStyle w:val="Style1"/>
        <w:keepNext/>
        <w:jc w:val="left"/>
        <w:rPr>
          <w:b w:val="0"/>
          <w:sz w:val="22"/>
          <w:szCs w:val="22"/>
          <w:u w:val="single"/>
        </w:rPr>
      </w:pPr>
      <w:r w:rsidRPr="004D6F95">
        <w:rPr>
          <w:b w:val="0"/>
          <w:sz w:val="22"/>
          <w:szCs w:val="22"/>
          <w:u w:val="single"/>
        </w:rPr>
        <w:t>Other Means of Customer Communications</w:t>
      </w:r>
    </w:p>
    <w:p w14:paraId="59674E2A" w14:textId="77777777" w:rsidR="004D6F95" w:rsidRPr="004D6F95" w:rsidRDefault="004D6F95" w:rsidP="005F18A6">
      <w:pPr>
        <w:pStyle w:val="Style1"/>
        <w:keepNext/>
        <w:jc w:val="left"/>
        <w:rPr>
          <w:b w:val="0"/>
          <w:sz w:val="22"/>
          <w:szCs w:val="22"/>
        </w:rPr>
      </w:pPr>
    </w:p>
    <w:p w14:paraId="6B2E7447" w14:textId="77777777" w:rsidR="004D6F95" w:rsidRPr="004D6F95" w:rsidRDefault="004D6F95" w:rsidP="00A67E69">
      <w:pPr>
        <w:pStyle w:val="Style1"/>
        <w:keepNext/>
        <w:jc w:val="left"/>
        <w:rPr>
          <w:b w:val="0"/>
          <w:sz w:val="22"/>
          <w:szCs w:val="22"/>
        </w:rPr>
      </w:pPr>
      <w:r w:rsidRPr="004D6F95">
        <w:rPr>
          <w:b w:val="0"/>
          <w:sz w:val="22"/>
          <w:szCs w:val="22"/>
        </w:rPr>
        <w:t xml:space="preserve">TSPs should </w:t>
      </w:r>
      <w:r w:rsidR="007F5F1B">
        <w:rPr>
          <w:b w:val="0"/>
          <w:sz w:val="22"/>
          <w:szCs w:val="22"/>
        </w:rPr>
        <w:t>consider using</w:t>
      </w:r>
      <w:r w:rsidRPr="004D6F95">
        <w:rPr>
          <w:b w:val="0"/>
          <w:sz w:val="22"/>
          <w:szCs w:val="22"/>
        </w:rPr>
        <w:t xml:space="preserve"> other means (e.g., customer messaging, direct customer contacts, Interactive Voice Response,</w:t>
      </w:r>
      <w:r w:rsidR="00E352A6">
        <w:rPr>
          <w:b w:val="0"/>
          <w:sz w:val="22"/>
          <w:szCs w:val="22"/>
        </w:rPr>
        <w:t xml:space="preserve"> social media,</w:t>
      </w:r>
      <w:r w:rsidRPr="004D6F95">
        <w:rPr>
          <w:b w:val="0"/>
          <w:sz w:val="22"/>
          <w:szCs w:val="22"/>
        </w:rPr>
        <w:t xml:space="preserve"> etc.), as required, to reach their customers and provide appropriate information about the implementation of 10</w:t>
      </w:r>
      <w:r w:rsidRPr="004D6F95">
        <w:rPr>
          <w:b w:val="0"/>
          <w:sz w:val="22"/>
          <w:szCs w:val="22"/>
        </w:rPr>
        <w:noBreakHyphen/>
        <w:t>digit local dial</w:t>
      </w:r>
      <w:r w:rsidR="00E352A6">
        <w:rPr>
          <w:b w:val="0"/>
          <w:sz w:val="22"/>
          <w:szCs w:val="22"/>
        </w:rPr>
        <w:t>l</w:t>
      </w:r>
      <w:r w:rsidRPr="004D6F95">
        <w:rPr>
          <w:b w:val="0"/>
          <w:sz w:val="22"/>
          <w:szCs w:val="22"/>
        </w:rPr>
        <w:t>ing and the new NPA.</w:t>
      </w:r>
    </w:p>
    <w:p w14:paraId="702FAB85" w14:textId="77777777" w:rsidR="004D6F95" w:rsidRPr="004D6F95" w:rsidRDefault="004D6F95" w:rsidP="00661C07">
      <w:pPr>
        <w:pStyle w:val="Style1"/>
        <w:jc w:val="left"/>
        <w:rPr>
          <w:b w:val="0"/>
          <w:sz w:val="22"/>
          <w:szCs w:val="22"/>
        </w:rPr>
      </w:pPr>
    </w:p>
    <w:p w14:paraId="6FD40486" w14:textId="77777777" w:rsidR="004D6F95" w:rsidRPr="008D6FB0" w:rsidRDefault="004D6F95" w:rsidP="005F601A">
      <w:pPr>
        <w:pStyle w:val="Style1"/>
        <w:keepNext/>
        <w:jc w:val="left"/>
        <w:rPr>
          <w:sz w:val="22"/>
          <w:szCs w:val="22"/>
          <w:u w:val="single"/>
        </w:rPr>
      </w:pPr>
      <w:r w:rsidRPr="008D6FB0">
        <w:rPr>
          <w:sz w:val="22"/>
          <w:szCs w:val="22"/>
          <w:u w:val="single"/>
        </w:rPr>
        <w:t>Communications Themes and Key Messages:</w:t>
      </w:r>
    </w:p>
    <w:p w14:paraId="33BE8895" w14:textId="77777777" w:rsidR="004D6F95" w:rsidRPr="004D6F95" w:rsidRDefault="004D6F95" w:rsidP="005F601A">
      <w:pPr>
        <w:pStyle w:val="Style1"/>
        <w:keepNext/>
        <w:jc w:val="left"/>
        <w:rPr>
          <w:sz w:val="22"/>
          <w:szCs w:val="22"/>
        </w:rPr>
      </w:pPr>
    </w:p>
    <w:p w14:paraId="2F8A985E" w14:textId="77777777" w:rsidR="004D6F95" w:rsidRPr="008D6FB0" w:rsidRDefault="004D6F95" w:rsidP="005F601A">
      <w:pPr>
        <w:pStyle w:val="Style1"/>
        <w:keepNext/>
        <w:jc w:val="left"/>
        <w:rPr>
          <w:b w:val="0"/>
          <w:sz w:val="22"/>
          <w:szCs w:val="22"/>
        </w:rPr>
      </w:pPr>
      <w:r w:rsidRPr="008D6FB0">
        <w:rPr>
          <w:b w:val="0"/>
          <w:sz w:val="22"/>
          <w:szCs w:val="22"/>
        </w:rPr>
        <w:t>The proposed theme for the CAP should be:</w:t>
      </w:r>
    </w:p>
    <w:p w14:paraId="730418A0" w14:textId="77777777" w:rsidR="004D6F95" w:rsidRPr="008D6FB0" w:rsidRDefault="004D6F95" w:rsidP="00A67E69">
      <w:pPr>
        <w:pStyle w:val="Style1"/>
        <w:jc w:val="left"/>
        <w:rPr>
          <w:b w:val="0"/>
          <w:sz w:val="22"/>
          <w:szCs w:val="22"/>
        </w:rPr>
      </w:pPr>
    </w:p>
    <w:p w14:paraId="7F31A117" w14:textId="77777777" w:rsidR="004D6F95" w:rsidRPr="00CF73DD" w:rsidRDefault="004D6F95" w:rsidP="00A67E69">
      <w:pPr>
        <w:pStyle w:val="Style1"/>
        <w:ind w:left="720" w:right="720"/>
        <w:jc w:val="left"/>
        <w:rPr>
          <w:b w:val="0"/>
          <w:sz w:val="22"/>
          <w:szCs w:val="22"/>
        </w:rPr>
      </w:pPr>
      <w:r w:rsidRPr="00CF73DD">
        <w:rPr>
          <w:b w:val="0"/>
          <w:sz w:val="22"/>
          <w:szCs w:val="22"/>
        </w:rPr>
        <w:t xml:space="preserve">“A new area code is being added to the </w:t>
      </w:r>
      <w:r w:rsidR="007A1836" w:rsidRPr="00CF73DD">
        <w:rPr>
          <w:b w:val="0"/>
          <w:sz w:val="22"/>
          <w:szCs w:val="22"/>
        </w:rPr>
        <w:t>506</w:t>
      </w:r>
      <w:r w:rsidR="008D6FB0" w:rsidRPr="00CF73DD">
        <w:rPr>
          <w:b w:val="0"/>
          <w:sz w:val="22"/>
          <w:szCs w:val="22"/>
        </w:rPr>
        <w:t xml:space="preserve"> </w:t>
      </w:r>
      <w:r w:rsidRPr="00CF73DD">
        <w:rPr>
          <w:b w:val="0"/>
          <w:sz w:val="22"/>
          <w:szCs w:val="22"/>
        </w:rPr>
        <w:t>area. Add-the-code and dial 10</w:t>
      </w:r>
      <w:r w:rsidRPr="00CF73DD">
        <w:rPr>
          <w:b w:val="0"/>
          <w:sz w:val="22"/>
          <w:szCs w:val="22"/>
        </w:rPr>
        <w:noBreakHyphen/>
        <w:t xml:space="preserve">digits for all local calls originating within area code </w:t>
      </w:r>
      <w:r w:rsidR="007A1836" w:rsidRPr="00CF73DD">
        <w:rPr>
          <w:b w:val="0"/>
          <w:sz w:val="22"/>
          <w:szCs w:val="22"/>
        </w:rPr>
        <w:t>506</w:t>
      </w:r>
      <w:r w:rsidR="008D6FB0" w:rsidRPr="00CF73DD">
        <w:rPr>
          <w:b w:val="0"/>
          <w:sz w:val="22"/>
          <w:szCs w:val="22"/>
        </w:rPr>
        <w:t xml:space="preserve"> </w:t>
      </w:r>
      <w:r w:rsidRPr="00CF73DD">
        <w:rPr>
          <w:b w:val="0"/>
          <w:sz w:val="22"/>
          <w:szCs w:val="22"/>
        </w:rPr>
        <w:t xml:space="preserve">and the new area code </w:t>
      </w:r>
      <w:r w:rsidR="007A1836" w:rsidRPr="00CF73DD">
        <w:rPr>
          <w:b w:val="0"/>
          <w:sz w:val="22"/>
          <w:szCs w:val="22"/>
        </w:rPr>
        <w:t>428</w:t>
      </w:r>
      <w:r w:rsidRPr="00CF73DD">
        <w:rPr>
          <w:b w:val="0"/>
          <w:sz w:val="22"/>
          <w:szCs w:val="22"/>
        </w:rPr>
        <w:t>.”</w:t>
      </w:r>
    </w:p>
    <w:p w14:paraId="2DFDF002" w14:textId="77777777" w:rsidR="004D6F95" w:rsidRPr="00CF73DD" w:rsidRDefault="004D6F95" w:rsidP="00A67E69">
      <w:pPr>
        <w:pStyle w:val="Style1"/>
        <w:jc w:val="left"/>
        <w:rPr>
          <w:b w:val="0"/>
          <w:sz w:val="22"/>
          <w:szCs w:val="22"/>
        </w:rPr>
      </w:pPr>
    </w:p>
    <w:p w14:paraId="01ED51ED" w14:textId="77777777" w:rsidR="004D6F95" w:rsidRPr="00CF73DD" w:rsidRDefault="004D6F95" w:rsidP="00A67E69">
      <w:pPr>
        <w:pStyle w:val="Style1"/>
        <w:jc w:val="left"/>
        <w:rPr>
          <w:b w:val="0"/>
          <w:sz w:val="22"/>
          <w:szCs w:val="22"/>
        </w:rPr>
      </w:pPr>
      <w:r w:rsidRPr="00CF73DD">
        <w:rPr>
          <w:b w:val="0"/>
          <w:sz w:val="22"/>
          <w:szCs w:val="22"/>
        </w:rPr>
        <w:t>This theme should be reinforced with more detailed key messages in customer awareness activities:</w:t>
      </w:r>
    </w:p>
    <w:p w14:paraId="086C925F" w14:textId="77777777" w:rsidR="004D6F95" w:rsidRPr="00CF73DD" w:rsidRDefault="004D6F95" w:rsidP="00A67E69">
      <w:pPr>
        <w:pStyle w:val="Style1"/>
        <w:jc w:val="left"/>
        <w:rPr>
          <w:b w:val="0"/>
          <w:sz w:val="22"/>
          <w:szCs w:val="22"/>
        </w:rPr>
      </w:pPr>
    </w:p>
    <w:p w14:paraId="4837EC81" w14:textId="75239929" w:rsidR="00C2269C" w:rsidRPr="00A864B6" w:rsidRDefault="004D6F95" w:rsidP="004E0483">
      <w:pPr>
        <w:pStyle w:val="Style1"/>
        <w:widowControl/>
        <w:numPr>
          <w:ilvl w:val="0"/>
          <w:numId w:val="37"/>
        </w:numPr>
        <w:jc w:val="left"/>
        <w:rPr>
          <w:b w:val="0"/>
          <w:sz w:val="22"/>
          <w:szCs w:val="22"/>
        </w:rPr>
      </w:pPr>
      <w:r w:rsidRPr="00CF73DD">
        <w:rPr>
          <w:b w:val="0"/>
          <w:sz w:val="22"/>
          <w:szCs w:val="22"/>
        </w:rPr>
        <w:t xml:space="preserve">To meet the growing demand for telecommunications services and numbers, new area code </w:t>
      </w:r>
      <w:r w:rsidR="004F5A53" w:rsidRPr="00CF73DD">
        <w:rPr>
          <w:b w:val="0"/>
          <w:sz w:val="22"/>
          <w:szCs w:val="22"/>
        </w:rPr>
        <w:t>428</w:t>
      </w:r>
      <w:r w:rsidR="008D6FB0" w:rsidRPr="00CF73DD">
        <w:rPr>
          <w:b w:val="0"/>
          <w:sz w:val="22"/>
          <w:szCs w:val="22"/>
        </w:rPr>
        <w:t xml:space="preserve"> </w:t>
      </w:r>
      <w:r w:rsidRPr="00CF73DD">
        <w:rPr>
          <w:b w:val="0"/>
          <w:sz w:val="22"/>
          <w:szCs w:val="22"/>
        </w:rPr>
        <w:t xml:space="preserve">will be introduced in the </w:t>
      </w:r>
      <w:r w:rsidR="004F5A53" w:rsidRPr="00CF73DD">
        <w:rPr>
          <w:b w:val="0"/>
          <w:sz w:val="22"/>
          <w:szCs w:val="22"/>
        </w:rPr>
        <w:t>506</w:t>
      </w:r>
      <w:r w:rsidRPr="00CF73DD">
        <w:rPr>
          <w:b w:val="0"/>
          <w:sz w:val="22"/>
          <w:szCs w:val="22"/>
        </w:rPr>
        <w:t xml:space="preserve"> geographic area in </w:t>
      </w:r>
      <w:r w:rsidR="00D71028" w:rsidRPr="00C74422">
        <w:rPr>
          <w:b w:val="0"/>
          <w:sz w:val="22"/>
          <w:szCs w:val="22"/>
        </w:rPr>
        <w:t xml:space="preserve">April </w:t>
      </w:r>
      <w:r w:rsidR="00BB34F5" w:rsidRPr="00C74422">
        <w:rPr>
          <w:b w:val="0"/>
          <w:sz w:val="22"/>
          <w:szCs w:val="22"/>
        </w:rPr>
        <w:t>202</w:t>
      </w:r>
      <w:r w:rsidR="00D71028" w:rsidRPr="00C74422">
        <w:rPr>
          <w:b w:val="0"/>
          <w:sz w:val="22"/>
          <w:szCs w:val="22"/>
        </w:rPr>
        <w:t>3</w:t>
      </w:r>
      <w:r w:rsidRPr="00CF73DD">
        <w:rPr>
          <w:b w:val="0"/>
          <w:sz w:val="22"/>
          <w:szCs w:val="22"/>
        </w:rPr>
        <w:t xml:space="preserve">. The new area code will co-exist within the same geographic region as area code </w:t>
      </w:r>
      <w:r w:rsidR="009E03DE" w:rsidRPr="00CF73DD">
        <w:rPr>
          <w:b w:val="0"/>
          <w:sz w:val="22"/>
          <w:szCs w:val="22"/>
        </w:rPr>
        <w:t>506</w:t>
      </w:r>
      <w:r w:rsidRPr="00CF73DD">
        <w:rPr>
          <w:b w:val="0"/>
          <w:sz w:val="22"/>
          <w:szCs w:val="22"/>
        </w:rPr>
        <w:t xml:space="preserve">. There will be no change to customers’ existing </w:t>
      </w:r>
      <w:r w:rsidR="009E03DE" w:rsidRPr="00CF73DD">
        <w:rPr>
          <w:b w:val="0"/>
          <w:sz w:val="22"/>
          <w:szCs w:val="22"/>
        </w:rPr>
        <w:t>506</w:t>
      </w:r>
      <w:r w:rsidRPr="00CF73DD">
        <w:rPr>
          <w:b w:val="0"/>
          <w:sz w:val="22"/>
          <w:szCs w:val="22"/>
        </w:rPr>
        <w:t xml:space="preserve"> telephone numbers. Telephone numbers beginning with the new area code may be assigned for use starting </w:t>
      </w:r>
      <w:r w:rsidR="00D71028" w:rsidRPr="00C74422">
        <w:rPr>
          <w:b w:val="0"/>
          <w:sz w:val="22"/>
          <w:szCs w:val="22"/>
        </w:rPr>
        <w:t>2</w:t>
      </w:r>
      <w:r w:rsidR="00CD5E56" w:rsidRPr="00C74422">
        <w:rPr>
          <w:b w:val="0"/>
          <w:sz w:val="22"/>
          <w:szCs w:val="22"/>
        </w:rPr>
        <w:t>9</w:t>
      </w:r>
      <w:r w:rsidR="00D71028" w:rsidRPr="00C74422">
        <w:rPr>
          <w:b w:val="0"/>
          <w:sz w:val="22"/>
          <w:szCs w:val="22"/>
        </w:rPr>
        <w:t xml:space="preserve"> </w:t>
      </w:r>
      <w:r w:rsidR="00D72E5D" w:rsidRPr="00C74422">
        <w:rPr>
          <w:b w:val="0"/>
          <w:sz w:val="22"/>
          <w:szCs w:val="22"/>
        </w:rPr>
        <w:t xml:space="preserve">April </w:t>
      </w:r>
      <w:r w:rsidR="00D71028" w:rsidRPr="00C74422">
        <w:rPr>
          <w:b w:val="0"/>
          <w:sz w:val="22"/>
          <w:szCs w:val="22"/>
        </w:rPr>
        <w:t>2023</w:t>
      </w:r>
      <w:r w:rsidRPr="00C74422">
        <w:rPr>
          <w:b w:val="0"/>
          <w:sz w:val="22"/>
          <w:szCs w:val="22"/>
        </w:rPr>
        <w:t>.</w:t>
      </w:r>
    </w:p>
    <w:p w14:paraId="2478DEDB" w14:textId="77777777" w:rsidR="004D6F95" w:rsidRPr="00CF73DD" w:rsidRDefault="004D6F95" w:rsidP="005F18A6">
      <w:pPr>
        <w:pStyle w:val="Style1"/>
        <w:jc w:val="left"/>
        <w:rPr>
          <w:b w:val="0"/>
          <w:sz w:val="22"/>
          <w:szCs w:val="22"/>
        </w:rPr>
      </w:pPr>
    </w:p>
    <w:p w14:paraId="4C0A457C" w14:textId="5F447506" w:rsidR="00C2269C" w:rsidRPr="00CF73DD" w:rsidRDefault="00B12302" w:rsidP="004E0483">
      <w:pPr>
        <w:pStyle w:val="Style1"/>
        <w:widowControl/>
        <w:numPr>
          <w:ilvl w:val="0"/>
          <w:numId w:val="37"/>
        </w:numPr>
        <w:jc w:val="left"/>
        <w:rPr>
          <w:b w:val="0"/>
          <w:sz w:val="22"/>
          <w:szCs w:val="22"/>
        </w:rPr>
      </w:pPr>
      <w:r w:rsidRPr="00CF73DD">
        <w:rPr>
          <w:b w:val="0"/>
          <w:sz w:val="22"/>
          <w:szCs w:val="22"/>
        </w:rPr>
        <w:t xml:space="preserve">Adding a new area code to a calling region requires changes in local </w:t>
      </w:r>
      <w:r w:rsidR="009F11A0">
        <w:rPr>
          <w:b w:val="0"/>
          <w:sz w:val="22"/>
          <w:szCs w:val="22"/>
        </w:rPr>
        <w:t>dialling</w:t>
      </w:r>
      <w:r w:rsidRPr="00CF73DD">
        <w:rPr>
          <w:b w:val="0"/>
          <w:sz w:val="22"/>
          <w:szCs w:val="22"/>
        </w:rPr>
        <w:t xml:space="preserve">. </w:t>
      </w:r>
      <w:r w:rsidR="004D6F95" w:rsidRPr="00CF73DD">
        <w:rPr>
          <w:b w:val="0"/>
          <w:sz w:val="22"/>
          <w:szCs w:val="22"/>
        </w:rPr>
        <w:t>Changes are required for local dia</w:t>
      </w:r>
      <w:r w:rsidR="007F5F1B">
        <w:rPr>
          <w:b w:val="0"/>
          <w:sz w:val="22"/>
          <w:szCs w:val="22"/>
        </w:rPr>
        <w:t>l</w:t>
      </w:r>
      <w:r w:rsidR="004D6F95" w:rsidRPr="00CF73DD">
        <w:rPr>
          <w:b w:val="0"/>
          <w:sz w:val="22"/>
          <w:szCs w:val="22"/>
        </w:rPr>
        <w:t xml:space="preserve">ling in area code </w:t>
      </w:r>
      <w:r w:rsidR="009E03DE" w:rsidRPr="00CF73DD">
        <w:rPr>
          <w:b w:val="0"/>
          <w:sz w:val="22"/>
          <w:szCs w:val="22"/>
        </w:rPr>
        <w:t>506</w:t>
      </w:r>
      <w:r w:rsidR="008D6FB0" w:rsidRPr="00CF73DD">
        <w:rPr>
          <w:b w:val="0"/>
          <w:sz w:val="22"/>
          <w:szCs w:val="22"/>
        </w:rPr>
        <w:t xml:space="preserve"> </w:t>
      </w:r>
      <w:r w:rsidR="004D6F95" w:rsidRPr="00CF73DD">
        <w:rPr>
          <w:b w:val="0"/>
          <w:sz w:val="22"/>
          <w:szCs w:val="22"/>
        </w:rPr>
        <w:t xml:space="preserve">starting on </w:t>
      </w:r>
      <w:r w:rsidR="00CD5E56" w:rsidRPr="00A864B6">
        <w:rPr>
          <w:b w:val="0"/>
          <w:sz w:val="22"/>
          <w:szCs w:val="22"/>
        </w:rPr>
        <w:t xml:space="preserve">20 </w:t>
      </w:r>
      <w:r w:rsidR="00D72E5D" w:rsidRPr="00A864B6">
        <w:rPr>
          <w:b w:val="0"/>
          <w:sz w:val="22"/>
          <w:szCs w:val="22"/>
        </w:rPr>
        <w:t xml:space="preserve">January </w:t>
      </w:r>
      <w:r w:rsidR="00CD5E56" w:rsidRPr="00A864B6">
        <w:rPr>
          <w:b w:val="0"/>
          <w:sz w:val="22"/>
          <w:szCs w:val="22"/>
        </w:rPr>
        <w:t>2023</w:t>
      </w:r>
      <w:r w:rsidR="004D6F95" w:rsidRPr="00CF73DD">
        <w:rPr>
          <w:b w:val="0"/>
          <w:sz w:val="22"/>
          <w:szCs w:val="22"/>
        </w:rPr>
        <w:t xml:space="preserve">. In area code </w:t>
      </w:r>
      <w:r w:rsidR="009E03DE" w:rsidRPr="00F87841">
        <w:rPr>
          <w:b w:val="0"/>
          <w:sz w:val="22"/>
          <w:szCs w:val="22"/>
        </w:rPr>
        <w:t>506</w:t>
      </w:r>
      <w:r w:rsidR="008D6FB0" w:rsidRPr="00CF73DD">
        <w:rPr>
          <w:b w:val="0"/>
          <w:sz w:val="22"/>
          <w:szCs w:val="22"/>
        </w:rPr>
        <w:t xml:space="preserve"> </w:t>
      </w:r>
      <w:r w:rsidR="004D6F95" w:rsidRPr="00CF73DD">
        <w:rPr>
          <w:b w:val="0"/>
          <w:sz w:val="22"/>
          <w:szCs w:val="22"/>
        </w:rPr>
        <w:t>and the new area code, 10</w:t>
      </w:r>
      <w:r w:rsidR="004D6F95" w:rsidRPr="00CF73DD">
        <w:rPr>
          <w:b w:val="0"/>
          <w:sz w:val="22"/>
          <w:szCs w:val="22"/>
        </w:rPr>
        <w:noBreakHyphen/>
        <w:t>digit dia</w:t>
      </w:r>
      <w:r w:rsidR="007F5F1B">
        <w:rPr>
          <w:b w:val="0"/>
          <w:sz w:val="22"/>
          <w:szCs w:val="22"/>
        </w:rPr>
        <w:t>l</w:t>
      </w:r>
      <w:r w:rsidR="004D6F95" w:rsidRPr="00CF73DD">
        <w:rPr>
          <w:b w:val="0"/>
          <w:sz w:val="22"/>
          <w:szCs w:val="22"/>
        </w:rPr>
        <w:t>ling will be required for all local calls after that date.</w:t>
      </w:r>
    </w:p>
    <w:p w14:paraId="41187C4A" w14:textId="77777777" w:rsidR="00CC5F6B" w:rsidRPr="00CF73DD" w:rsidRDefault="00CC5F6B" w:rsidP="007F5F1B">
      <w:pPr>
        <w:pStyle w:val="Style1"/>
        <w:widowControl/>
        <w:ind w:left="360"/>
        <w:jc w:val="left"/>
        <w:rPr>
          <w:b w:val="0"/>
          <w:sz w:val="22"/>
          <w:szCs w:val="22"/>
        </w:rPr>
      </w:pPr>
    </w:p>
    <w:p w14:paraId="6364FF58" w14:textId="77777777" w:rsidR="00CC5F6B" w:rsidRPr="00CF73DD" w:rsidRDefault="00CC5F6B" w:rsidP="004E0483">
      <w:pPr>
        <w:pStyle w:val="Style1"/>
        <w:widowControl/>
        <w:numPr>
          <w:ilvl w:val="0"/>
          <w:numId w:val="37"/>
        </w:numPr>
        <w:jc w:val="left"/>
        <w:rPr>
          <w:b w:val="0"/>
          <w:sz w:val="22"/>
          <w:szCs w:val="22"/>
        </w:rPr>
      </w:pPr>
      <w:r w:rsidRPr="00CF73DD">
        <w:rPr>
          <w:b w:val="0"/>
          <w:sz w:val="22"/>
          <w:szCs w:val="22"/>
        </w:rPr>
        <w:t>In order to prepare for this change, consumers and businesses will be required to reprogram their telephone functions, mobile phones, fax machines, modems, lifeline equipment and other communications equipment by adding their area code to all programmed numbers.</w:t>
      </w:r>
    </w:p>
    <w:p w14:paraId="34A4B25A" w14:textId="77777777" w:rsidR="004D6F95" w:rsidRPr="00CF73DD" w:rsidRDefault="004D6F95" w:rsidP="004E0483">
      <w:pPr>
        <w:pStyle w:val="Style1"/>
        <w:widowControl/>
        <w:ind w:left="720"/>
        <w:jc w:val="left"/>
        <w:rPr>
          <w:b w:val="0"/>
          <w:sz w:val="22"/>
          <w:szCs w:val="22"/>
        </w:rPr>
      </w:pPr>
    </w:p>
    <w:p w14:paraId="2D5B094D" w14:textId="1BCCCD11" w:rsidR="00C2269C" w:rsidRPr="00CF73DD" w:rsidRDefault="004D6F95" w:rsidP="004E0483">
      <w:pPr>
        <w:pStyle w:val="Style1"/>
        <w:widowControl/>
        <w:numPr>
          <w:ilvl w:val="0"/>
          <w:numId w:val="37"/>
        </w:numPr>
        <w:jc w:val="left"/>
        <w:rPr>
          <w:b w:val="0"/>
          <w:sz w:val="22"/>
          <w:szCs w:val="22"/>
        </w:rPr>
      </w:pPr>
      <w:r w:rsidRPr="00CF73DD">
        <w:rPr>
          <w:b w:val="0"/>
          <w:sz w:val="22"/>
          <w:szCs w:val="22"/>
        </w:rPr>
        <w:t>Customers may begin reprogramming their telecommunications equipment today to accommodate 10</w:t>
      </w:r>
      <w:r w:rsidRPr="00CF73DD">
        <w:rPr>
          <w:b w:val="0"/>
          <w:sz w:val="22"/>
          <w:szCs w:val="22"/>
        </w:rPr>
        <w:noBreakHyphen/>
        <w:t>digit local dial</w:t>
      </w:r>
      <w:r w:rsidR="007F5F1B">
        <w:rPr>
          <w:b w:val="0"/>
          <w:sz w:val="22"/>
          <w:szCs w:val="22"/>
        </w:rPr>
        <w:t>l</w:t>
      </w:r>
      <w:r w:rsidRPr="00CF73DD">
        <w:rPr>
          <w:b w:val="0"/>
          <w:sz w:val="22"/>
          <w:szCs w:val="22"/>
        </w:rPr>
        <w:t xml:space="preserve">ing and should have it completed by </w:t>
      </w:r>
      <w:r w:rsidR="00CD5E56" w:rsidRPr="00A864B6">
        <w:rPr>
          <w:b w:val="0"/>
          <w:sz w:val="22"/>
          <w:szCs w:val="22"/>
        </w:rPr>
        <w:t xml:space="preserve">20 </w:t>
      </w:r>
      <w:r w:rsidR="00D72E5D" w:rsidRPr="00A864B6">
        <w:rPr>
          <w:b w:val="0"/>
          <w:sz w:val="22"/>
          <w:szCs w:val="22"/>
        </w:rPr>
        <w:t xml:space="preserve">January </w:t>
      </w:r>
      <w:r w:rsidR="00CD5E56" w:rsidRPr="00A864B6">
        <w:rPr>
          <w:b w:val="0"/>
          <w:sz w:val="22"/>
          <w:szCs w:val="22"/>
        </w:rPr>
        <w:t>2023</w:t>
      </w:r>
      <w:r w:rsidR="00CD5E56">
        <w:rPr>
          <w:b w:val="0"/>
          <w:sz w:val="22"/>
          <w:szCs w:val="22"/>
        </w:rPr>
        <w:t xml:space="preserve"> </w:t>
      </w:r>
      <w:r w:rsidRPr="00CF73DD">
        <w:rPr>
          <w:b w:val="0"/>
          <w:sz w:val="22"/>
          <w:szCs w:val="22"/>
        </w:rPr>
        <w:t>when 7- to 10-Digit Dia</w:t>
      </w:r>
      <w:r w:rsidR="007F5F1B">
        <w:rPr>
          <w:b w:val="0"/>
          <w:sz w:val="22"/>
          <w:szCs w:val="22"/>
        </w:rPr>
        <w:t>l</w:t>
      </w:r>
      <w:r w:rsidRPr="00CF73DD">
        <w:rPr>
          <w:b w:val="0"/>
          <w:sz w:val="22"/>
          <w:szCs w:val="22"/>
        </w:rPr>
        <w:t xml:space="preserve">ling Transition network announcements will begin for local calls </w:t>
      </w:r>
      <w:proofErr w:type="spellStart"/>
      <w:r w:rsidR="009F11A0">
        <w:rPr>
          <w:b w:val="0"/>
          <w:sz w:val="22"/>
          <w:szCs w:val="22"/>
        </w:rPr>
        <w:t>dialled</w:t>
      </w:r>
      <w:proofErr w:type="spellEnd"/>
      <w:r w:rsidRPr="00CF73DD">
        <w:rPr>
          <w:b w:val="0"/>
          <w:sz w:val="22"/>
          <w:szCs w:val="22"/>
        </w:rPr>
        <w:t xml:space="preserve"> using 7</w:t>
      </w:r>
      <w:r w:rsidR="00FB7258">
        <w:rPr>
          <w:b w:val="0"/>
          <w:sz w:val="22"/>
          <w:szCs w:val="22"/>
        </w:rPr>
        <w:t xml:space="preserve"> </w:t>
      </w:r>
      <w:r w:rsidRPr="00CF73DD">
        <w:rPr>
          <w:b w:val="0"/>
          <w:sz w:val="22"/>
          <w:szCs w:val="22"/>
        </w:rPr>
        <w:t xml:space="preserve">digits originating within area code </w:t>
      </w:r>
      <w:r w:rsidR="009E03DE" w:rsidRPr="00F87841">
        <w:rPr>
          <w:b w:val="0"/>
          <w:sz w:val="22"/>
          <w:szCs w:val="22"/>
        </w:rPr>
        <w:t>506</w:t>
      </w:r>
      <w:r w:rsidRPr="00CF73DD">
        <w:rPr>
          <w:b w:val="0"/>
          <w:sz w:val="22"/>
          <w:szCs w:val="22"/>
        </w:rPr>
        <w:t>.</w:t>
      </w:r>
    </w:p>
    <w:p w14:paraId="1880AA50" w14:textId="77777777" w:rsidR="00CC5F6B" w:rsidRPr="00CF73DD" w:rsidRDefault="00CC5F6B" w:rsidP="004E0483">
      <w:pPr>
        <w:pStyle w:val="Style1"/>
        <w:widowControl/>
        <w:ind w:left="720"/>
        <w:jc w:val="left"/>
        <w:rPr>
          <w:b w:val="0"/>
          <w:sz w:val="22"/>
          <w:szCs w:val="22"/>
        </w:rPr>
      </w:pPr>
    </w:p>
    <w:p w14:paraId="1B1282A7" w14:textId="77777777" w:rsidR="00CC5F6B" w:rsidRPr="00CF73DD" w:rsidRDefault="00CC5F6B" w:rsidP="004E0483">
      <w:pPr>
        <w:pStyle w:val="Style1"/>
        <w:widowControl/>
        <w:numPr>
          <w:ilvl w:val="0"/>
          <w:numId w:val="37"/>
        </w:numPr>
        <w:jc w:val="left"/>
        <w:rPr>
          <w:b w:val="0"/>
          <w:sz w:val="22"/>
          <w:szCs w:val="22"/>
        </w:rPr>
      </w:pPr>
      <w:r w:rsidRPr="00CF73DD">
        <w:rPr>
          <w:b w:val="0"/>
          <w:sz w:val="22"/>
          <w:szCs w:val="22"/>
        </w:rPr>
        <w:t>Special types of telecommunications service users with large volumes of reprogramming should contact their Telecommunications Service Provider to determine the date that they can start reprogramming their equipment.</w:t>
      </w:r>
    </w:p>
    <w:p w14:paraId="302AEE00" w14:textId="77777777" w:rsidR="004D6F95" w:rsidRPr="00CF73DD" w:rsidRDefault="004D6F95" w:rsidP="004E0483">
      <w:pPr>
        <w:pStyle w:val="Style1"/>
        <w:widowControl/>
        <w:ind w:left="720"/>
        <w:jc w:val="left"/>
        <w:rPr>
          <w:b w:val="0"/>
          <w:sz w:val="22"/>
          <w:szCs w:val="22"/>
        </w:rPr>
      </w:pPr>
    </w:p>
    <w:p w14:paraId="79F94BB7" w14:textId="7BB06FAB" w:rsidR="00C2269C" w:rsidRPr="00CF73DD" w:rsidRDefault="004D6F95" w:rsidP="004E0483">
      <w:pPr>
        <w:pStyle w:val="Style1"/>
        <w:widowControl/>
        <w:numPr>
          <w:ilvl w:val="0"/>
          <w:numId w:val="37"/>
        </w:numPr>
        <w:jc w:val="left"/>
        <w:rPr>
          <w:b w:val="0"/>
          <w:sz w:val="22"/>
          <w:szCs w:val="22"/>
        </w:rPr>
      </w:pPr>
      <w:r w:rsidRPr="00CF73DD">
        <w:rPr>
          <w:b w:val="0"/>
          <w:sz w:val="22"/>
          <w:szCs w:val="22"/>
        </w:rPr>
        <w:t xml:space="preserve">Starting on </w:t>
      </w:r>
      <w:r w:rsidR="00CD5E56" w:rsidRPr="00A864B6">
        <w:rPr>
          <w:b w:val="0"/>
          <w:sz w:val="22"/>
          <w:szCs w:val="22"/>
        </w:rPr>
        <w:t xml:space="preserve">20 </w:t>
      </w:r>
      <w:r w:rsidR="00D72E5D" w:rsidRPr="00A864B6">
        <w:rPr>
          <w:b w:val="0"/>
          <w:sz w:val="22"/>
          <w:szCs w:val="22"/>
        </w:rPr>
        <w:t xml:space="preserve">January </w:t>
      </w:r>
      <w:r w:rsidR="00CD5E56" w:rsidRPr="00A864B6">
        <w:rPr>
          <w:b w:val="0"/>
          <w:sz w:val="22"/>
          <w:szCs w:val="22"/>
        </w:rPr>
        <w:t>2023</w:t>
      </w:r>
      <w:r w:rsidRPr="00CF73DD">
        <w:rPr>
          <w:b w:val="0"/>
          <w:sz w:val="22"/>
          <w:szCs w:val="22"/>
        </w:rPr>
        <w:t xml:space="preserve">, local calls originating within area code </w:t>
      </w:r>
      <w:r w:rsidR="009E03DE" w:rsidRPr="00F87841">
        <w:rPr>
          <w:b w:val="0"/>
          <w:sz w:val="22"/>
          <w:szCs w:val="22"/>
        </w:rPr>
        <w:t>506</w:t>
      </w:r>
      <w:r w:rsidRPr="00CF73DD">
        <w:rPr>
          <w:b w:val="0"/>
          <w:sz w:val="22"/>
          <w:szCs w:val="22"/>
        </w:rPr>
        <w:t xml:space="preserve"> that are </w:t>
      </w:r>
      <w:proofErr w:type="spellStart"/>
      <w:r w:rsidR="009F11A0">
        <w:rPr>
          <w:b w:val="0"/>
          <w:sz w:val="22"/>
          <w:szCs w:val="22"/>
        </w:rPr>
        <w:t>dialled</w:t>
      </w:r>
      <w:proofErr w:type="spellEnd"/>
      <w:r w:rsidRPr="00CF73DD">
        <w:rPr>
          <w:b w:val="0"/>
          <w:sz w:val="22"/>
          <w:szCs w:val="22"/>
        </w:rPr>
        <w:t xml:space="preserve"> using only 7 digits will generally receive a recorded announcement reminding callers to dial local calls using 10 digits consisting of the 3</w:t>
      </w:r>
      <w:r w:rsidRPr="00CF73DD">
        <w:rPr>
          <w:b w:val="0"/>
          <w:sz w:val="22"/>
          <w:szCs w:val="22"/>
        </w:rPr>
        <w:noBreakHyphen/>
        <w:t>digit area code and 7</w:t>
      </w:r>
      <w:r w:rsidRPr="00CF73DD">
        <w:rPr>
          <w:b w:val="0"/>
          <w:sz w:val="22"/>
          <w:szCs w:val="22"/>
        </w:rPr>
        <w:noBreakHyphen/>
        <w:t xml:space="preserve">digit telephone number. Calls will then be automatically completed. The recorded messages may prevent local data calls </w:t>
      </w:r>
      <w:proofErr w:type="spellStart"/>
      <w:r w:rsidR="009F11A0">
        <w:rPr>
          <w:b w:val="0"/>
          <w:sz w:val="22"/>
          <w:szCs w:val="22"/>
        </w:rPr>
        <w:t>dialled</w:t>
      </w:r>
      <w:proofErr w:type="spellEnd"/>
      <w:r w:rsidRPr="00CF73DD">
        <w:rPr>
          <w:b w:val="0"/>
          <w:sz w:val="22"/>
          <w:szCs w:val="22"/>
        </w:rPr>
        <w:t xml:space="preserve"> using only 7</w:t>
      </w:r>
      <w:r w:rsidR="00FB7258">
        <w:rPr>
          <w:b w:val="0"/>
          <w:sz w:val="22"/>
          <w:szCs w:val="22"/>
        </w:rPr>
        <w:t xml:space="preserve"> </w:t>
      </w:r>
      <w:r w:rsidRPr="00CF73DD">
        <w:rPr>
          <w:b w:val="0"/>
          <w:sz w:val="22"/>
          <w:szCs w:val="22"/>
        </w:rPr>
        <w:t>digits from being completed.</w:t>
      </w:r>
    </w:p>
    <w:p w14:paraId="6BDAA3E3" w14:textId="77777777" w:rsidR="004D6F95" w:rsidRPr="00CF73DD" w:rsidRDefault="004D6F95" w:rsidP="004E0483">
      <w:pPr>
        <w:pStyle w:val="Style1"/>
        <w:widowControl/>
        <w:ind w:left="720"/>
        <w:jc w:val="left"/>
        <w:rPr>
          <w:b w:val="0"/>
          <w:sz w:val="22"/>
          <w:szCs w:val="22"/>
        </w:rPr>
      </w:pPr>
    </w:p>
    <w:p w14:paraId="3DCE37C5" w14:textId="6635D37C" w:rsidR="00C2269C" w:rsidRDefault="004D6F95" w:rsidP="004E0483">
      <w:pPr>
        <w:pStyle w:val="Style1"/>
        <w:widowControl/>
        <w:numPr>
          <w:ilvl w:val="0"/>
          <w:numId w:val="37"/>
        </w:numPr>
        <w:jc w:val="left"/>
        <w:rPr>
          <w:b w:val="0"/>
          <w:sz w:val="22"/>
          <w:szCs w:val="22"/>
        </w:rPr>
      </w:pPr>
      <w:r w:rsidRPr="00CF73DD">
        <w:rPr>
          <w:b w:val="0"/>
          <w:sz w:val="22"/>
          <w:szCs w:val="22"/>
        </w:rPr>
        <w:t xml:space="preserve">Starting on </w:t>
      </w:r>
      <w:r w:rsidR="00CD5E56" w:rsidRPr="00DB332A">
        <w:rPr>
          <w:b w:val="0"/>
          <w:sz w:val="22"/>
          <w:szCs w:val="22"/>
        </w:rPr>
        <w:t xml:space="preserve">15 </w:t>
      </w:r>
      <w:r w:rsidR="00D72E5D" w:rsidRPr="00DB332A">
        <w:rPr>
          <w:b w:val="0"/>
          <w:sz w:val="22"/>
          <w:szCs w:val="22"/>
        </w:rPr>
        <w:t xml:space="preserve">April </w:t>
      </w:r>
      <w:r w:rsidR="00CD5E56" w:rsidRPr="00DB332A">
        <w:rPr>
          <w:b w:val="0"/>
          <w:sz w:val="22"/>
          <w:szCs w:val="22"/>
        </w:rPr>
        <w:t>2023</w:t>
      </w:r>
      <w:r w:rsidRPr="00CF73DD">
        <w:rPr>
          <w:b w:val="0"/>
          <w:sz w:val="22"/>
          <w:szCs w:val="22"/>
        </w:rPr>
        <w:t xml:space="preserve">, all local calls originating within area code </w:t>
      </w:r>
      <w:r w:rsidR="00AE78D5" w:rsidRPr="00F87841">
        <w:rPr>
          <w:b w:val="0"/>
          <w:sz w:val="22"/>
          <w:szCs w:val="22"/>
        </w:rPr>
        <w:t>506</w:t>
      </w:r>
      <w:r w:rsidR="008D6FB0" w:rsidRPr="00CF73DD">
        <w:rPr>
          <w:b w:val="0"/>
          <w:sz w:val="22"/>
          <w:szCs w:val="22"/>
        </w:rPr>
        <w:t xml:space="preserve"> </w:t>
      </w:r>
      <w:r w:rsidRPr="00CF73DD">
        <w:rPr>
          <w:b w:val="0"/>
          <w:sz w:val="22"/>
          <w:szCs w:val="22"/>
        </w:rPr>
        <w:t xml:space="preserve">and the new area code must be </w:t>
      </w:r>
      <w:proofErr w:type="spellStart"/>
      <w:r w:rsidR="009F11A0">
        <w:rPr>
          <w:b w:val="0"/>
          <w:sz w:val="22"/>
          <w:szCs w:val="22"/>
        </w:rPr>
        <w:t>dialled</w:t>
      </w:r>
      <w:proofErr w:type="spellEnd"/>
      <w:r w:rsidRPr="00CF73DD">
        <w:rPr>
          <w:b w:val="0"/>
          <w:sz w:val="22"/>
          <w:szCs w:val="22"/>
        </w:rPr>
        <w:t xml:space="preserve"> using 10 digits consisting of the 3</w:t>
      </w:r>
      <w:r w:rsidRPr="00CF73DD">
        <w:rPr>
          <w:b w:val="0"/>
          <w:sz w:val="22"/>
          <w:szCs w:val="22"/>
        </w:rPr>
        <w:noBreakHyphen/>
        <w:t>digit area code and 7</w:t>
      </w:r>
      <w:r w:rsidRPr="00CF73DD">
        <w:rPr>
          <w:b w:val="0"/>
          <w:sz w:val="22"/>
          <w:szCs w:val="22"/>
        </w:rPr>
        <w:noBreakHyphen/>
        <w:t xml:space="preserve">digit telephone number. Also on that date, all local calls originating within area code </w:t>
      </w:r>
      <w:r w:rsidR="00AE78D5" w:rsidRPr="00F87841">
        <w:rPr>
          <w:b w:val="0"/>
          <w:sz w:val="22"/>
          <w:szCs w:val="22"/>
        </w:rPr>
        <w:t>506</w:t>
      </w:r>
      <w:r w:rsidRPr="00CF73DD">
        <w:rPr>
          <w:b w:val="0"/>
          <w:sz w:val="22"/>
          <w:szCs w:val="22"/>
        </w:rPr>
        <w:t xml:space="preserve"> and the</w:t>
      </w:r>
      <w:r w:rsidRPr="008D6FB0">
        <w:rPr>
          <w:b w:val="0"/>
          <w:sz w:val="22"/>
          <w:szCs w:val="22"/>
        </w:rPr>
        <w:t xml:space="preserve"> new area code that are </w:t>
      </w:r>
      <w:proofErr w:type="spellStart"/>
      <w:r w:rsidR="009F11A0">
        <w:rPr>
          <w:b w:val="0"/>
          <w:sz w:val="22"/>
          <w:szCs w:val="22"/>
        </w:rPr>
        <w:t>dialled</w:t>
      </w:r>
      <w:proofErr w:type="spellEnd"/>
      <w:r w:rsidRPr="008D6FB0">
        <w:rPr>
          <w:b w:val="0"/>
          <w:sz w:val="22"/>
          <w:szCs w:val="22"/>
        </w:rPr>
        <w:t xml:space="preserve"> using 7 digits will be routed to a recorded announcement advising callers to dial local calls using 10 digits and the call will </w:t>
      </w:r>
      <w:r w:rsidRPr="00CC5F6B">
        <w:rPr>
          <w:b w:val="0"/>
          <w:sz w:val="22"/>
          <w:szCs w:val="22"/>
        </w:rPr>
        <w:t>not</w:t>
      </w:r>
      <w:r w:rsidRPr="008D6FB0">
        <w:rPr>
          <w:b w:val="0"/>
          <w:sz w:val="22"/>
          <w:szCs w:val="22"/>
        </w:rPr>
        <w:t xml:space="preserve"> be completed.</w:t>
      </w:r>
    </w:p>
    <w:p w14:paraId="2B3E6798" w14:textId="77777777" w:rsidR="004D6F95" w:rsidRPr="008D6FB0" w:rsidRDefault="004D6F95" w:rsidP="004E0483">
      <w:pPr>
        <w:pStyle w:val="Style1"/>
        <w:widowControl/>
        <w:ind w:left="720"/>
        <w:jc w:val="left"/>
        <w:rPr>
          <w:b w:val="0"/>
          <w:sz w:val="22"/>
          <w:szCs w:val="22"/>
        </w:rPr>
      </w:pPr>
    </w:p>
    <w:p w14:paraId="141902B2" w14:textId="77777777" w:rsidR="00C2269C" w:rsidRDefault="004D6F95" w:rsidP="004E0483">
      <w:pPr>
        <w:pStyle w:val="Style1"/>
        <w:widowControl/>
        <w:numPr>
          <w:ilvl w:val="0"/>
          <w:numId w:val="37"/>
        </w:numPr>
        <w:jc w:val="left"/>
        <w:rPr>
          <w:b w:val="0"/>
          <w:sz w:val="22"/>
          <w:szCs w:val="22"/>
        </w:rPr>
      </w:pPr>
      <w:r w:rsidRPr="008D6FB0">
        <w:rPr>
          <w:b w:val="0"/>
          <w:sz w:val="22"/>
          <w:szCs w:val="22"/>
        </w:rPr>
        <w:t xml:space="preserve">Local and long distance </w:t>
      </w:r>
      <w:r w:rsidRPr="00CF73DD">
        <w:rPr>
          <w:b w:val="0"/>
          <w:sz w:val="22"/>
          <w:szCs w:val="22"/>
        </w:rPr>
        <w:t>calling areas and prices will not change with the adoption of 10</w:t>
      </w:r>
      <w:r w:rsidRPr="00CF73DD">
        <w:rPr>
          <w:b w:val="0"/>
          <w:sz w:val="22"/>
          <w:szCs w:val="22"/>
        </w:rPr>
        <w:noBreakHyphen/>
        <w:t>digit dial</w:t>
      </w:r>
      <w:r w:rsidR="007F5F1B">
        <w:rPr>
          <w:b w:val="0"/>
          <w:sz w:val="22"/>
          <w:szCs w:val="22"/>
        </w:rPr>
        <w:t>l</w:t>
      </w:r>
      <w:r w:rsidRPr="00CF73DD">
        <w:rPr>
          <w:b w:val="0"/>
          <w:sz w:val="22"/>
          <w:szCs w:val="22"/>
        </w:rPr>
        <w:t xml:space="preserve">ing on local calls originating within area code </w:t>
      </w:r>
      <w:r w:rsidR="00AE78D5" w:rsidRPr="00F87841">
        <w:rPr>
          <w:b w:val="0"/>
          <w:sz w:val="22"/>
          <w:szCs w:val="22"/>
        </w:rPr>
        <w:t>506</w:t>
      </w:r>
      <w:r w:rsidRPr="00CF73DD">
        <w:rPr>
          <w:b w:val="0"/>
          <w:sz w:val="22"/>
          <w:szCs w:val="22"/>
        </w:rPr>
        <w:t xml:space="preserve">. Customers with telephone numbers in the new area code will get the same calling areas and prices as customers in the same exchange areas with telephone numbers in area code </w:t>
      </w:r>
      <w:r w:rsidR="00AE78D5" w:rsidRPr="00F87841">
        <w:rPr>
          <w:b w:val="0"/>
          <w:sz w:val="22"/>
          <w:szCs w:val="22"/>
        </w:rPr>
        <w:t>506.</w:t>
      </w:r>
    </w:p>
    <w:p w14:paraId="1E891D4A" w14:textId="77777777" w:rsidR="004D6F95" w:rsidRPr="008D6FB0" w:rsidRDefault="004D6F95" w:rsidP="004E0483">
      <w:pPr>
        <w:pStyle w:val="Style1"/>
        <w:widowControl/>
        <w:ind w:left="720"/>
        <w:jc w:val="left"/>
        <w:rPr>
          <w:b w:val="0"/>
          <w:sz w:val="22"/>
          <w:szCs w:val="22"/>
        </w:rPr>
      </w:pPr>
    </w:p>
    <w:p w14:paraId="0D356352" w14:textId="77777777" w:rsidR="00C2269C" w:rsidRDefault="00B12302" w:rsidP="004E0483">
      <w:pPr>
        <w:pStyle w:val="Style1"/>
        <w:widowControl/>
        <w:numPr>
          <w:ilvl w:val="0"/>
          <w:numId w:val="37"/>
        </w:numPr>
        <w:jc w:val="left"/>
        <w:rPr>
          <w:b w:val="0"/>
          <w:sz w:val="22"/>
          <w:szCs w:val="22"/>
        </w:rPr>
      </w:pPr>
      <w:r w:rsidRPr="004E0483">
        <w:rPr>
          <w:b w:val="0"/>
          <w:sz w:val="22"/>
          <w:szCs w:val="22"/>
        </w:rPr>
        <w:t xml:space="preserve">N11 service access codes such as </w:t>
      </w:r>
      <w:r>
        <w:rPr>
          <w:b w:val="0"/>
          <w:sz w:val="22"/>
          <w:szCs w:val="22"/>
        </w:rPr>
        <w:t>e</w:t>
      </w:r>
      <w:r w:rsidR="004D6F95" w:rsidRPr="008D6FB0">
        <w:rPr>
          <w:b w:val="0"/>
          <w:sz w:val="22"/>
          <w:szCs w:val="22"/>
        </w:rPr>
        <w:t xml:space="preserve">mergency calls (911), directory assistance (411), repair (611) and relay service (711) will continue to be </w:t>
      </w:r>
      <w:proofErr w:type="spellStart"/>
      <w:r w:rsidR="009F11A0">
        <w:rPr>
          <w:b w:val="0"/>
          <w:sz w:val="22"/>
          <w:szCs w:val="22"/>
        </w:rPr>
        <w:t>dialled</w:t>
      </w:r>
      <w:proofErr w:type="spellEnd"/>
      <w:r w:rsidR="004D6F95" w:rsidRPr="008D6FB0">
        <w:rPr>
          <w:b w:val="0"/>
          <w:sz w:val="22"/>
          <w:szCs w:val="22"/>
        </w:rPr>
        <w:t xml:space="preserve"> using 3</w:t>
      </w:r>
      <w:r w:rsidR="004D6F95" w:rsidRPr="008D6FB0">
        <w:rPr>
          <w:b w:val="0"/>
          <w:sz w:val="22"/>
          <w:szCs w:val="22"/>
        </w:rPr>
        <w:noBreakHyphen/>
        <w:t>digits.</w:t>
      </w:r>
    </w:p>
    <w:p w14:paraId="5430068C" w14:textId="77777777" w:rsidR="004D6F95" w:rsidRDefault="004D6F95" w:rsidP="004E0483">
      <w:pPr>
        <w:pStyle w:val="Style1"/>
        <w:widowControl/>
        <w:ind w:left="720"/>
        <w:jc w:val="left"/>
        <w:rPr>
          <w:b w:val="0"/>
          <w:sz w:val="22"/>
          <w:szCs w:val="22"/>
        </w:rPr>
      </w:pPr>
    </w:p>
    <w:p w14:paraId="517806D2" w14:textId="77777777" w:rsidR="004D6F95" w:rsidRPr="008D6FB0" w:rsidRDefault="004D6F95" w:rsidP="00A67E69">
      <w:pPr>
        <w:pStyle w:val="Style1"/>
        <w:keepNext/>
        <w:jc w:val="left"/>
        <w:rPr>
          <w:b w:val="0"/>
          <w:sz w:val="22"/>
          <w:szCs w:val="22"/>
          <w:u w:val="single"/>
        </w:rPr>
      </w:pPr>
      <w:r w:rsidRPr="008D6FB0">
        <w:rPr>
          <w:b w:val="0"/>
          <w:sz w:val="22"/>
          <w:szCs w:val="22"/>
          <w:u w:val="single"/>
        </w:rPr>
        <w:t>Consumer Awareness Program Timeline</w:t>
      </w:r>
    </w:p>
    <w:p w14:paraId="04AA7797" w14:textId="77777777" w:rsidR="004D6F95" w:rsidRPr="008D6FB0" w:rsidRDefault="004D6F95" w:rsidP="00A67E69">
      <w:pPr>
        <w:pStyle w:val="Style1"/>
        <w:jc w:val="left"/>
        <w:rPr>
          <w:b w:val="0"/>
          <w:sz w:val="22"/>
          <w:szCs w:val="22"/>
        </w:rPr>
      </w:pPr>
    </w:p>
    <w:p w14:paraId="1ABA9268" w14:textId="77777777" w:rsidR="004D6F95" w:rsidRPr="008D6FB0" w:rsidRDefault="004D6F95" w:rsidP="00A67E69">
      <w:pPr>
        <w:pStyle w:val="Style1"/>
        <w:jc w:val="left"/>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p>
    <w:p w14:paraId="028F5C41" w14:textId="77777777" w:rsidR="004D6F95" w:rsidRPr="008D6FB0" w:rsidRDefault="004D6F95" w:rsidP="00A67E69">
      <w:pPr>
        <w:pStyle w:val="Style1"/>
        <w:jc w:val="left"/>
        <w:rPr>
          <w:b w:val="0"/>
          <w:sz w:val="22"/>
          <w:szCs w:val="22"/>
        </w:rPr>
      </w:pPr>
    </w:p>
    <w:p w14:paraId="50D2CD21" w14:textId="77777777" w:rsidR="004D6F95" w:rsidRPr="008D6FB0" w:rsidRDefault="004D6F95" w:rsidP="00A67E69">
      <w:pPr>
        <w:pStyle w:val="Style1"/>
        <w:jc w:val="left"/>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42144894" w14:textId="77777777" w:rsidR="004D6F95" w:rsidRPr="008D6FB0" w:rsidRDefault="004D6F95" w:rsidP="004D6F95">
      <w:pPr>
        <w:pStyle w:val="Style1"/>
        <w:rPr>
          <w:b w:val="0"/>
          <w:sz w:val="22"/>
          <w:szCs w:val="22"/>
        </w:rPr>
      </w:pPr>
    </w:p>
    <w:p w14:paraId="1F311B3A" w14:textId="77777777" w:rsidR="004D6F95" w:rsidRDefault="004D6F95" w:rsidP="004D6F95">
      <w:pPr>
        <w:pStyle w:val="Style1"/>
      </w:pPr>
    </w:p>
    <w:p w14:paraId="76822F09" w14:textId="77777777" w:rsidR="004D6F95" w:rsidRDefault="004D6F95" w:rsidP="004D6F95">
      <w:pPr>
        <w:pStyle w:val="PlainText"/>
        <w:jc w:val="center"/>
        <w:rPr>
          <w:rFonts w:ascii="Arial" w:hAnsi="Arial"/>
          <w:b/>
          <w:u w:val="single"/>
        </w:rPr>
        <w:sectPr w:rsidR="004D6F95">
          <w:headerReference w:type="default" r:id="rId12"/>
          <w:footerReference w:type="default" r:id="rId13"/>
          <w:pgSz w:w="12240" w:h="15840" w:code="1"/>
          <w:pgMar w:top="1440" w:right="1800" w:bottom="1440" w:left="1800" w:header="720" w:footer="720" w:gutter="0"/>
          <w:pgNumType w:start="1"/>
          <w:cols w:space="720"/>
        </w:sectPr>
      </w:pPr>
    </w:p>
    <w:p w14:paraId="7B5353E4" w14:textId="77777777" w:rsidR="004D6F95" w:rsidRDefault="004D6F95" w:rsidP="004D6F95">
      <w:pPr>
        <w:pStyle w:val="PlainText"/>
        <w:jc w:val="center"/>
        <w:rPr>
          <w:rFonts w:ascii="Arial" w:hAnsi="Arial"/>
          <w:b/>
        </w:rPr>
      </w:pPr>
      <w:r>
        <w:rPr>
          <w:rFonts w:ascii="Arial" w:hAnsi="Arial"/>
          <w:b/>
        </w:rPr>
        <w:lastRenderedPageBreak/>
        <w:t>ATTACHMENT 2</w:t>
      </w:r>
    </w:p>
    <w:p w14:paraId="46C65A1F" w14:textId="77777777" w:rsidR="004D6F95" w:rsidRDefault="004D6F95" w:rsidP="004D6F95">
      <w:pPr>
        <w:pStyle w:val="PlainText"/>
        <w:jc w:val="center"/>
        <w:rPr>
          <w:rFonts w:ascii="Arial" w:hAnsi="Arial"/>
          <w:b/>
        </w:rPr>
      </w:pPr>
    </w:p>
    <w:p w14:paraId="427C40B0" w14:textId="77777777" w:rsidR="004D6F95" w:rsidRDefault="00D72E5D" w:rsidP="004D6F95">
      <w:pPr>
        <w:pStyle w:val="PlainText"/>
        <w:jc w:val="center"/>
        <w:rPr>
          <w:rFonts w:ascii="Arial" w:hAnsi="Arial"/>
          <w:b/>
        </w:rPr>
      </w:pPr>
      <w:r>
        <w:rPr>
          <w:rFonts w:ascii="Arial" w:hAnsi="Arial"/>
          <w:b/>
        </w:rPr>
        <w:t xml:space="preserve">Revised </w:t>
      </w:r>
      <w:r w:rsidR="004D6F95">
        <w:rPr>
          <w:rFonts w:ascii="Arial" w:hAnsi="Arial"/>
          <w:b/>
        </w:rPr>
        <w:t>Network Implementation Plan (NIP)</w:t>
      </w:r>
    </w:p>
    <w:p w14:paraId="33CA6938" w14:textId="77777777" w:rsidR="004D6F95" w:rsidRDefault="004D6F95" w:rsidP="004D6F95">
      <w:pPr>
        <w:pStyle w:val="PlainText"/>
        <w:rPr>
          <w:rFonts w:ascii="Arial" w:hAnsi="Arial"/>
        </w:rPr>
      </w:pPr>
    </w:p>
    <w:p w14:paraId="7733558B" w14:textId="77777777" w:rsidR="00D72E5D" w:rsidRPr="00214ED9" w:rsidRDefault="00D72E5D" w:rsidP="00D72E5D">
      <w:pPr>
        <w:pStyle w:val="PlainText"/>
        <w:rPr>
          <w:rFonts w:ascii="Arial" w:hAnsi="Arial"/>
          <w:b/>
        </w:rPr>
      </w:pPr>
      <w:r w:rsidRPr="00214ED9">
        <w:rPr>
          <w:rFonts w:ascii="Arial" w:hAnsi="Arial"/>
          <w:b/>
        </w:rPr>
        <w:t>Background</w:t>
      </w:r>
    </w:p>
    <w:p w14:paraId="0765AB4A" w14:textId="77777777" w:rsidR="00D72E5D" w:rsidRDefault="00D72E5D" w:rsidP="00D72E5D">
      <w:pPr>
        <w:pStyle w:val="PlainText"/>
        <w:rPr>
          <w:rFonts w:ascii="Arial" w:hAnsi="Arial"/>
        </w:rPr>
      </w:pPr>
    </w:p>
    <w:p w14:paraId="6268D7AC" w14:textId="3841ECC5" w:rsidR="00D72E5D" w:rsidRDefault="00D72E5D" w:rsidP="00D72E5D">
      <w:pPr>
        <w:autoSpaceDE w:val="0"/>
        <w:autoSpaceDN w:val="0"/>
        <w:adjustRightInd w:val="0"/>
        <w:rPr>
          <w:rFonts w:ascii="ArialMT" w:hAnsi="ArialMT" w:cs="ArialMT"/>
          <w:szCs w:val="22"/>
          <w:lang w:val="en-CA"/>
        </w:rPr>
      </w:pPr>
      <w:r>
        <w:t xml:space="preserve">This revised </w:t>
      </w:r>
      <w:r w:rsidR="00D71028">
        <w:rPr>
          <w:rFonts w:ascii="ArialMT" w:hAnsi="ArialMT" w:cs="ArialMT"/>
          <w:szCs w:val="22"/>
          <w:lang w:val="en-CA"/>
        </w:rPr>
        <w:t>Network Implementation Plan</w:t>
      </w:r>
      <w:r>
        <w:rPr>
          <w:rFonts w:ascii="ArialMT" w:hAnsi="ArialMT" w:cs="ArialMT"/>
          <w:szCs w:val="22"/>
          <w:lang w:val="en-CA"/>
        </w:rPr>
        <w:t xml:space="preserve"> is based on the revised RIP that defers</w:t>
      </w:r>
    </w:p>
    <w:p w14:paraId="6B26DE9D" w14:textId="39FF2000" w:rsidR="00D72E5D" w:rsidRDefault="00D72E5D" w:rsidP="00D72E5D">
      <w:pPr>
        <w:pStyle w:val="PlainText"/>
        <w:rPr>
          <w:rFonts w:ascii="ArialMT" w:hAnsi="ArialMT" w:cs="ArialMT"/>
          <w:szCs w:val="22"/>
          <w:lang w:val="en-CA"/>
        </w:rPr>
      </w:pPr>
      <w:r>
        <w:rPr>
          <w:rFonts w:ascii="ArialMT" w:hAnsi="ArialMT" w:cs="ArialMT"/>
          <w:szCs w:val="22"/>
          <w:lang w:val="en-CA"/>
        </w:rPr>
        <w:t xml:space="preserve">relief of NPA 506 to </w:t>
      </w:r>
      <w:r w:rsidR="00245472" w:rsidRPr="00DB332A">
        <w:rPr>
          <w:rFonts w:ascii="ArialMT" w:hAnsi="ArialMT" w:cs="ArialMT"/>
          <w:szCs w:val="22"/>
          <w:lang w:val="en-CA"/>
        </w:rPr>
        <w:t xml:space="preserve">29 </w:t>
      </w:r>
      <w:r w:rsidRPr="00DB332A">
        <w:rPr>
          <w:rFonts w:ascii="ArialMT" w:hAnsi="ArialMT" w:cs="ArialMT"/>
          <w:szCs w:val="22"/>
          <w:lang w:val="en-CA"/>
        </w:rPr>
        <w:t>April 202</w:t>
      </w:r>
      <w:r w:rsidR="00245472" w:rsidRPr="00DB332A">
        <w:rPr>
          <w:rFonts w:ascii="ArialMT" w:hAnsi="ArialMT" w:cs="ArialMT"/>
          <w:szCs w:val="22"/>
          <w:lang w:val="en-CA"/>
        </w:rPr>
        <w:t>3</w:t>
      </w:r>
      <w:r>
        <w:rPr>
          <w:rFonts w:ascii="ArialMT" w:hAnsi="ArialMT" w:cs="ArialMT"/>
          <w:szCs w:val="22"/>
          <w:lang w:val="en-CA"/>
        </w:rPr>
        <w:t>.</w:t>
      </w:r>
    </w:p>
    <w:p w14:paraId="4D3713E9" w14:textId="77777777" w:rsidR="00D72E5D" w:rsidRDefault="00D72E5D" w:rsidP="00D72E5D">
      <w:pPr>
        <w:pStyle w:val="PlainText"/>
        <w:rPr>
          <w:rFonts w:ascii="ArialMT" w:hAnsi="ArialMT" w:cs="ArialMT"/>
          <w:szCs w:val="22"/>
          <w:lang w:val="en-CA"/>
        </w:rPr>
      </w:pPr>
    </w:p>
    <w:p w14:paraId="5503BA9E" w14:textId="77777777" w:rsidR="00D72E5D" w:rsidRPr="00214ED9" w:rsidRDefault="00D72E5D" w:rsidP="00D72E5D">
      <w:pPr>
        <w:pStyle w:val="PlainText"/>
        <w:rPr>
          <w:rFonts w:ascii="ArialMT" w:hAnsi="ArialMT" w:cs="ArialMT"/>
          <w:b/>
          <w:szCs w:val="22"/>
          <w:lang w:val="en-CA"/>
        </w:rPr>
      </w:pPr>
      <w:r w:rsidRPr="00214ED9">
        <w:rPr>
          <w:rFonts w:ascii="ArialMT" w:hAnsi="ArialMT" w:cs="ArialMT"/>
          <w:b/>
          <w:szCs w:val="22"/>
          <w:lang w:val="en-CA"/>
        </w:rPr>
        <w:t>Revision of Relief Implementation Plan</w:t>
      </w:r>
    </w:p>
    <w:p w14:paraId="0B1B2B99" w14:textId="77777777" w:rsidR="00D72E5D" w:rsidRDefault="00D72E5D" w:rsidP="00D72E5D">
      <w:pPr>
        <w:pStyle w:val="PlainText"/>
        <w:rPr>
          <w:rFonts w:ascii="ArialMT" w:hAnsi="ArialMT" w:cs="ArialMT"/>
          <w:szCs w:val="22"/>
          <w:lang w:val="en-CA"/>
        </w:rPr>
      </w:pPr>
    </w:p>
    <w:p w14:paraId="2C644B26" w14:textId="078D94F0" w:rsidR="00D72E5D" w:rsidRDefault="00D72E5D" w:rsidP="00D72E5D">
      <w:pPr>
        <w:pStyle w:val="PlainText"/>
        <w:rPr>
          <w:rFonts w:ascii="Arial" w:hAnsi="Arial"/>
        </w:rPr>
      </w:pPr>
      <w:r>
        <w:rPr>
          <w:rFonts w:ascii="Arial" w:hAnsi="Arial"/>
        </w:rPr>
        <w:t xml:space="preserve">The revised Relief Implementation Plan is </w:t>
      </w:r>
      <w:r w:rsidRPr="00214ED9">
        <w:rPr>
          <w:rFonts w:ascii="Arial" w:hAnsi="Arial"/>
        </w:rPr>
        <w:t xml:space="preserve">based on the </w:t>
      </w:r>
      <w:r w:rsidR="007971C8">
        <w:rPr>
          <w:rFonts w:ascii="Arial" w:hAnsi="Arial"/>
        </w:rPr>
        <w:t>May</w:t>
      </w:r>
      <w:r w:rsidR="008B26D7">
        <w:rPr>
          <w:rFonts w:ascii="Arial" w:hAnsi="Arial"/>
        </w:rPr>
        <w:t xml:space="preserve"> (Current)</w:t>
      </w:r>
      <w:r w:rsidRPr="00214ED9">
        <w:rPr>
          <w:rFonts w:ascii="Arial" w:hAnsi="Arial"/>
        </w:rPr>
        <w:t xml:space="preserve"> </w:t>
      </w:r>
      <w:r w:rsidR="00D71028" w:rsidRPr="00214ED9">
        <w:rPr>
          <w:rFonts w:ascii="Arial" w:hAnsi="Arial"/>
        </w:rPr>
        <w:t>20</w:t>
      </w:r>
      <w:r w:rsidR="00D71028">
        <w:rPr>
          <w:rFonts w:ascii="Arial" w:hAnsi="Arial"/>
        </w:rPr>
        <w:t>20</w:t>
      </w:r>
      <w:r w:rsidR="00D71028" w:rsidRPr="00214ED9">
        <w:rPr>
          <w:rFonts w:ascii="Arial" w:hAnsi="Arial"/>
        </w:rPr>
        <w:t xml:space="preserve"> </w:t>
      </w:r>
      <w:r w:rsidRPr="00214ED9">
        <w:rPr>
          <w:rFonts w:ascii="Arial" w:hAnsi="Arial"/>
        </w:rPr>
        <w:t xml:space="preserve">R-NRUF that </w:t>
      </w:r>
      <w:r w:rsidR="007E6E9F">
        <w:rPr>
          <w:rFonts w:ascii="Arial" w:hAnsi="Arial"/>
        </w:rPr>
        <w:t>moves</w:t>
      </w:r>
      <w:r w:rsidR="007E6E9F" w:rsidRPr="00214ED9">
        <w:rPr>
          <w:rFonts w:ascii="Arial" w:hAnsi="Arial"/>
        </w:rPr>
        <w:t xml:space="preserve"> </w:t>
      </w:r>
      <w:r w:rsidRPr="00214ED9">
        <w:rPr>
          <w:rFonts w:ascii="Arial" w:hAnsi="Arial"/>
        </w:rPr>
        <w:t xml:space="preserve">the Projected Exhaust Date (PED) of NPA 506 to </w:t>
      </w:r>
      <w:r w:rsidR="008B26D7" w:rsidRPr="007E6E9F">
        <w:rPr>
          <w:rFonts w:ascii="Arial" w:hAnsi="Arial"/>
        </w:rPr>
        <w:t>December 2023</w:t>
      </w:r>
      <w:r w:rsidRPr="00214ED9">
        <w:rPr>
          <w:rFonts w:ascii="Arial" w:hAnsi="Arial"/>
        </w:rPr>
        <w:t>.</w:t>
      </w:r>
    </w:p>
    <w:p w14:paraId="1EA3BDFC" w14:textId="77777777" w:rsidR="00D72E5D" w:rsidRDefault="00D72E5D" w:rsidP="00D72E5D">
      <w:pPr>
        <w:pStyle w:val="PlainText"/>
        <w:rPr>
          <w:rFonts w:ascii="Arial" w:hAnsi="Arial"/>
        </w:rPr>
      </w:pPr>
    </w:p>
    <w:p w14:paraId="0ABC2379" w14:textId="77777777" w:rsidR="00D72E5D" w:rsidRDefault="00D72E5D" w:rsidP="00D72E5D">
      <w:pPr>
        <w:pStyle w:val="PlainText"/>
        <w:rPr>
          <w:rFonts w:ascii="ArialMT" w:hAnsi="ArialMT" w:cs="ArialMT"/>
          <w:szCs w:val="22"/>
          <w:lang w:val="en-CA"/>
        </w:rPr>
      </w:pPr>
      <w:r>
        <w:rPr>
          <w:rFonts w:ascii="ArialMT" w:hAnsi="ArialMT" w:cs="ArialMT"/>
          <w:szCs w:val="22"/>
          <w:lang w:val="en-CA"/>
        </w:rPr>
        <w:t>The revised implementation plan recommends:</w:t>
      </w:r>
    </w:p>
    <w:p w14:paraId="6EA991E6" w14:textId="77777777" w:rsidR="00D72E5D" w:rsidRPr="00CF73DD" w:rsidRDefault="00D72E5D" w:rsidP="00D72E5D">
      <w:pPr>
        <w:autoSpaceDE w:val="0"/>
        <w:autoSpaceDN w:val="0"/>
        <w:adjustRightInd w:val="0"/>
        <w:rPr>
          <w:rFonts w:cs="Arial"/>
          <w:b/>
          <w:bCs/>
          <w:szCs w:val="22"/>
          <w:lang w:val="en-US"/>
        </w:rPr>
      </w:pPr>
    </w:p>
    <w:p w14:paraId="1EE4A53B" w14:textId="77777777" w:rsidR="00FC364F" w:rsidRDefault="00FC364F" w:rsidP="00FC364F">
      <w:pPr>
        <w:pStyle w:val="ListParagraph"/>
        <w:numPr>
          <w:ilvl w:val="0"/>
          <w:numId w:val="40"/>
        </w:numPr>
        <w:autoSpaceDE w:val="0"/>
        <w:autoSpaceDN w:val="0"/>
        <w:adjustRightInd w:val="0"/>
        <w:rPr>
          <w:rFonts w:cs="Arial"/>
          <w:szCs w:val="22"/>
          <w:lang w:val="en-US"/>
        </w:rPr>
      </w:pPr>
      <w:r>
        <w:rPr>
          <w:rFonts w:cs="Arial"/>
          <w:szCs w:val="22"/>
          <w:lang w:val="en-US"/>
        </w:rPr>
        <w:t xml:space="preserve">The revised Relief Date should be </w:t>
      </w:r>
      <w:r w:rsidRPr="00716C3F">
        <w:rPr>
          <w:rFonts w:cs="Arial"/>
          <w:szCs w:val="22"/>
          <w:lang w:val="en-US"/>
        </w:rPr>
        <w:t>29 April 2023</w:t>
      </w:r>
      <w:r>
        <w:rPr>
          <w:rFonts w:cs="Arial"/>
          <w:szCs w:val="22"/>
          <w:lang w:val="en-US"/>
        </w:rPr>
        <w:t>.</w:t>
      </w:r>
    </w:p>
    <w:p w14:paraId="44A3837A" w14:textId="77777777" w:rsidR="00FC364F" w:rsidRPr="004C148B" w:rsidRDefault="00FC364F" w:rsidP="00FC364F">
      <w:pPr>
        <w:autoSpaceDE w:val="0"/>
        <w:autoSpaceDN w:val="0"/>
        <w:adjustRightInd w:val="0"/>
        <w:rPr>
          <w:rFonts w:cs="Arial"/>
          <w:szCs w:val="22"/>
          <w:lang w:val="en-US"/>
        </w:rPr>
      </w:pPr>
    </w:p>
    <w:p w14:paraId="4FF7BE41" w14:textId="77777777" w:rsidR="00FC364F" w:rsidRPr="009E670F" w:rsidRDefault="00FC364F" w:rsidP="00FC364F">
      <w:pPr>
        <w:pStyle w:val="ListParagraph"/>
        <w:numPr>
          <w:ilvl w:val="0"/>
          <w:numId w:val="40"/>
        </w:numPr>
        <w:autoSpaceDE w:val="0"/>
        <w:autoSpaceDN w:val="0"/>
        <w:adjustRightInd w:val="0"/>
        <w:rPr>
          <w:rFonts w:cs="Arial"/>
          <w:szCs w:val="22"/>
          <w:lang w:val="en-US"/>
        </w:rPr>
      </w:pPr>
      <w:r w:rsidRPr="009E670F">
        <w:rPr>
          <w:rFonts w:cs="Arial"/>
          <w:szCs w:val="22"/>
          <w:lang w:val="en-US"/>
        </w:rPr>
        <w:t>All Carriers must have modified their network infrastructure to permit 10-digit local dialing by 2</w:t>
      </w:r>
      <w:r>
        <w:rPr>
          <w:rFonts w:cs="Arial"/>
          <w:szCs w:val="22"/>
          <w:lang w:val="en-US"/>
        </w:rPr>
        <w:t>7</w:t>
      </w:r>
      <w:r w:rsidRPr="009E670F">
        <w:rPr>
          <w:rFonts w:cs="Arial"/>
          <w:szCs w:val="22"/>
          <w:lang w:val="en-US"/>
        </w:rPr>
        <w:t xml:space="preserve"> October 202</w:t>
      </w:r>
      <w:r>
        <w:rPr>
          <w:rFonts w:cs="Arial"/>
          <w:szCs w:val="22"/>
          <w:lang w:val="en-US"/>
        </w:rPr>
        <w:t>2</w:t>
      </w:r>
      <w:r w:rsidRPr="009E670F">
        <w:rPr>
          <w:rFonts w:cs="Arial"/>
          <w:szCs w:val="22"/>
          <w:lang w:val="en-US"/>
        </w:rPr>
        <w:t>;</w:t>
      </w:r>
    </w:p>
    <w:p w14:paraId="6E4AA2C5" w14:textId="77777777" w:rsidR="00FC364F" w:rsidRPr="009E670F" w:rsidRDefault="00FC364F" w:rsidP="00FC364F">
      <w:pPr>
        <w:pStyle w:val="ListParagraph"/>
        <w:rPr>
          <w:rFonts w:cs="Arial"/>
          <w:szCs w:val="22"/>
          <w:lang w:val="en-US"/>
        </w:rPr>
      </w:pPr>
    </w:p>
    <w:p w14:paraId="405353A1" w14:textId="77777777" w:rsidR="00FC364F" w:rsidRPr="009E670F" w:rsidRDefault="00FC364F" w:rsidP="00FC364F">
      <w:pPr>
        <w:pStyle w:val="ListParagraph"/>
        <w:numPr>
          <w:ilvl w:val="0"/>
          <w:numId w:val="40"/>
        </w:numPr>
        <w:autoSpaceDE w:val="0"/>
        <w:autoSpaceDN w:val="0"/>
        <w:adjustRightInd w:val="0"/>
        <w:rPr>
          <w:rFonts w:ascii="ArialMT" w:hAnsi="ArialMT" w:cs="ArialMT"/>
          <w:szCs w:val="22"/>
          <w:lang w:val="en-CA"/>
        </w:rPr>
      </w:pPr>
      <w:r w:rsidRPr="009E670F">
        <w:rPr>
          <w:rFonts w:cs="Arial"/>
          <w:szCs w:val="22"/>
          <w:lang w:val="en-US"/>
        </w:rPr>
        <w:t xml:space="preserve">A </w:t>
      </w:r>
      <w:r w:rsidRPr="009E670F">
        <w:rPr>
          <w:rFonts w:ascii="ArialMT" w:hAnsi="ArialMT" w:cs="ArialMT"/>
          <w:szCs w:val="22"/>
          <w:lang w:val="en-CA"/>
        </w:rPr>
        <w:t xml:space="preserve">7- to 10-digit local dialling transition period should be implemented commencing on </w:t>
      </w:r>
      <w:r>
        <w:rPr>
          <w:rFonts w:ascii="ArialMT" w:hAnsi="ArialMT" w:cs="ArialMT"/>
          <w:szCs w:val="22"/>
          <w:lang w:val="en-CA"/>
        </w:rPr>
        <w:t>20</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 xml:space="preserve">, with network announcements on calls dialled using 7 digits phased in over one week between </w:t>
      </w:r>
      <w:r>
        <w:rPr>
          <w:rFonts w:ascii="ArialMT" w:hAnsi="ArialMT" w:cs="ArialMT"/>
          <w:szCs w:val="22"/>
          <w:lang w:val="en-CA"/>
        </w:rPr>
        <w:t>20</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 xml:space="preserve"> and 2</w:t>
      </w:r>
      <w:r>
        <w:rPr>
          <w:rFonts w:ascii="ArialMT" w:hAnsi="ArialMT" w:cs="ArialMT"/>
          <w:szCs w:val="22"/>
          <w:lang w:val="en-CA"/>
        </w:rPr>
        <w:t>7</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w:t>
      </w:r>
    </w:p>
    <w:p w14:paraId="57BC2F43" w14:textId="77777777" w:rsidR="00FC364F" w:rsidRPr="009E670F" w:rsidRDefault="00FC364F" w:rsidP="00FC364F">
      <w:pPr>
        <w:pStyle w:val="ListParagraph"/>
        <w:rPr>
          <w:rFonts w:ascii="ArialMT" w:hAnsi="ArialMT" w:cs="ArialMT"/>
          <w:szCs w:val="22"/>
          <w:lang w:val="en-CA"/>
        </w:rPr>
      </w:pPr>
    </w:p>
    <w:p w14:paraId="696E0D21" w14:textId="77777777" w:rsidR="00FC364F" w:rsidRPr="009E670F" w:rsidRDefault="00FC364F" w:rsidP="00FC364F">
      <w:pPr>
        <w:pStyle w:val="ListParagraph"/>
        <w:numPr>
          <w:ilvl w:val="0"/>
          <w:numId w:val="40"/>
        </w:numPr>
        <w:autoSpaceDE w:val="0"/>
        <w:autoSpaceDN w:val="0"/>
        <w:adjustRightInd w:val="0"/>
        <w:rPr>
          <w:rFonts w:ascii="ArialMT" w:hAnsi="ArialMT" w:cs="ArialMT"/>
          <w:szCs w:val="22"/>
          <w:lang w:val="en-CA"/>
        </w:rPr>
      </w:pPr>
      <w:r w:rsidRPr="009E670F">
        <w:rPr>
          <w:rFonts w:ascii="ArialMT" w:hAnsi="ArialMT" w:cs="ArialMT"/>
          <w:szCs w:val="22"/>
          <w:lang w:val="en-CA"/>
        </w:rPr>
        <w:t xml:space="preserve">Mandatory 10-digit local dialling should be implemented commencing on </w:t>
      </w:r>
      <w:r>
        <w:rPr>
          <w:rFonts w:ascii="ArialMT" w:hAnsi="ArialMT" w:cs="ArialMT"/>
          <w:szCs w:val="22"/>
          <w:lang w:val="en-CA"/>
        </w:rPr>
        <w:t>15</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xml:space="preserve">, with network announcements on calls dialled using 7 digits phased in over one week between </w:t>
      </w:r>
      <w:r>
        <w:rPr>
          <w:rFonts w:ascii="ArialMT" w:hAnsi="ArialMT" w:cs="ArialMT"/>
          <w:szCs w:val="22"/>
          <w:lang w:val="en-CA"/>
        </w:rPr>
        <w:t>15</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xml:space="preserve"> and </w:t>
      </w:r>
      <w:r>
        <w:rPr>
          <w:rFonts w:ascii="ArialMT" w:hAnsi="ArialMT" w:cs="ArialMT"/>
          <w:szCs w:val="22"/>
          <w:lang w:val="en-CA"/>
        </w:rPr>
        <w:t>22</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and</w:t>
      </w:r>
    </w:p>
    <w:p w14:paraId="3DFAAB7E" w14:textId="77777777" w:rsidR="00FC364F" w:rsidRPr="009E670F" w:rsidRDefault="00FC364F" w:rsidP="00FC364F">
      <w:pPr>
        <w:autoSpaceDE w:val="0"/>
        <w:autoSpaceDN w:val="0"/>
        <w:adjustRightInd w:val="0"/>
        <w:rPr>
          <w:rFonts w:ascii="ArialMT" w:hAnsi="ArialMT" w:cs="ArialMT"/>
          <w:szCs w:val="22"/>
          <w:lang w:val="en-CA"/>
        </w:rPr>
      </w:pPr>
    </w:p>
    <w:p w14:paraId="5491C7F4" w14:textId="77777777" w:rsidR="00FC364F" w:rsidRPr="009E670F" w:rsidRDefault="00FC364F" w:rsidP="00FC364F">
      <w:pPr>
        <w:pStyle w:val="ListParagraph"/>
        <w:numPr>
          <w:ilvl w:val="0"/>
          <w:numId w:val="40"/>
        </w:numPr>
        <w:autoSpaceDE w:val="0"/>
        <w:autoSpaceDN w:val="0"/>
        <w:adjustRightInd w:val="0"/>
        <w:rPr>
          <w:rFonts w:cs="Arial"/>
          <w:szCs w:val="22"/>
          <w:lang w:val="en-US"/>
        </w:rPr>
      </w:pPr>
      <w:r w:rsidRPr="009E670F">
        <w:rPr>
          <w:rFonts w:ascii="ArialMT" w:hAnsi="ArialMT" w:cs="ArialMT"/>
          <w:szCs w:val="22"/>
          <w:lang w:val="en-CA"/>
        </w:rPr>
        <w:t>Standard network announcements should be implemented commencing on 2</w:t>
      </w:r>
      <w:r>
        <w:rPr>
          <w:rFonts w:ascii="ArialMT" w:hAnsi="ArialMT" w:cs="ArialMT"/>
          <w:szCs w:val="22"/>
          <w:lang w:val="en-CA"/>
        </w:rPr>
        <w:t>9</w:t>
      </w:r>
      <w:r w:rsidRPr="009E670F">
        <w:rPr>
          <w:rFonts w:ascii="ArialMT" w:hAnsi="ArialMT" w:cs="ArialMT"/>
          <w:szCs w:val="22"/>
          <w:lang w:val="en-CA"/>
        </w:rPr>
        <w:t xml:space="preserve"> July 202</w:t>
      </w:r>
      <w:r>
        <w:rPr>
          <w:rFonts w:ascii="ArialMT" w:hAnsi="ArialMT" w:cs="ArialMT"/>
          <w:szCs w:val="22"/>
          <w:lang w:val="en-CA"/>
        </w:rPr>
        <w:t>3</w:t>
      </w:r>
      <w:r w:rsidRPr="009E670F">
        <w:rPr>
          <w:rFonts w:ascii="ArialMT" w:hAnsi="ArialMT" w:cs="ArialMT"/>
          <w:szCs w:val="22"/>
          <w:lang w:val="en-CA"/>
        </w:rPr>
        <w:t xml:space="preserve"> and completed within one month by 2</w:t>
      </w:r>
      <w:r>
        <w:rPr>
          <w:rFonts w:ascii="ArialMT" w:hAnsi="ArialMT" w:cs="ArialMT"/>
          <w:szCs w:val="22"/>
          <w:lang w:val="en-CA"/>
        </w:rPr>
        <w:t>8</w:t>
      </w:r>
      <w:r w:rsidRPr="009E670F">
        <w:rPr>
          <w:rFonts w:ascii="ArialMT" w:hAnsi="ArialMT" w:cs="ArialMT"/>
          <w:szCs w:val="22"/>
          <w:lang w:val="en-CA"/>
        </w:rPr>
        <w:t xml:space="preserve"> August 202</w:t>
      </w:r>
      <w:r>
        <w:rPr>
          <w:rFonts w:ascii="ArialMT" w:hAnsi="ArialMT" w:cs="ArialMT"/>
          <w:szCs w:val="22"/>
          <w:lang w:val="en-CA"/>
        </w:rPr>
        <w:t>3</w:t>
      </w:r>
      <w:r w:rsidRPr="009E670F">
        <w:rPr>
          <w:rFonts w:ascii="ArialMT" w:hAnsi="ArialMT" w:cs="ArialMT"/>
          <w:szCs w:val="22"/>
          <w:lang w:val="en-CA"/>
        </w:rPr>
        <w:t>.</w:t>
      </w:r>
    </w:p>
    <w:p w14:paraId="7C79F545" w14:textId="77777777" w:rsidR="00D72E5D" w:rsidRDefault="00D72E5D" w:rsidP="004D6F95">
      <w:pPr>
        <w:pStyle w:val="Style1"/>
        <w:rPr>
          <w:sz w:val="22"/>
          <w:u w:val="single"/>
        </w:rPr>
      </w:pPr>
    </w:p>
    <w:p w14:paraId="6DC362C2" w14:textId="77777777" w:rsidR="00D72E5D" w:rsidRDefault="00D72E5D" w:rsidP="004D6F95">
      <w:pPr>
        <w:pStyle w:val="Style1"/>
        <w:rPr>
          <w:sz w:val="22"/>
          <w:u w:val="single"/>
        </w:rPr>
      </w:pPr>
    </w:p>
    <w:p w14:paraId="7BB08EB4" w14:textId="77777777" w:rsidR="004D6F95" w:rsidRPr="005B4280" w:rsidRDefault="004D6F95" w:rsidP="004D6F95">
      <w:pPr>
        <w:pStyle w:val="Style1"/>
        <w:rPr>
          <w:sz w:val="22"/>
          <w:u w:val="single"/>
        </w:rPr>
      </w:pPr>
      <w:r w:rsidRPr="005B4280">
        <w:rPr>
          <w:sz w:val="22"/>
          <w:u w:val="single"/>
        </w:rPr>
        <w:t>Introduction</w:t>
      </w:r>
    </w:p>
    <w:p w14:paraId="3F5F94B0" w14:textId="77777777" w:rsidR="004D6F95" w:rsidRDefault="004D6F95" w:rsidP="004D6F95">
      <w:pPr>
        <w:pStyle w:val="Style1"/>
      </w:pPr>
    </w:p>
    <w:p w14:paraId="50D8032C" w14:textId="77777777" w:rsidR="004D6F95" w:rsidRDefault="004D6F95" w:rsidP="004D6F95">
      <w:pPr>
        <w:pStyle w:val="PlainText"/>
        <w:rPr>
          <w:rFonts w:ascii="Arial" w:hAnsi="Arial"/>
        </w:rPr>
      </w:pPr>
      <w:r>
        <w:rPr>
          <w:rFonts w:ascii="Arial" w:hAnsi="Arial"/>
        </w:rPr>
        <w:t>The Canadian NPA Relief Planning Guidelines require the RPC to create a Network Implementation Task Force (NITF) with a mandate to develop a Network Implementation Plan (NIP) for implementing relief and to submit such NIP to the CISC.</w:t>
      </w:r>
    </w:p>
    <w:p w14:paraId="09FE83A8" w14:textId="77777777" w:rsidR="004D6F95" w:rsidRDefault="004D6F95" w:rsidP="004D6F95">
      <w:pPr>
        <w:pStyle w:val="PlainText"/>
        <w:rPr>
          <w:rFonts w:ascii="Arial" w:hAnsi="Arial"/>
        </w:rPr>
      </w:pPr>
    </w:p>
    <w:p w14:paraId="040D8140" w14:textId="77777777" w:rsidR="004D6F95" w:rsidRPr="00CF73DD" w:rsidRDefault="004D6F95" w:rsidP="004D6F95">
      <w:pPr>
        <w:pStyle w:val="PlainText"/>
        <w:rPr>
          <w:rFonts w:ascii="Arial" w:hAnsi="Arial"/>
        </w:rPr>
      </w:pPr>
      <w:r>
        <w:rPr>
          <w:rFonts w:ascii="Arial" w:hAnsi="Arial"/>
        </w:rPr>
        <w:t xml:space="preserve">Accordingly, the RPC has established a Network Implementation Task Force (NITF) to develop and </w:t>
      </w:r>
      <w:r w:rsidRPr="00CF73DD">
        <w:rPr>
          <w:rFonts w:ascii="Arial" w:hAnsi="Arial"/>
        </w:rPr>
        <w:t>implement this NIP.</w:t>
      </w:r>
    </w:p>
    <w:p w14:paraId="15243717" w14:textId="77777777" w:rsidR="004D6F95" w:rsidRPr="00CF73DD" w:rsidRDefault="004D6F95" w:rsidP="004D6F95">
      <w:pPr>
        <w:pStyle w:val="PlainText"/>
        <w:rPr>
          <w:rFonts w:ascii="Arial" w:hAnsi="Arial"/>
        </w:rPr>
      </w:pPr>
    </w:p>
    <w:p w14:paraId="296221BB" w14:textId="77777777" w:rsidR="004D6F95" w:rsidRPr="00CF73DD" w:rsidRDefault="004D6F95" w:rsidP="004D6F95">
      <w:pPr>
        <w:pStyle w:val="PlainText"/>
        <w:rPr>
          <w:rFonts w:ascii="Arial" w:hAnsi="Arial"/>
        </w:rPr>
      </w:pPr>
      <w:r w:rsidRPr="00CF73DD">
        <w:rPr>
          <w:rFonts w:ascii="Arial" w:hAnsi="Arial"/>
        </w:rPr>
        <w:t xml:space="preserve">This NIP addresses the introduction of 10-digit local dialling in NPA </w:t>
      </w:r>
      <w:r w:rsidR="00B83757" w:rsidRPr="00F87841">
        <w:rPr>
          <w:rFonts w:ascii="Arial" w:hAnsi="Arial"/>
        </w:rPr>
        <w:t>506</w:t>
      </w:r>
      <w:r w:rsidR="00C2269C" w:rsidRPr="00CF73DD">
        <w:rPr>
          <w:rFonts w:ascii="Arial" w:hAnsi="Arial"/>
        </w:rPr>
        <w:t xml:space="preserve"> </w:t>
      </w:r>
      <w:r w:rsidRPr="00CF73DD">
        <w:rPr>
          <w:rFonts w:ascii="Arial" w:hAnsi="Arial"/>
        </w:rPr>
        <w:t xml:space="preserve">as well as the introduction of new NPA </w:t>
      </w:r>
      <w:r w:rsidR="00B83757" w:rsidRPr="00F87841">
        <w:rPr>
          <w:rFonts w:ascii="Arial" w:hAnsi="Arial"/>
        </w:rPr>
        <w:t>428</w:t>
      </w:r>
      <w:r w:rsidR="00C2269C" w:rsidRPr="00CF73DD">
        <w:rPr>
          <w:rFonts w:ascii="Arial" w:hAnsi="Arial"/>
        </w:rPr>
        <w:t xml:space="preserve"> </w:t>
      </w:r>
      <w:r w:rsidRPr="00CF73DD">
        <w:rPr>
          <w:rFonts w:ascii="Arial" w:hAnsi="Arial"/>
        </w:rPr>
        <w:t xml:space="preserve">in the NPA </w:t>
      </w:r>
      <w:r w:rsidR="00B83757" w:rsidRPr="00F87841">
        <w:rPr>
          <w:rFonts w:ascii="Arial" w:hAnsi="Arial"/>
        </w:rPr>
        <w:t>506</w:t>
      </w:r>
      <w:r w:rsidRPr="00CF73DD">
        <w:rPr>
          <w:rFonts w:ascii="Arial" w:hAnsi="Arial"/>
        </w:rPr>
        <w:t xml:space="preserve"> area.</w:t>
      </w:r>
    </w:p>
    <w:p w14:paraId="34B4DB80" w14:textId="77777777" w:rsidR="004D6F95" w:rsidRPr="00CF73DD" w:rsidRDefault="004D6F95" w:rsidP="004D6F95">
      <w:pPr>
        <w:pStyle w:val="PlainText"/>
        <w:rPr>
          <w:rFonts w:ascii="Arial" w:hAnsi="Arial"/>
        </w:rPr>
      </w:pPr>
    </w:p>
    <w:p w14:paraId="19558BCE" w14:textId="77777777" w:rsidR="004D6F95" w:rsidRDefault="004D6F95" w:rsidP="004D6F95">
      <w:pPr>
        <w:pStyle w:val="PlainText"/>
        <w:rPr>
          <w:rFonts w:ascii="Arial" w:hAnsi="Arial"/>
        </w:rPr>
      </w:pPr>
      <w:r w:rsidRPr="00CF73DD">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00B83757" w:rsidRPr="00F87841">
        <w:rPr>
          <w:rFonts w:ascii="Arial" w:hAnsi="Arial"/>
        </w:rPr>
        <w:t>506</w:t>
      </w:r>
      <w:r w:rsidR="005B4280" w:rsidRPr="00CF73DD">
        <w:rPr>
          <w:rFonts w:ascii="Arial" w:hAnsi="Arial"/>
        </w:rPr>
        <w:t xml:space="preserve"> </w:t>
      </w:r>
      <w:r w:rsidRPr="00CF73DD">
        <w:rPr>
          <w:rFonts w:ascii="Arial" w:hAnsi="Arial"/>
        </w:rPr>
        <w:t>to</w:t>
      </w:r>
      <w:r>
        <w:rPr>
          <w:rFonts w:ascii="Arial" w:hAnsi="Arial"/>
        </w:rPr>
        <w:t xml:space="preserve"> file their individual network implementation plans with the Commission in accordance with the Relief </w:t>
      </w:r>
      <w:r>
        <w:rPr>
          <w:rFonts w:ascii="Arial" w:hAnsi="Arial"/>
        </w:rPr>
        <w:lastRenderedPageBreak/>
        <w:t>Implementation Schedule. TSPs must implement those programs in accordance with this industry NIP and submit progress reports to the NITF and RPC for inclusion in the Progress and Final Reports to be filed by the RPC with the Commission.</w:t>
      </w:r>
    </w:p>
    <w:p w14:paraId="01E10A33" w14:textId="77777777" w:rsidR="004D6F95" w:rsidRDefault="004D6F95" w:rsidP="004D6F95">
      <w:pPr>
        <w:pStyle w:val="PlainText"/>
        <w:rPr>
          <w:rFonts w:ascii="Arial" w:hAnsi="Arial"/>
        </w:rPr>
      </w:pPr>
    </w:p>
    <w:p w14:paraId="3150E806" w14:textId="77777777" w:rsidR="004D6F95" w:rsidRPr="005B4280" w:rsidRDefault="004D6F95" w:rsidP="004D6F95">
      <w:pPr>
        <w:pStyle w:val="Style1"/>
        <w:rPr>
          <w:b w:val="0"/>
          <w:sz w:val="22"/>
        </w:rPr>
      </w:pPr>
      <w:r w:rsidRPr="005B4280">
        <w:rPr>
          <w:b w:val="0"/>
          <w:sz w:val="22"/>
        </w:rPr>
        <w:t>All TSPs are required to report any major relief plan concerns as they are identified, along with proposed solutions, and to address consumer concerns reported directly to the Commission.</w:t>
      </w:r>
    </w:p>
    <w:p w14:paraId="07E1E914" w14:textId="77777777" w:rsidR="004D6F95" w:rsidRPr="005B4280" w:rsidRDefault="004D6F95" w:rsidP="004D6F95">
      <w:pPr>
        <w:pStyle w:val="Style1"/>
        <w:rPr>
          <w:b w:val="0"/>
          <w:sz w:val="22"/>
        </w:rPr>
      </w:pPr>
    </w:p>
    <w:p w14:paraId="00B765E8" w14:textId="77777777" w:rsidR="004D6F95" w:rsidRPr="005B4280" w:rsidRDefault="004D6F95" w:rsidP="004D6F95">
      <w:pPr>
        <w:pStyle w:val="Style1"/>
        <w:rPr>
          <w:b w:val="0"/>
          <w:sz w:val="22"/>
        </w:rPr>
      </w:pPr>
      <w:r w:rsidRPr="005B4280">
        <w:rPr>
          <w:b w:val="0"/>
          <w:sz w:val="22"/>
        </w:rPr>
        <w:t>The RPC requested that the NITF develop a NIP in accordance the Canadian NPA Relief Planning Guidelines that incorporates the following:</w:t>
      </w:r>
    </w:p>
    <w:p w14:paraId="16CD2D41" w14:textId="77777777" w:rsidR="004D6F95" w:rsidRPr="005B4280" w:rsidRDefault="004D6F95" w:rsidP="004D6F95">
      <w:pPr>
        <w:pStyle w:val="Style1"/>
        <w:rPr>
          <w:b w:val="0"/>
          <w:sz w:val="22"/>
        </w:rPr>
      </w:pPr>
    </w:p>
    <w:p w14:paraId="584DE464" w14:textId="77777777" w:rsidR="00C2269C" w:rsidRDefault="004D6F95" w:rsidP="005F601A">
      <w:pPr>
        <w:pStyle w:val="Style1"/>
        <w:widowControl/>
        <w:numPr>
          <w:ilvl w:val="0"/>
          <w:numId w:val="28"/>
        </w:numPr>
        <w:jc w:val="left"/>
        <w:rPr>
          <w:b w:val="0"/>
          <w:sz w:val="22"/>
        </w:rPr>
      </w:pPr>
      <w:r w:rsidRPr="005B4280">
        <w:rPr>
          <w:b w:val="0"/>
          <w:sz w:val="22"/>
        </w:rPr>
        <w:t>Develop and agree on a NIP schedule</w:t>
      </w:r>
    </w:p>
    <w:p w14:paraId="3F3FA423" w14:textId="77777777" w:rsidR="00C2269C" w:rsidRDefault="004D6F95" w:rsidP="005F601A">
      <w:pPr>
        <w:pStyle w:val="Style1"/>
        <w:widowControl/>
        <w:numPr>
          <w:ilvl w:val="0"/>
          <w:numId w:val="28"/>
        </w:numPr>
        <w:jc w:val="left"/>
        <w:rPr>
          <w:b w:val="0"/>
          <w:sz w:val="22"/>
        </w:rPr>
      </w:pPr>
      <w:r w:rsidRPr="005B4280">
        <w:rPr>
          <w:b w:val="0"/>
          <w:sz w:val="22"/>
        </w:rPr>
        <w:t>Co-ordinate and schedule progress reports with the CATF</w:t>
      </w:r>
    </w:p>
    <w:p w14:paraId="07889FBF" w14:textId="77777777" w:rsidR="00C2269C" w:rsidRDefault="004D6F95" w:rsidP="005F601A">
      <w:pPr>
        <w:pStyle w:val="Style1"/>
        <w:widowControl/>
        <w:numPr>
          <w:ilvl w:val="0"/>
          <w:numId w:val="28"/>
        </w:numPr>
        <w:jc w:val="left"/>
        <w:rPr>
          <w:b w:val="0"/>
          <w:sz w:val="22"/>
        </w:rPr>
      </w:pPr>
      <w:r w:rsidRPr="005B4280">
        <w:rPr>
          <w:b w:val="0"/>
          <w:sz w:val="22"/>
        </w:rPr>
        <w:t>Identify and address NIP issues</w:t>
      </w:r>
    </w:p>
    <w:p w14:paraId="1F650B60" w14:textId="77777777" w:rsidR="00C2269C" w:rsidRDefault="004D6F95" w:rsidP="005F601A">
      <w:pPr>
        <w:pStyle w:val="Style1"/>
        <w:widowControl/>
        <w:numPr>
          <w:ilvl w:val="0"/>
          <w:numId w:val="28"/>
        </w:numPr>
        <w:jc w:val="left"/>
        <w:rPr>
          <w:b w:val="0"/>
          <w:sz w:val="22"/>
        </w:rPr>
      </w:pPr>
      <w:r w:rsidRPr="005B4280">
        <w:rPr>
          <w:b w:val="0"/>
          <w:sz w:val="22"/>
        </w:rPr>
        <w:t>Network implementation objectives</w:t>
      </w:r>
    </w:p>
    <w:p w14:paraId="02722311" w14:textId="77777777" w:rsidR="00C2269C" w:rsidRDefault="004D6F95" w:rsidP="005F601A">
      <w:pPr>
        <w:pStyle w:val="Style1"/>
        <w:widowControl/>
        <w:numPr>
          <w:ilvl w:val="0"/>
          <w:numId w:val="28"/>
        </w:numPr>
        <w:jc w:val="left"/>
        <w:rPr>
          <w:b w:val="0"/>
          <w:sz w:val="22"/>
        </w:rPr>
      </w:pPr>
      <w:r w:rsidRPr="005B4280">
        <w:rPr>
          <w:b w:val="0"/>
          <w:sz w:val="22"/>
        </w:rPr>
        <w:t>Co-ordinate equipment modifications with special types of telecommunications users (e.g., alarm companies, apartment building owners, hydro meter readers</w:t>
      </w:r>
      <w:r w:rsidR="009F6338">
        <w:rPr>
          <w:b w:val="0"/>
          <w:sz w:val="22"/>
        </w:rPr>
        <w:t>, etc.</w:t>
      </w:r>
      <w:r w:rsidRPr="005B4280">
        <w:rPr>
          <w:b w:val="0"/>
          <w:sz w:val="22"/>
        </w:rPr>
        <w:t>)</w:t>
      </w:r>
    </w:p>
    <w:p w14:paraId="6FB7F7B3" w14:textId="77777777" w:rsidR="00C2269C" w:rsidRDefault="004D6F95" w:rsidP="005F601A">
      <w:pPr>
        <w:pStyle w:val="Style1"/>
        <w:widowControl/>
        <w:numPr>
          <w:ilvl w:val="0"/>
          <w:numId w:val="28"/>
        </w:numPr>
        <w:jc w:val="left"/>
        <w:rPr>
          <w:b w:val="0"/>
          <w:sz w:val="22"/>
        </w:rPr>
      </w:pPr>
      <w:r w:rsidRPr="005B4280">
        <w:rPr>
          <w:b w:val="0"/>
          <w:sz w:val="22"/>
        </w:rPr>
        <w:t>Network changes</w:t>
      </w:r>
    </w:p>
    <w:p w14:paraId="7FA67487" w14:textId="77777777" w:rsidR="00C2269C" w:rsidRDefault="004D6F95" w:rsidP="005F601A">
      <w:pPr>
        <w:pStyle w:val="Style1"/>
        <w:widowControl/>
        <w:numPr>
          <w:ilvl w:val="0"/>
          <w:numId w:val="28"/>
        </w:numPr>
        <w:jc w:val="left"/>
        <w:rPr>
          <w:b w:val="0"/>
          <w:sz w:val="22"/>
        </w:rPr>
      </w:pPr>
      <w:r w:rsidRPr="005B4280">
        <w:rPr>
          <w:b w:val="0"/>
          <w:sz w:val="22"/>
        </w:rPr>
        <w:t>Intercarrier network and technical interfaces (e.g., test plan and test numbers, 9</w:t>
      </w:r>
      <w:r w:rsidRPr="005B4280">
        <w:rPr>
          <w:b w:val="0"/>
          <w:sz w:val="22"/>
        </w:rPr>
        <w:noBreakHyphen/>
        <w:t>1</w:t>
      </w:r>
      <w:r w:rsidRPr="005B4280">
        <w:rPr>
          <w:b w:val="0"/>
          <w:sz w:val="22"/>
        </w:rPr>
        <w:noBreakHyphen/>
        <w:t>1 impacts if any)</w:t>
      </w:r>
    </w:p>
    <w:p w14:paraId="2FD1628B" w14:textId="77777777" w:rsidR="00C2269C" w:rsidRDefault="004D6F95" w:rsidP="005F601A">
      <w:pPr>
        <w:pStyle w:val="Style1"/>
        <w:widowControl/>
        <w:numPr>
          <w:ilvl w:val="0"/>
          <w:numId w:val="28"/>
        </w:numPr>
        <w:jc w:val="left"/>
        <w:rPr>
          <w:b w:val="0"/>
          <w:sz w:val="22"/>
        </w:rPr>
      </w:pPr>
      <w:r w:rsidRPr="005B4280">
        <w:rPr>
          <w:b w:val="0"/>
          <w:sz w:val="22"/>
        </w:rPr>
        <w:t>Recommend standard network switch announcements to be reviewed with the CATF (7- to 10-Digit Dia</w:t>
      </w:r>
      <w:r w:rsidR="009F6338">
        <w:rPr>
          <w:b w:val="0"/>
          <w:sz w:val="22"/>
        </w:rPr>
        <w:t>l</w:t>
      </w:r>
      <w:r w:rsidRPr="005B4280">
        <w:rPr>
          <w:b w:val="0"/>
          <w:sz w:val="22"/>
        </w:rPr>
        <w:t xml:space="preserve">ling Transition Period announcement and mandatory </w:t>
      </w:r>
      <w:r w:rsidR="009F11A0">
        <w:rPr>
          <w:b w:val="0"/>
          <w:sz w:val="22"/>
        </w:rPr>
        <w:t>dialling</w:t>
      </w:r>
      <w:r w:rsidRPr="005B4280">
        <w:rPr>
          <w:b w:val="0"/>
          <w:sz w:val="22"/>
        </w:rPr>
        <w:t xml:space="preserve"> announcement) for all Exchange Areas and NPAs affected by the Decision</w:t>
      </w:r>
    </w:p>
    <w:p w14:paraId="0EBE3FF2" w14:textId="77777777" w:rsidR="00C2269C" w:rsidRDefault="004D6F95" w:rsidP="005F601A">
      <w:pPr>
        <w:pStyle w:val="Style1"/>
        <w:widowControl/>
        <w:numPr>
          <w:ilvl w:val="0"/>
          <w:numId w:val="28"/>
        </w:numPr>
        <w:jc w:val="left"/>
        <w:rPr>
          <w:b w:val="0"/>
          <w:sz w:val="22"/>
        </w:rPr>
      </w:pPr>
      <w:r w:rsidRPr="005B4280">
        <w:rPr>
          <w:b w:val="0"/>
          <w:sz w:val="22"/>
        </w:rPr>
        <w:t>Recommend phase-in and phase-out periods for standard network announcements</w:t>
      </w:r>
    </w:p>
    <w:p w14:paraId="33A7EB66" w14:textId="77777777" w:rsidR="00C2269C" w:rsidRDefault="004D6F95" w:rsidP="005F601A">
      <w:pPr>
        <w:pStyle w:val="Style1"/>
        <w:widowControl/>
        <w:numPr>
          <w:ilvl w:val="0"/>
          <w:numId w:val="28"/>
        </w:numPr>
        <w:jc w:val="left"/>
        <w:rPr>
          <w:b w:val="0"/>
          <w:sz w:val="22"/>
        </w:rPr>
      </w:pPr>
      <w:r w:rsidRPr="005B4280">
        <w:rPr>
          <w:b w:val="0"/>
          <w:sz w:val="22"/>
        </w:rPr>
        <w:t>Recommend mandatory 10</w:t>
      </w:r>
      <w:r w:rsidRPr="005B4280">
        <w:rPr>
          <w:b w:val="0"/>
          <w:sz w:val="22"/>
        </w:rPr>
        <w:noBreakHyphen/>
        <w:t>digit local dia</w:t>
      </w:r>
      <w:r w:rsidR="009F6338">
        <w:rPr>
          <w:b w:val="0"/>
          <w:sz w:val="22"/>
        </w:rPr>
        <w:t>l</w:t>
      </w:r>
      <w:r w:rsidRPr="005B4280">
        <w:rPr>
          <w:b w:val="0"/>
          <w:sz w:val="22"/>
        </w:rPr>
        <w:t>ling date</w:t>
      </w:r>
    </w:p>
    <w:p w14:paraId="4BFE82A5" w14:textId="77777777" w:rsidR="00C2269C" w:rsidRDefault="004D6F95" w:rsidP="005F601A">
      <w:pPr>
        <w:pStyle w:val="Style1"/>
        <w:widowControl/>
        <w:numPr>
          <w:ilvl w:val="0"/>
          <w:numId w:val="28"/>
        </w:numPr>
        <w:jc w:val="left"/>
        <w:rPr>
          <w:b w:val="0"/>
          <w:sz w:val="22"/>
        </w:rPr>
      </w:pPr>
      <w:r w:rsidRPr="005B4280">
        <w:rPr>
          <w:b w:val="0"/>
          <w:sz w:val="22"/>
        </w:rPr>
        <w:t>Recommend earliest effective date for activation of new CO Codes in the new NPA</w:t>
      </w:r>
    </w:p>
    <w:p w14:paraId="7DE6BE91" w14:textId="77777777" w:rsidR="004D6F95" w:rsidRPr="005B4280" w:rsidRDefault="004D6F95" w:rsidP="005F601A">
      <w:pPr>
        <w:pStyle w:val="Style1"/>
        <w:ind w:hanging="720"/>
        <w:rPr>
          <w:b w:val="0"/>
          <w:sz w:val="22"/>
        </w:rPr>
      </w:pPr>
    </w:p>
    <w:p w14:paraId="1829BD96" w14:textId="77777777" w:rsidR="004D6F95" w:rsidRPr="005B4280" w:rsidRDefault="004D6F95" w:rsidP="004D6F95">
      <w:pPr>
        <w:pStyle w:val="Style1"/>
        <w:keepNext/>
        <w:rPr>
          <w:sz w:val="22"/>
          <w:u w:val="single"/>
        </w:rPr>
      </w:pPr>
      <w:r w:rsidRPr="005B4280">
        <w:rPr>
          <w:sz w:val="22"/>
          <w:u w:val="single"/>
        </w:rPr>
        <w:t>Network Implementation Objectives</w:t>
      </w:r>
    </w:p>
    <w:p w14:paraId="145ACF2E" w14:textId="77777777" w:rsidR="004D6F95" w:rsidRPr="005B4280" w:rsidRDefault="004D6F95" w:rsidP="004D6F95">
      <w:pPr>
        <w:pStyle w:val="Style1"/>
        <w:keepNext/>
        <w:rPr>
          <w:b w:val="0"/>
          <w:sz w:val="22"/>
        </w:rPr>
      </w:pPr>
    </w:p>
    <w:p w14:paraId="7ACAC736" w14:textId="77777777" w:rsidR="004D6F95" w:rsidRPr="005B4280" w:rsidRDefault="004D6F95" w:rsidP="004D6F95">
      <w:pPr>
        <w:pStyle w:val="Style1"/>
        <w:keepNext/>
        <w:rPr>
          <w:b w:val="0"/>
          <w:sz w:val="22"/>
        </w:rPr>
      </w:pPr>
      <w:r w:rsidRPr="005B4280">
        <w:rPr>
          <w:b w:val="0"/>
          <w:sz w:val="22"/>
        </w:rPr>
        <w:t>The objectives of this NIP are as follows:</w:t>
      </w:r>
    </w:p>
    <w:p w14:paraId="504968F7" w14:textId="77777777" w:rsidR="004D6F95" w:rsidRPr="005B4280" w:rsidRDefault="004D6F95" w:rsidP="004D6F95">
      <w:pPr>
        <w:pStyle w:val="Style1"/>
        <w:rPr>
          <w:b w:val="0"/>
          <w:sz w:val="22"/>
        </w:rPr>
      </w:pPr>
    </w:p>
    <w:p w14:paraId="2B4C996F" w14:textId="77777777" w:rsidR="00C2269C" w:rsidRDefault="004D6F95" w:rsidP="00290007">
      <w:pPr>
        <w:pStyle w:val="Style1"/>
        <w:widowControl/>
        <w:numPr>
          <w:ilvl w:val="0"/>
          <w:numId w:val="25"/>
        </w:numPr>
        <w:jc w:val="left"/>
        <w:rPr>
          <w:b w:val="0"/>
          <w:sz w:val="22"/>
        </w:rPr>
      </w:pPr>
      <w:r w:rsidRPr="005B4280">
        <w:rPr>
          <w:b w:val="0"/>
          <w:sz w:val="22"/>
        </w:rPr>
        <w:t>Implement the standard network announcements for the 7- to 10-Digit Dial</w:t>
      </w:r>
      <w:r w:rsidR="009F6338">
        <w:rPr>
          <w:b w:val="0"/>
          <w:sz w:val="22"/>
        </w:rPr>
        <w:t>l</w:t>
      </w:r>
      <w:r w:rsidRPr="005B4280">
        <w:rPr>
          <w:b w:val="0"/>
          <w:sz w:val="22"/>
        </w:rPr>
        <w:t>ing Transition Period and for mandatory 10-digit local dial</w:t>
      </w:r>
      <w:r w:rsidR="009F6338">
        <w:rPr>
          <w:b w:val="0"/>
          <w:sz w:val="22"/>
        </w:rPr>
        <w:t>l</w:t>
      </w:r>
      <w:r w:rsidRPr="005B4280">
        <w:rPr>
          <w:b w:val="0"/>
          <w:sz w:val="22"/>
        </w:rPr>
        <w:t>ing in accordance with the CRTC Decision, RIP and Relief Implementation Schedule.</w:t>
      </w:r>
    </w:p>
    <w:p w14:paraId="34A6F8AA" w14:textId="77777777" w:rsidR="00C2269C" w:rsidRPr="00CF73DD" w:rsidRDefault="004D6F95" w:rsidP="00290007">
      <w:pPr>
        <w:pStyle w:val="Style1"/>
        <w:widowControl/>
        <w:numPr>
          <w:ilvl w:val="0"/>
          <w:numId w:val="25"/>
        </w:numPr>
        <w:jc w:val="left"/>
        <w:rPr>
          <w:b w:val="0"/>
          <w:sz w:val="22"/>
        </w:rPr>
      </w:pPr>
      <w:r w:rsidRPr="005B4280">
        <w:rPr>
          <w:b w:val="0"/>
          <w:sz w:val="22"/>
        </w:rPr>
        <w:t>Make all network and interconnection modifications to implement 10-digit dia</w:t>
      </w:r>
      <w:r w:rsidR="009F6338">
        <w:rPr>
          <w:b w:val="0"/>
          <w:sz w:val="22"/>
        </w:rPr>
        <w:t>l</w:t>
      </w:r>
      <w:r w:rsidRPr="005B4280">
        <w:rPr>
          <w:b w:val="0"/>
          <w:sz w:val="22"/>
        </w:rPr>
        <w:t xml:space="preserve">ling for all local calls originating </w:t>
      </w:r>
      <w:r w:rsidRPr="00CF73DD">
        <w:rPr>
          <w:b w:val="0"/>
          <w:sz w:val="22"/>
        </w:rPr>
        <w:t xml:space="preserve">within NPA </w:t>
      </w:r>
      <w:r w:rsidR="00B83757" w:rsidRPr="00F87841">
        <w:rPr>
          <w:b w:val="0"/>
          <w:sz w:val="22"/>
        </w:rPr>
        <w:t>506</w:t>
      </w:r>
      <w:r w:rsidRPr="00CF73DD">
        <w:rPr>
          <w:b w:val="0"/>
          <w:sz w:val="22"/>
        </w:rPr>
        <w:t>.</w:t>
      </w:r>
    </w:p>
    <w:p w14:paraId="049E5439" w14:textId="77777777" w:rsidR="00C2269C" w:rsidRPr="00CF73DD" w:rsidRDefault="004D6F95" w:rsidP="00290007">
      <w:pPr>
        <w:pStyle w:val="Style1"/>
        <w:widowControl/>
        <w:numPr>
          <w:ilvl w:val="0"/>
          <w:numId w:val="25"/>
        </w:numPr>
        <w:jc w:val="left"/>
        <w:rPr>
          <w:b w:val="0"/>
          <w:sz w:val="22"/>
        </w:rPr>
      </w:pPr>
      <w:r w:rsidRPr="00CF73DD">
        <w:rPr>
          <w:b w:val="0"/>
          <w:sz w:val="22"/>
        </w:rPr>
        <w:t xml:space="preserve">Implement all necessary network modifications for the introduction of new NPA Code </w:t>
      </w:r>
      <w:r w:rsidR="00B83757" w:rsidRPr="00F87841">
        <w:rPr>
          <w:b w:val="0"/>
          <w:sz w:val="22"/>
        </w:rPr>
        <w:t>428</w:t>
      </w:r>
      <w:r w:rsidR="005B4280" w:rsidRPr="00CF73DD">
        <w:rPr>
          <w:b w:val="0"/>
          <w:sz w:val="22"/>
        </w:rPr>
        <w:t xml:space="preserve"> </w:t>
      </w:r>
      <w:r w:rsidRPr="00CF73DD">
        <w:rPr>
          <w:b w:val="0"/>
          <w:sz w:val="22"/>
        </w:rPr>
        <w:t xml:space="preserve">in the NPA </w:t>
      </w:r>
      <w:r w:rsidR="00B83757" w:rsidRPr="00F87841">
        <w:rPr>
          <w:b w:val="0"/>
          <w:sz w:val="22"/>
        </w:rPr>
        <w:t>506</w:t>
      </w:r>
      <w:r w:rsidR="00C2269C" w:rsidRPr="00CF73DD">
        <w:rPr>
          <w:b w:val="0"/>
          <w:sz w:val="22"/>
        </w:rPr>
        <w:t xml:space="preserve"> </w:t>
      </w:r>
      <w:r w:rsidRPr="00CF73DD">
        <w:rPr>
          <w:b w:val="0"/>
          <w:sz w:val="22"/>
        </w:rPr>
        <w:t>area.</w:t>
      </w:r>
    </w:p>
    <w:p w14:paraId="4911C69A" w14:textId="1101B0B8" w:rsidR="00C2269C" w:rsidRDefault="004D6F95" w:rsidP="00290007">
      <w:pPr>
        <w:pStyle w:val="Style1"/>
        <w:widowControl/>
        <w:numPr>
          <w:ilvl w:val="0"/>
          <w:numId w:val="25"/>
        </w:numPr>
        <w:jc w:val="left"/>
        <w:rPr>
          <w:b w:val="0"/>
          <w:sz w:val="22"/>
        </w:rPr>
      </w:pPr>
      <w:r w:rsidRPr="005B4280">
        <w:rPr>
          <w:b w:val="0"/>
          <w:sz w:val="22"/>
        </w:rPr>
        <w:t>Lay the foundation for seamless addition of new NPAs in the future through successful transition to local 10-digit dia</w:t>
      </w:r>
      <w:r w:rsidR="009F6338">
        <w:rPr>
          <w:b w:val="0"/>
          <w:sz w:val="22"/>
        </w:rPr>
        <w:t>l</w:t>
      </w:r>
      <w:r w:rsidRPr="005B4280">
        <w:rPr>
          <w:b w:val="0"/>
          <w:sz w:val="22"/>
        </w:rPr>
        <w:t>ling.</w:t>
      </w:r>
    </w:p>
    <w:p w14:paraId="4E338F25" w14:textId="1856023C" w:rsidR="00FA0CC7" w:rsidRDefault="00FA0CC7" w:rsidP="00095C87">
      <w:pPr>
        <w:pStyle w:val="Style1"/>
        <w:widowControl/>
        <w:jc w:val="left"/>
        <w:rPr>
          <w:b w:val="0"/>
          <w:sz w:val="22"/>
        </w:rPr>
      </w:pPr>
    </w:p>
    <w:p w14:paraId="161BB734" w14:textId="77777777" w:rsidR="00FA0CC7" w:rsidRDefault="00FA0CC7" w:rsidP="00FA0CC7">
      <w:pPr>
        <w:pStyle w:val="PlainText"/>
        <w:rPr>
          <w:rFonts w:ascii="Arial" w:hAnsi="Arial"/>
          <w:b/>
        </w:rPr>
      </w:pPr>
      <w:r>
        <w:rPr>
          <w:rFonts w:ascii="Arial" w:hAnsi="Arial"/>
          <w:b/>
        </w:rPr>
        <w:t xml:space="preserve">Key Network Implementation Dates </w:t>
      </w:r>
    </w:p>
    <w:p w14:paraId="40500F05" w14:textId="77777777" w:rsidR="00FA0CC7" w:rsidRDefault="00FA0CC7" w:rsidP="00FA0CC7">
      <w:pPr>
        <w:pStyle w:val="PlainText"/>
        <w:rPr>
          <w:rFonts w:ascii="Arial" w:hAnsi="Arial"/>
          <w:b/>
        </w:rPr>
      </w:pPr>
    </w:p>
    <w:p w14:paraId="5A5D1772" w14:textId="77777777" w:rsidR="00FA0CC7" w:rsidRPr="00847D1A" w:rsidRDefault="00FA0CC7" w:rsidP="00FA0CC7">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40594815" w14:textId="77777777" w:rsidR="00FA0CC7" w:rsidRDefault="00FA0CC7" w:rsidP="00FA0CC7">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FA0CC7" w14:paraId="39DC60FD" w14:textId="77777777" w:rsidTr="00FA0CC7">
        <w:trPr>
          <w:cantSplit/>
          <w:tblHeader/>
          <w:jc w:val="center"/>
        </w:trPr>
        <w:tc>
          <w:tcPr>
            <w:tcW w:w="2263" w:type="dxa"/>
          </w:tcPr>
          <w:p w14:paraId="3C2F1509" w14:textId="77777777" w:rsidR="00FA0CC7" w:rsidRPr="00847D1A" w:rsidRDefault="00FA0CC7" w:rsidP="00FA0CC7">
            <w:pPr>
              <w:pStyle w:val="Style1"/>
              <w:jc w:val="center"/>
              <w:rPr>
                <w:sz w:val="22"/>
                <w:szCs w:val="22"/>
              </w:rPr>
            </w:pPr>
            <w:r w:rsidRPr="00847D1A">
              <w:rPr>
                <w:sz w:val="22"/>
                <w:szCs w:val="22"/>
              </w:rPr>
              <w:lastRenderedPageBreak/>
              <w:t>Date</w:t>
            </w:r>
          </w:p>
        </w:tc>
        <w:tc>
          <w:tcPr>
            <w:tcW w:w="6367" w:type="dxa"/>
          </w:tcPr>
          <w:p w14:paraId="7546D814" w14:textId="77777777" w:rsidR="00FA0CC7" w:rsidRPr="00847D1A" w:rsidRDefault="00FA0CC7" w:rsidP="00FA0CC7">
            <w:pPr>
              <w:pStyle w:val="Style1"/>
              <w:jc w:val="center"/>
              <w:rPr>
                <w:sz w:val="22"/>
                <w:szCs w:val="22"/>
              </w:rPr>
            </w:pPr>
            <w:r w:rsidRPr="00847D1A">
              <w:rPr>
                <w:sz w:val="22"/>
                <w:szCs w:val="22"/>
              </w:rPr>
              <w:t>Activity</w:t>
            </w:r>
          </w:p>
        </w:tc>
      </w:tr>
      <w:tr w:rsidR="00FA0CC7" w14:paraId="5D91BE01" w14:textId="77777777" w:rsidTr="00FA0CC7">
        <w:trPr>
          <w:cantSplit/>
          <w:jc w:val="center"/>
        </w:trPr>
        <w:tc>
          <w:tcPr>
            <w:tcW w:w="2263" w:type="dxa"/>
          </w:tcPr>
          <w:p w14:paraId="5681AF23" w14:textId="4F1470A6" w:rsidR="00FA0CC7" w:rsidRDefault="00FA0CC7">
            <w:pPr>
              <w:pStyle w:val="Style1"/>
              <w:jc w:val="center"/>
              <w:rPr>
                <w:b w:val="0"/>
                <w:sz w:val="22"/>
                <w:szCs w:val="22"/>
              </w:rPr>
            </w:pPr>
            <w:r>
              <w:rPr>
                <w:b w:val="0"/>
                <w:sz w:val="22"/>
                <w:szCs w:val="22"/>
              </w:rPr>
              <w:t>27 October 2022</w:t>
            </w:r>
          </w:p>
        </w:tc>
        <w:tc>
          <w:tcPr>
            <w:tcW w:w="6367" w:type="dxa"/>
          </w:tcPr>
          <w:p w14:paraId="4828BAC4" w14:textId="5D9768E4" w:rsidR="00FA0CC7" w:rsidRDefault="00FA0CC7" w:rsidP="00FA0CC7">
            <w:pPr>
              <w:pStyle w:val="Style1"/>
              <w:jc w:val="left"/>
              <w:rPr>
                <w:b w:val="0"/>
                <w:sz w:val="22"/>
              </w:rPr>
            </w:pPr>
            <w:r>
              <w:rPr>
                <w:b w:val="0"/>
                <w:sz w:val="22"/>
              </w:rPr>
              <w:t xml:space="preserve">Activation of NPA </w:t>
            </w:r>
            <w:r w:rsidR="002F2620">
              <w:rPr>
                <w:b w:val="0"/>
                <w:sz w:val="22"/>
              </w:rPr>
              <w:t xml:space="preserve">428 </w:t>
            </w:r>
            <w:r>
              <w:rPr>
                <w:b w:val="0"/>
                <w:sz w:val="22"/>
              </w:rPr>
              <w:t>in all networks</w:t>
            </w:r>
          </w:p>
        </w:tc>
      </w:tr>
      <w:tr w:rsidR="00FA0CC7" w14:paraId="30D94789" w14:textId="77777777" w:rsidTr="00FA0CC7">
        <w:trPr>
          <w:cantSplit/>
          <w:jc w:val="center"/>
        </w:trPr>
        <w:tc>
          <w:tcPr>
            <w:tcW w:w="2263" w:type="dxa"/>
          </w:tcPr>
          <w:p w14:paraId="3B330D2C" w14:textId="499DFD24" w:rsidR="00FA0CC7" w:rsidRDefault="00FA0CC7" w:rsidP="00FA0CC7">
            <w:pPr>
              <w:pStyle w:val="Style1"/>
              <w:jc w:val="center"/>
              <w:rPr>
                <w:b w:val="0"/>
                <w:sz w:val="22"/>
                <w:szCs w:val="22"/>
              </w:rPr>
            </w:pPr>
            <w:r w:rsidRPr="007761BE">
              <w:rPr>
                <w:b w:val="0"/>
                <w:sz w:val="22"/>
                <w:szCs w:val="22"/>
              </w:rPr>
              <w:t>27 October 2022</w:t>
            </w:r>
          </w:p>
        </w:tc>
        <w:tc>
          <w:tcPr>
            <w:tcW w:w="6367" w:type="dxa"/>
          </w:tcPr>
          <w:p w14:paraId="308D1E89" w14:textId="77777777" w:rsidR="00FA0CC7" w:rsidRDefault="00FA0CC7" w:rsidP="00FA0CC7">
            <w:pPr>
              <w:pStyle w:val="Style1"/>
              <w:jc w:val="left"/>
              <w:rPr>
                <w:b w:val="0"/>
                <w:sz w:val="22"/>
              </w:rPr>
            </w:pPr>
            <w:r w:rsidRPr="000F12AE">
              <w:rPr>
                <w:b w:val="0"/>
                <w:sz w:val="22"/>
              </w:rPr>
              <w:t xml:space="preserve">Date by which </w:t>
            </w:r>
            <w:r>
              <w:rPr>
                <w:b w:val="0"/>
                <w:sz w:val="22"/>
              </w:rPr>
              <w:t>all inter-carrier calls</w:t>
            </w:r>
            <w:r w:rsidRPr="000F12AE">
              <w:rPr>
                <w:b w:val="0"/>
                <w:sz w:val="22"/>
              </w:rPr>
              <w:t xml:space="preserve"> must </w:t>
            </w:r>
            <w:r>
              <w:rPr>
                <w:b w:val="0"/>
                <w:sz w:val="22"/>
              </w:rPr>
              <w:t xml:space="preserve">be </w:t>
            </w:r>
            <w:r w:rsidRPr="000F12AE">
              <w:rPr>
                <w:b w:val="0"/>
                <w:sz w:val="22"/>
              </w:rPr>
              <w:t>route</w:t>
            </w:r>
            <w:r>
              <w:rPr>
                <w:b w:val="0"/>
                <w:sz w:val="22"/>
              </w:rPr>
              <w:t>d</w:t>
            </w:r>
            <w:r w:rsidRPr="000F12AE">
              <w:rPr>
                <w:b w:val="0"/>
                <w:sz w:val="22"/>
              </w:rPr>
              <w:t xml:space="preserve"> using 10-digit </w:t>
            </w:r>
            <w:proofErr w:type="spellStart"/>
            <w:r w:rsidRPr="000F12AE">
              <w:rPr>
                <w:b w:val="0"/>
                <w:sz w:val="22"/>
              </w:rPr>
              <w:t>signalling</w:t>
            </w:r>
            <w:proofErr w:type="spellEnd"/>
            <w:r w:rsidRPr="000F12AE">
              <w:rPr>
                <w:b w:val="0"/>
                <w:sz w:val="22"/>
              </w:rPr>
              <w:t xml:space="preserve"> (i.e., cease use of 7-digit </w:t>
            </w:r>
            <w:proofErr w:type="spellStart"/>
            <w:r w:rsidRPr="000F12AE">
              <w:rPr>
                <w:b w:val="0"/>
                <w:sz w:val="22"/>
              </w:rPr>
              <w:t>signalling</w:t>
            </w:r>
            <w:proofErr w:type="spellEnd"/>
            <w:r w:rsidRPr="000F12AE">
              <w:rPr>
                <w:b w:val="0"/>
                <w:sz w:val="22"/>
              </w:rPr>
              <w:t>)</w:t>
            </w:r>
          </w:p>
        </w:tc>
      </w:tr>
      <w:tr w:rsidR="00FA0CC7" w14:paraId="5CA53171" w14:textId="77777777" w:rsidTr="00FA0CC7">
        <w:trPr>
          <w:cantSplit/>
          <w:jc w:val="center"/>
        </w:trPr>
        <w:tc>
          <w:tcPr>
            <w:tcW w:w="2263" w:type="dxa"/>
          </w:tcPr>
          <w:p w14:paraId="1A9A1D7A" w14:textId="1DFF404E" w:rsidR="00FA0CC7" w:rsidRDefault="00FA0CC7" w:rsidP="00FA0CC7">
            <w:pPr>
              <w:pStyle w:val="Style1"/>
              <w:jc w:val="center"/>
              <w:rPr>
                <w:b w:val="0"/>
                <w:sz w:val="22"/>
                <w:szCs w:val="22"/>
              </w:rPr>
            </w:pPr>
            <w:r w:rsidRPr="007761BE">
              <w:rPr>
                <w:b w:val="0"/>
                <w:sz w:val="22"/>
                <w:szCs w:val="22"/>
              </w:rPr>
              <w:t>27 October 2022</w:t>
            </w:r>
          </w:p>
        </w:tc>
        <w:tc>
          <w:tcPr>
            <w:tcW w:w="6367" w:type="dxa"/>
          </w:tcPr>
          <w:p w14:paraId="25698878" w14:textId="77777777" w:rsidR="00FA0CC7" w:rsidRPr="000F12AE" w:rsidRDefault="00FA0CC7" w:rsidP="00FA0CC7">
            <w:pPr>
              <w:pStyle w:val="Style1"/>
              <w:jc w:val="left"/>
              <w:rPr>
                <w:b w:val="0"/>
                <w:sz w:val="22"/>
              </w:rPr>
            </w:pPr>
            <w:r>
              <w:rPr>
                <w:b w:val="0"/>
                <w:sz w:val="22"/>
              </w:rPr>
              <w:t>Start of Inter-carrier Testing Period</w:t>
            </w:r>
          </w:p>
        </w:tc>
      </w:tr>
      <w:tr w:rsidR="00FA0CC7" w14:paraId="04310654" w14:textId="77777777" w:rsidTr="00FA0CC7">
        <w:trPr>
          <w:cantSplit/>
          <w:jc w:val="center"/>
        </w:trPr>
        <w:tc>
          <w:tcPr>
            <w:tcW w:w="2263" w:type="dxa"/>
          </w:tcPr>
          <w:p w14:paraId="4866B1B0" w14:textId="209A4B33" w:rsidR="00FA0CC7" w:rsidRDefault="00FA0CC7" w:rsidP="00FA0CC7">
            <w:pPr>
              <w:pStyle w:val="Style1"/>
              <w:jc w:val="center"/>
              <w:rPr>
                <w:b w:val="0"/>
                <w:sz w:val="22"/>
                <w:szCs w:val="22"/>
              </w:rPr>
            </w:pPr>
            <w:r>
              <w:rPr>
                <w:b w:val="0"/>
                <w:sz w:val="22"/>
                <w:szCs w:val="22"/>
              </w:rPr>
              <w:t>20 January 2023</w:t>
            </w:r>
          </w:p>
        </w:tc>
        <w:tc>
          <w:tcPr>
            <w:tcW w:w="6367" w:type="dxa"/>
          </w:tcPr>
          <w:p w14:paraId="26BB8D86" w14:textId="77777777" w:rsidR="00FA0CC7" w:rsidRDefault="00FA0CC7" w:rsidP="00FA0CC7">
            <w:pPr>
              <w:pStyle w:val="Style1"/>
              <w:jc w:val="left"/>
              <w:rPr>
                <w:b w:val="0"/>
                <w:sz w:val="22"/>
                <w:szCs w:val="22"/>
              </w:rPr>
            </w:pPr>
            <w:r>
              <w:rPr>
                <w:b w:val="0"/>
                <w:sz w:val="22"/>
              </w:rPr>
              <w:t>Start of 7- to 10-digit Dialling Transition Period</w:t>
            </w:r>
          </w:p>
        </w:tc>
      </w:tr>
      <w:tr w:rsidR="00FA0CC7" w14:paraId="6B931F5F" w14:textId="77777777" w:rsidTr="00FA0CC7">
        <w:trPr>
          <w:cantSplit/>
          <w:jc w:val="center"/>
        </w:trPr>
        <w:tc>
          <w:tcPr>
            <w:tcW w:w="2263" w:type="dxa"/>
          </w:tcPr>
          <w:p w14:paraId="67CC8447" w14:textId="45733FDA" w:rsidR="00FA0CC7" w:rsidRDefault="00FA0CC7" w:rsidP="00FA0CC7">
            <w:pPr>
              <w:pStyle w:val="Style1"/>
              <w:jc w:val="center"/>
              <w:rPr>
                <w:b w:val="0"/>
                <w:sz w:val="22"/>
                <w:szCs w:val="22"/>
              </w:rPr>
            </w:pPr>
            <w:r>
              <w:rPr>
                <w:b w:val="0"/>
                <w:sz w:val="22"/>
                <w:szCs w:val="22"/>
              </w:rPr>
              <w:t>20 January 2023</w:t>
            </w:r>
          </w:p>
        </w:tc>
        <w:tc>
          <w:tcPr>
            <w:tcW w:w="6367" w:type="dxa"/>
          </w:tcPr>
          <w:p w14:paraId="2BFB87BD" w14:textId="77777777" w:rsidR="00FA0CC7" w:rsidRDefault="00FA0CC7" w:rsidP="00FA0CC7">
            <w:pPr>
              <w:pStyle w:val="Style1"/>
              <w:jc w:val="left"/>
              <w:rPr>
                <w:b w:val="0"/>
                <w:sz w:val="22"/>
              </w:rPr>
            </w:pPr>
            <w:r>
              <w:rPr>
                <w:b w:val="0"/>
                <w:sz w:val="22"/>
              </w:rPr>
              <w:t>Start of Carrier phase-in of Permissive 7- to 10-digit Dialling network announcements</w:t>
            </w:r>
          </w:p>
        </w:tc>
      </w:tr>
      <w:tr w:rsidR="00FA0CC7" w14:paraId="0BEC6FD0" w14:textId="77777777" w:rsidTr="00FA0CC7">
        <w:trPr>
          <w:cantSplit/>
          <w:jc w:val="center"/>
        </w:trPr>
        <w:tc>
          <w:tcPr>
            <w:tcW w:w="2263" w:type="dxa"/>
          </w:tcPr>
          <w:p w14:paraId="062764D2" w14:textId="1C89C6AC" w:rsidR="00FA0CC7" w:rsidRDefault="00FA0CC7" w:rsidP="00FA0CC7">
            <w:pPr>
              <w:pStyle w:val="Style1"/>
              <w:jc w:val="center"/>
              <w:rPr>
                <w:b w:val="0"/>
                <w:sz w:val="22"/>
                <w:szCs w:val="22"/>
              </w:rPr>
            </w:pPr>
            <w:r>
              <w:rPr>
                <w:b w:val="0"/>
                <w:sz w:val="22"/>
                <w:szCs w:val="22"/>
              </w:rPr>
              <w:t>27 January 2023</w:t>
            </w:r>
          </w:p>
        </w:tc>
        <w:tc>
          <w:tcPr>
            <w:tcW w:w="6367" w:type="dxa"/>
          </w:tcPr>
          <w:p w14:paraId="30536F95" w14:textId="77777777" w:rsidR="00FA0CC7" w:rsidRDefault="00FA0CC7" w:rsidP="00FA0CC7">
            <w:pPr>
              <w:pStyle w:val="Style1"/>
              <w:jc w:val="left"/>
              <w:rPr>
                <w:b w:val="0"/>
                <w:sz w:val="22"/>
              </w:rPr>
            </w:pPr>
            <w:r>
              <w:rPr>
                <w:b w:val="0"/>
                <w:sz w:val="22"/>
              </w:rPr>
              <w:t>Completion of Carrier phase-in of Permissive 7- to 10-digit Dialling network announcements</w:t>
            </w:r>
          </w:p>
        </w:tc>
      </w:tr>
      <w:tr w:rsidR="00FA0CC7" w14:paraId="4FB1C202" w14:textId="77777777" w:rsidTr="00FA0CC7">
        <w:trPr>
          <w:cantSplit/>
          <w:jc w:val="center"/>
        </w:trPr>
        <w:tc>
          <w:tcPr>
            <w:tcW w:w="2263" w:type="dxa"/>
          </w:tcPr>
          <w:p w14:paraId="088A3963" w14:textId="3B565814" w:rsidR="00FA0CC7" w:rsidRDefault="00FA0CC7">
            <w:pPr>
              <w:pStyle w:val="Style1"/>
              <w:jc w:val="center"/>
              <w:rPr>
                <w:b w:val="0"/>
                <w:sz w:val="22"/>
              </w:rPr>
            </w:pPr>
            <w:r>
              <w:rPr>
                <w:b w:val="0"/>
                <w:sz w:val="22"/>
              </w:rPr>
              <w:t>15 April 2023</w:t>
            </w:r>
          </w:p>
        </w:tc>
        <w:tc>
          <w:tcPr>
            <w:tcW w:w="6367" w:type="dxa"/>
          </w:tcPr>
          <w:p w14:paraId="39C82EA2" w14:textId="77777777" w:rsidR="00FA0CC7" w:rsidRDefault="00FA0CC7" w:rsidP="00FA0CC7">
            <w:pPr>
              <w:pStyle w:val="Style1"/>
              <w:jc w:val="left"/>
              <w:rPr>
                <w:b w:val="0"/>
                <w:sz w:val="22"/>
              </w:rPr>
            </w:pPr>
            <w:r>
              <w:rPr>
                <w:b w:val="0"/>
                <w:sz w:val="22"/>
              </w:rPr>
              <w:t>End of 7- to 10-digit Dialling Transition Period</w:t>
            </w:r>
          </w:p>
        </w:tc>
      </w:tr>
      <w:tr w:rsidR="00FA0CC7" w14:paraId="05FD3D2C" w14:textId="77777777" w:rsidTr="00FA0CC7">
        <w:trPr>
          <w:cantSplit/>
          <w:jc w:val="center"/>
        </w:trPr>
        <w:tc>
          <w:tcPr>
            <w:tcW w:w="2263" w:type="dxa"/>
          </w:tcPr>
          <w:p w14:paraId="716CB9AA" w14:textId="696CE4D9" w:rsidR="00FA0CC7" w:rsidRDefault="00FA0CC7">
            <w:pPr>
              <w:pStyle w:val="Style1"/>
              <w:jc w:val="center"/>
              <w:rPr>
                <w:b w:val="0"/>
                <w:sz w:val="22"/>
              </w:rPr>
            </w:pPr>
            <w:r>
              <w:rPr>
                <w:b w:val="0"/>
                <w:sz w:val="22"/>
              </w:rPr>
              <w:t>15 April 2023</w:t>
            </w:r>
          </w:p>
        </w:tc>
        <w:tc>
          <w:tcPr>
            <w:tcW w:w="6367" w:type="dxa"/>
          </w:tcPr>
          <w:p w14:paraId="731BA105" w14:textId="77777777" w:rsidR="00FA0CC7" w:rsidRDefault="00FA0CC7" w:rsidP="00FA0CC7">
            <w:pPr>
              <w:pStyle w:val="Style1"/>
              <w:jc w:val="left"/>
              <w:rPr>
                <w:b w:val="0"/>
                <w:sz w:val="22"/>
              </w:rPr>
            </w:pPr>
            <w:r>
              <w:rPr>
                <w:b w:val="0"/>
                <w:sz w:val="22"/>
              </w:rPr>
              <w:t>Start of Carrier phase-in of Mandatory 10-digit Dialling network announcements</w:t>
            </w:r>
          </w:p>
        </w:tc>
      </w:tr>
      <w:tr w:rsidR="00FA0CC7" w14:paraId="47C95EFE" w14:textId="77777777" w:rsidTr="00FA0CC7">
        <w:trPr>
          <w:cantSplit/>
          <w:jc w:val="center"/>
        </w:trPr>
        <w:tc>
          <w:tcPr>
            <w:tcW w:w="2263" w:type="dxa"/>
          </w:tcPr>
          <w:p w14:paraId="5F207A4E" w14:textId="24E67CAA" w:rsidR="00FA0CC7" w:rsidRDefault="00FA0CC7">
            <w:pPr>
              <w:pStyle w:val="Style1"/>
              <w:jc w:val="center"/>
              <w:rPr>
                <w:b w:val="0"/>
                <w:sz w:val="22"/>
              </w:rPr>
            </w:pPr>
            <w:r>
              <w:rPr>
                <w:b w:val="0"/>
                <w:sz w:val="22"/>
              </w:rPr>
              <w:t>22 April 2023</w:t>
            </w:r>
          </w:p>
        </w:tc>
        <w:tc>
          <w:tcPr>
            <w:tcW w:w="6367" w:type="dxa"/>
          </w:tcPr>
          <w:p w14:paraId="7C00DA73" w14:textId="77777777" w:rsidR="00FA0CC7" w:rsidRDefault="00FA0CC7" w:rsidP="00FA0CC7">
            <w:pPr>
              <w:pStyle w:val="Style1"/>
              <w:jc w:val="left"/>
              <w:rPr>
                <w:b w:val="0"/>
                <w:sz w:val="22"/>
              </w:rPr>
            </w:pPr>
            <w:r>
              <w:rPr>
                <w:b w:val="0"/>
                <w:sz w:val="22"/>
              </w:rPr>
              <w:t>End of Carrier phase-in of Mandatory 10-digit Dialling network announcements</w:t>
            </w:r>
          </w:p>
        </w:tc>
      </w:tr>
      <w:tr w:rsidR="00FA0CC7" w14:paraId="5F913AD7" w14:textId="77777777" w:rsidTr="00FA0CC7">
        <w:trPr>
          <w:cantSplit/>
          <w:jc w:val="center"/>
        </w:trPr>
        <w:tc>
          <w:tcPr>
            <w:tcW w:w="2263" w:type="dxa"/>
          </w:tcPr>
          <w:p w14:paraId="134E21CC" w14:textId="043EFC7B" w:rsidR="00FA0CC7" w:rsidRDefault="00FA0CC7">
            <w:pPr>
              <w:pStyle w:val="Style1"/>
              <w:jc w:val="center"/>
              <w:rPr>
                <w:b w:val="0"/>
                <w:sz w:val="22"/>
              </w:rPr>
            </w:pPr>
            <w:r w:rsidRPr="002F2620">
              <w:rPr>
                <w:b w:val="0"/>
                <w:sz w:val="22"/>
              </w:rPr>
              <w:t>29 April 2023</w:t>
            </w:r>
          </w:p>
        </w:tc>
        <w:tc>
          <w:tcPr>
            <w:tcW w:w="6367" w:type="dxa"/>
          </w:tcPr>
          <w:p w14:paraId="37735BB0" w14:textId="149FEB64" w:rsidR="00FA0CC7" w:rsidRDefault="00FA0CC7" w:rsidP="00FA0CC7">
            <w:pPr>
              <w:pStyle w:val="Style1"/>
              <w:jc w:val="left"/>
              <w:rPr>
                <w:b w:val="0"/>
                <w:sz w:val="22"/>
              </w:rPr>
            </w:pPr>
            <w:r>
              <w:rPr>
                <w:b w:val="0"/>
                <w:sz w:val="22"/>
              </w:rPr>
              <w:t xml:space="preserve">In-service date of NPA </w:t>
            </w:r>
            <w:r w:rsidR="002F2620">
              <w:rPr>
                <w:b w:val="0"/>
                <w:sz w:val="22"/>
              </w:rPr>
              <w:t>428</w:t>
            </w:r>
          </w:p>
        </w:tc>
      </w:tr>
      <w:tr w:rsidR="00FA0CC7" w14:paraId="1F71D9C6" w14:textId="77777777" w:rsidTr="00FA0CC7">
        <w:trPr>
          <w:cantSplit/>
          <w:jc w:val="center"/>
        </w:trPr>
        <w:tc>
          <w:tcPr>
            <w:tcW w:w="2263" w:type="dxa"/>
          </w:tcPr>
          <w:p w14:paraId="618B2405" w14:textId="02450CAC" w:rsidR="00FA0CC7" w:rsidRDefault="00FA0CC7">
            <w:pPr>
              <w:pStyle w:val="Style1"/>
              <w:jc w:val="center"/>
              <w:rPr>
                <w:b w:val="0"/>
                <w:sz w:val="22"/>
              </w:rPr>
            </w:pPr>
            <w:r>
              <w:rPr>
                <w:b w:val="0"/>
                <w:sz w:val="22"/>
              </w:rPr>
              <w:t>29 July 2023</w:t>
            </w:r>
          </w:p>
        </w:tc>
        <w:tc>
          <w:tcPr>
            <w:tcW w:w="6367" w:type="dxa"/>
          </w:tcPr>
          <w:p w14:paraId="31F1AC75" w14:textId="77777777" w:rsidR="00FA0CC7" w:rsidRDefault="00FA0CC7" w:rsidP="00FA0CC7">
            <w:pPr>
              <w:pStyle w:val="Style1"/>
              <w:jc w:val="left"/>
              <w:rPr>
                <w:b w:val="0"/>
                <w:sz w:val="22"/>
              </w:rPr>
            </w:pPr>
            <w:r>
              <w:rPr>
                <w:b w:val="0"/>
                <w:sz w:val="22"/>
              </w:rPr>
              <w:t>Start of Carrier implementation of standard network announcements</w:t>
            </w:r>
          </w:p>
        </w:tc>
      </w:tr>
      <w:tr w:rsidR="00FA0CC7" w14:paraId="027436F4" w14:textId="77777777" w:rsidTr="00FA0CC7">
        <w:trPr>
          <w:cantSplit/>
          <w:jc w:val="center"/>
        </w:trPr>
        <w:tc>
          <w:tcPr>
            <w:tcW w:w="2263" w:type="dxa"/>
          </w:tcPr>
          <w:p w14:paraId="6DBC4F87" w14:textId="0399965B" w:rsidR="00FA0CC7" w:rsidRDefault="00FA0CC7">
            <w:pPr>
              <w:pStyle w:val="Style1"/>
              <w:jc w:val="center"/>
              <w:rPr>
                <w:b w:val="0"/>
                <w:sz w:val="22"/>
              </w:rPr>
            </w:pPr>
            <w:r>
              <w:rPr>
                <w:b w:val="0"/>
                <w:sz w:val="22"/>
              </w:rPr>
              <w:t>28 August 2023</w:t>
            </w:r>
          </w:p>
        </w:tc>
        <w:tc>
          <w:tcPr>
            <w:tcW w:w="6367" w:type="dxa"/>
          </w:tcPr>
          <w:p w14:paraId="6C43DCA2" w14:textId="77777777" w:rsidR="00FA0CC7" w:rsidRDefault="00FA0CC7" w:rsidP="00FA0CC7">
            <w:pPr>
              <w:pStyle w:val="Style1"/>
              <w:jc w:val="left"/>
              <w:rPr>
                <w:b w:val="0"/>
                <w:sz w:val="22"/>
              </w:rPr>
            </w:pPr>
            <w:r>
              <w:rPr>
                <w:b w:val="0"/>
                <w:sz w:val="22"/>
              </w:rPr>
              <w:t>End of Carrier implementation of standard network announcements</w:t>
            </w:r>
          </w:p>
        </w:tc>
      </w:tr>
    </w:tbl>
    <w:p w14:paraId="36A06C66" w14:textId="77777777" w:rsidR="00FA0CC7" w:rsidRPr="00FA0CC7" w:rsidRDefault="00FA0CC7" w:rsidP="00FA0CC7">
      <w:pPr>
        <w:pStyle w:val="Style1"/>
        <w:widowControl/>
        <w:jc w:val="left"/>
        <w:rPr>
          <w:b w:val="0"/>
          <w:sz w:val="22"/>
          <w:lang w:val="en-GB"/>
        </w:rPr>
      </w:pPr>
    </w:p>
    <w:p w14:paraId="49FCEF1E" w14:textId="77777777" w:rsidR="004D6F95" w:rsidRPr="00A14CA3" w:rsidRDefault="004D6F95" w:rsidP="004D6F95">
      <w:pPr>
        <w:pStyle w:val="Style1"/>
        <w:rPr>
          <w:b w:val="0"/>
          <w:sz w:val="18"/>
        </w:rPr>
      </w:pPr>
    </w:p>
    <w:p w14:paraId="076E1E54" w14:textId="77777777" w:rsidR="004D6F95" w:rsidRPr="00A14CA3" w:rsidRDefault="004D6F95" w:rsidP="004D6F95">
      <w:pPr>
        <w:pStyle w:val="Style1"/>
        <w:keepNext/>
        <w:rPr>
          <w:sz w:val="22"/>
          <w:u w:val="single"/>
        </w:rPr>
      </w:pPr>
      <w:r w:rsidRPr="00A14CA3">
        <w:rPr>
          <w:sz w:val="22"/>
          <w:u w:val="single"/>
        </w:rPr>
        <w:t>TSP Coordination with Special Types of Telecommunications Users</w:t>
      </w:r>
    </w:p>
    <w:p w14:paraId="268E3A7C" w14:textId="77777777" w:rsidR="004D6F95" w:rsidRPr="00A14CA3" w:rsidRDefault="004D6F95" w:rsidP="004D6F95">
      <w:pPr>
        <w:pStyle w:val="Style1"/>
        <w:keepNext/>
        <w:rPr>
          <w:b w:val="0"/>
          <w:sz w:val="18"/>
        </w:rPr>
      </w:pPr>
    </w:p>
    <w:p w14:paraId="396662D7" w14:textId="77777777" w:rsidR="004D6F95" w:rsidRPr="00A14CA3" w:rsidRDefault="004D6F95" w:rsidP="004D6F95">
      <w:pPr>
        <w:pStyle w:val="Style1"/>
        <w:keepNex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1 Public Safety Answering Points (PSAPs), alarm companies, internet service providers, paging companies, owners of Customer Premises Equipment, unified messaging service companies, governments, apartment building owners, hydro meter readers</w:t>
      </w:r>
      <w:r w:rsidR="009F6338">
        <w:rPr>
          <w:b w:val="0"/>
          <w:sz w:val="22"/>
        </w:rPr>
        <w:t>, etc.</w:t>
      </w:r>
      <w:r w:rsidRPr="00A14CA3">
        <w:rPr>
          <w:b w:val="0"/>
          <w:sz w:val="22"/>
        </w:rPr>
        <w:t>). This is necessary in order to ensure a smooth and timely transition to 10</w:t>
      </w:r>
      <w:r w:rsidRPr="00A14CA3">
        <w:rPr>
          <w:b w:val="0"/>
          <w:sz w:val="22"/>
        </w:rPr>
        <w:noBreakHyphen/>
        <w:t>digit local dial</w:t>
      </w:r>
      <w:r w:rsidR="009F6338">
        <w:rPr>
          <w:b w:val="0"/>
          <w:sz w:val="22"/>
        </w:rPr>
        <w:t>l</w:t>
      </w:r>
      <w:r w:rsidRPr="00A14CA3">
        <w:rPr>
          <w:b w:val="0"/>
          <w:sz w:val="22"/>
        </w:rPr>
        <w:t>ing in the affected NPAs, and the introduction of the new NPA.</w:t>
      </w:r>
    </w:p>
    <w:p w14:paraId="27EAAA00" w14:textId="77777777" w:rsidR="004D6F95" w:rsidRPr="00A14CA3" w:rsidRDefault="004D6F95" w:rsidP="004D6F95">
      <w:pPr>
        <w:pStyle w:val="Style1"/>
        <w:rPr>
          <w:b w:val="0"/>
          <w:sz w:val="22"/>
        </w:rPr>
      </w:pPr>
    </w:p>
    <w:p w14:paraId="708877F2" w14:textId="77777777" w:rsidR="004D6F95" w:rsidRPr="00A14CA3" w:rsidRDefault="004D6F95" w:rsidP="004D6F95">
      <w:pPr>
        <w:pStyle w:val="Style1"/>
        <w:keepNext/>
        <w:rPr>
          <w:sz w:val="22"/>
          <w:u w:val="single"/>
        </w:rPr>
      </w:pPr>
      <w:r w:rsidRPr="00A14CA3">
        <w:rPr>
          <w:sz w:val="22"/>
          <w:u w:val="single"/>
        </w:rPr>
        <w:t>Test Codes, Numbers &amp; Plans</w:t>
      </w:r>
    </w:p>
    <w:p w14:paraId="3E6E76BA" w14:textId="77777777" w:rsidR="004D6F95" w:rsidRDefault="004D6F95" w:rsidP="004D6F95">
      <w:pPr>
        <w:pStyle w:val="PlainText"/>
        <w:keepNext/>
        <w:rPr>
          <w:rFonts w:ascii="Arial" w:hAnsi="Arial"/>
        </w:rPr>
      </w:pPr>
    </w:p>
    <w:p w14:paraId="2ECD8222" w14:textId="77777777" w:rsidR="004D6F95" w:rsidRDefault="004D6F95" w:rsidP="004D6F95">
      <w:pPr>
        <w:pStyle w:val="PlainText"/>
        <w:keepNext/>
        <w:rPr>
          <w:rFonts w:ascii="Arial" w:hAnsi="Arial"/>
        </w:rPr>
      </w:pPr>
      <w:r>
        <w:rPr>
          <w:rFonts w:ascii="Arial" w:hAnsi="Arial"/>
        </w:rPr>
        <w:t>All TSPs are required to modify their networks, systems, databases, and operator services and directory assistance databases, to accommodate 10-digit local dialling and the new NPA as per the Relief Implementation Schedule.</w:t>
      </w:r>
    </w:p>
    <w:p w14:paraId="1D060D8C" w14:textId="77777777" w:rsidR="004D6F95" w:rsidRDefault="004D6F95" w:rsidP="004D6F95">
      <w:pPr>
        <w:pStyle w:val="PlainText"/>
        <w:rPr>
          <w:rFonts w:ascii="Arial" w:hAnsi="Arial"/>
        </w:rPr>
      </w:pPr>
    </w:p>
    <w:p w14:paraId="0C427A5F" w14:textId="77777777" w:rsidR="004D6F95" w:rsidRDefault="004D6F95" w:rsidP="004D6F95">
      <w:pPr>
        <w:pStyle w:val="PlainText"/>
        <w:rPr>
          <w:rFonts w:ascii="Arial" w:hAnsi="Arial"/>
        </w:rPr>
      </w:pPr>
      <w:r>
        <w:rPr>
          <w:rFonts w:ascii="Arial" w:hAnsi="Arial"/>
        </w:rPr>
        <w:t>Test plans, if required, should be arranged on a bilateral basis between interconnecting TSPs in accordance with bilateral agreements.</w:t>
      </w:r>
    </w:p>
    <w:p w14:paraId="6D5D3F10" w14:textId="77777777" w:rsidR="004D6F95" w:rsidRDefault="004D6F95" w:rsidP="004D6F95">
      <w:pPr>
        <w:pStyle w:val="PlainText"/>
        <w:rPr>
          <w:rFonts w:ascii="Arial" w:hAnsi="Arial"/>
        </w:rPr>
      </w:pPr>
    </w:p>
    <w:p w14:paraId="2D493DA1" w14:textId="77777777" w:rsidR="004D6F95" w:rsidRDefault="004D6F95" w:rsidP="004D6F95">
      <w:pPr>
        <w:pStyle w:val="PlainTex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6DCE03DB" w14:textId="77777777" w:rsidR="004D6F95" w:rsidRDefault="004D6F95" w:rsidP="004D6F95">
      <w:pPr>
        <w:pStyle w:val="PlainText"/>
        <w:rPr>
          <w:rFonts w:ascii="Arial" w:hAnsi="Arial"/>
        </w:rPr>
      </w:pPr>
    </w:p>
    <w:p w14:paraId="1376D582" w14:textId="77777777" w:rsidR="004D6F95" w:rsidRDefault="004D6F95" w:rsidP="004D6F95">
      <w:pPr>
        <w:pStyle w:val="PlainText"/>
        <w:rPr>
          <w:rFonts w:ascii="Arial" w:hAnsi="Arial"/>
        </w:rPr>
      </w:pPr>
      <w:r>
        <w:rPr>
          <w:rFonts w:ascii="Arial" w:hAnsi="Arial"/>
        </w:rPr>
        <w:t>Test numbers in the new NPA will permit all carriers and other entities to test their equipment and ensure that the proper network changes have been made to route calls to each carrier operating in the new NPA. The test numbers shall permit TSPs and users to test their equipment both with and without having to incur toll charges.</w:t>
      </w:r>
    </w:p>
    <w:p w14:paraId="50E993E6" w14:textId="77777777" w:rsidR="004D6F95" w:rsidRDefault="004D6F95" w:rsidP="004D6F95">
      <w:pPr>
        <w:pStyle w:val="PlainText"/>
        <w:rPr>
          <w:rFonts w:ascii="Arial" w:hAnsi="Arial"/>
        </w:rPr>
      </w:pPr>
    </w:p>
    <w:p w14:paraId="2BDBB6D2" w14:textId="77777777" w:rsidR="004D6F95" w:rsidRDefault="004D6F95" w:rsidP="004D6F95">
      <w:pPr>
        <w:pStyle w:val="PlainText"/>
        <w:rPr>
          <w:rFonts w:ascii="Arial" w:hAnsi="Arial"/>
        </w:rPr>
      </w:pPr>
      <w:r>
        <w:rPr>
          <w:rFonts w:ascii="Arial" w:hAnsi="Arial" w:cs="Arial"/>
          <w:color w:val="000000"/>
          <w:szCs w:val="22"/>
        </w:rPr>
        <w:lastRenderedPageBreak/>
        <w:t>Each Carrier may establish two test numbers in a test CO Code (NXX) for the new NPA to facilitate testing of network and billing system functionality. Routing of calls to the new NPA can be verified by dialling the new NPA-NXX-8378 (TEST) numbers which shall not provide answer supervision and therefore shall not result in a billed call to the “calling” party. Billing of calls to the new NPA can be verified by dialling the new NPA-NXX-2455 (BILL) numbers which shall provide answer supervision and therefore shall result in a billed call to the “originating” network.</w:t>
      </w:r>
    </w:p>
    <w:p w14:paraId="27016F15" w14:textId="77777777" w:rsidR="004D6F95" w:rsidRDefault="004D6F95" w:rsidP="004D6F95">
      <w:pPr>
        <w:pStyle w:val="PlainText"/>
        <w:rPr>
          <w:rFonts w:ascii="Arial" w:hAnsi="Arial"/>
        </w:rPr>
      </w:pPr>
    </w:p>
    <w:p w14:paraId="7D0F3578" w14:textId="77777777" w:rsidR="004D6F95" w:rsidRPr="00CF73DD" w:rsidRDefault="004D6F95" w:rsidP="004D6F95">
      <w:pPr>
        <w:pStyle w:val="PlainText"/>
        <w:rPr>
          <w:rFonts w:ascii="Arial" w:hAnsi="Arial"/>
        </w:rPr>
      </w:pPr>
      <w:r w:rsidRPr="00CF73DD">
        <w:rPr>
          <w:rFonts w:ascii="Arial" w:hAnsi="Arial"/>
        </w:rPr>
        <w:t>The following carriers have agreed to provide test numbers in the new NPA as follows:</w:t>
      </w:r>
    </w:p>
    <w:p w14:paraId="4B832950" w14:textId="77777777" w:rsidR="004D6F95" w:rsidRPr="00CF73DD" w:rsidRDefault="004D6F95" w:rsidP="004D6F95">
      <w:pPr>
        <w:pStyle w:val="PlainText"/>
        <w:rPr>
          <w:rFonts w:ascii="Arial" w:hAnsi="Arial"/>
        </w:rPr>
      </w:pPr>
    </w:p>
    <w:p w14:paraId="01D4D17C" w14:textId="77777777" w:rsidR="00C2269C" w:rsidRDefault="004D6F95" w:rsidP="00290007">
      <w:pPr>
        <w:pStyle w:val="PlainText"/>
        <w:numPr>
          <w:ilvl w:val="0"/>
          <w:numId w:val="27"/>
        </w:numPr>
        <w:ind w:left="1440"/>
        <w:rPr>
          <w:rFonts w:ascii="Arial" w:hAnsi="Arial"/>
        </w:rPr>
      </w:pPr>
      <w:r w:rsidRPr="00CF73DD">
        <w:rPr>
          <w:rFonts w:ascii="Arial" w:hAnsi="Arial"/>
        </w:rPr>
        <w:t>Bell Canada</w:t>
      </w:r>
      <w:r w:rsidR="00C6790F" w:rsidRPr="00CF73DD">
        <w:rPr>
          <w:rFonts w:ascii="Arial" w:hAnsi="Arial"/>
        </w:rPr>
        <w:t xml:space="preserve"> </w:t>
      </w:r>
      <w:r w:rsidR="00B83757" w:rsidRPr="00F87841">
        <w:rPr>
          <w:rFonts w:ascii="Arial" w:hAnsi="Arial"/>
        </w:rPr>
        <w:t>428</w:t>
      </w:r>
      <w:r w:rsidR="00C6790F" w:rsidRPr="00CF73DD">
        <w:rPr>
          <w:rFonts w:ascii="Arial" w:hAnsi="Arial"/>
        </w:rPr>
        <w:t xml:space="preserve">-610 </w:t>
      </w:r>
      <w:r w:rsidR="009F11A0">
        <w:rPr>
          <w:rFonts w:ascii="Arial" w:hAnsi="Arial"/>
        </w:rPr>
        <w:t xml:space="preserve">– </w:t>
      </w:r>
      <w:r w:rsidR="00C6790F" w:rsidRPr="00CF73DD">
        <w:rPr>
          <w:rFonts w:ascii="Arial" w:hAnsi="Arial"/>
        </w:rPr>
        <w:t>S</w:t>
      </w:r>
      <w:r w:rsidR="00B83757" w:rsidRPr="00F87841">
        <w:rPr>
          <w:rFonts w:ascii="Arial" w:hAnsi="Arial"/>
        </w:rPr>
        <w:t>aint</w:t>
      </w:r>
      <w:r w:rsidR="00C6790F" w:rsidRPr="00CF73DD">
        <w:rPr>
          <w:rFonts w:ascii="Arial" w:hAnsi="Arial"/>
        </w:rPr>
        <w:t xml:space="preserve"> John</w:t>
      </w:r>
    </w:p>
    <w:p w14:paraId="5C753958" w14:textId="77777777" w:rsidR="00F32BC6" w:rsidRPr="00FB7258" w:rsidRDefault="00F32BC6" w:rsidP="00290007">
      <w:pPr>
        <w:pStyle w:val="PlainText"/>
        <w:numPr>
          <w:ilvl w:val="0"/>
          <w:numId w:val="27"/>
        </w:numPr>
        <w:ind w:left="1440"/>
        <w:rPr>
          <w:rFonts w:ascii="Arial" w:hAnsi="Arial"/>
        </w:rPr>
      </w:pPr>
      <w:r w:rsidRPr="00FB7258">
        <w:rPr>
          <w:rFonts w:ascii="Arial" w:hAnsi="Arial"/>
        </w:rPr>
        <w:t xml:space="preserve">TELUS Mobility 428-999 </w:t>
      </w:r>
      <w:r w:rsidR="009F11A0">
        <w:rPr>
          <w:rFonts w:ascii="Arial" w:hAnsi="Arial"/>
        </w:rPr>
        <w:t xml:space="preserve">– </w:t>
      </w:r>
      <w:r w:rsidRPr="00FB7258">
        <w:rPr>
          <w:rFonts w:ascii="Arial" w:hAnsi="Arial"/>
        </w:rPr>
        <w:t>Fredericton</w:t>
      </w:r>
    </w:p>
    <w:p w14:paraId="1825C0C3" w14:textId="77777777" w:rsidR="00F32BC6" w:rsidRPr="00FB7258" w:rsidRDefault="00F32BC6" w:rsidP="00290007">
      <w:pPr>
        <w:pStyle w:val="PlainText"/>
        <w:numPr>
          <w:ilvl w:val="0"/>
          <w:numId w:val="27"/>
        </w:numPr>
        <w:ind w:left="1440"/>
        <w:rPr>
          <w:rFonts w:ascii="Arial" w:hAnsi="Arial"/>
        </w:rPr>
      </w:pPr>
      <w:r w:rsidRPr="00FB7258">
        <w:rPr>
          <w:rFonts w:ascii="Arial" w:hAnsi="Arial"/>
        </w:rPr>
        <w:t xml:space="preserve">TELUS Mobility 428-580 </w:t>
      </w:r>
      <w:r w:rsidR="009F11A0">
        <w:rPr>
          <w:rFonts w:ascii="Arial" w:hAnsi="Arial"/>
        </w:rPr>
        <w:t xml:space="preserve">– </w:t>
      </w:r>
      <w:r w:rsidRPr="00FB7258">
        <w:rPr>
          <w:rFonts w:ascii="Arial" w:hAnsi="Arial"/>
        </w:rPr>
        <w:t>Moncton</w:t>
      </w:r>
    </w:p>
    <w:p w14:paraId="7B60B082" w14:textId="77777777" w:rsidR="00F32BC6" w:rsidRPr="00FB7258" w:rsidRDefault="00F32BC6" w:rsidP="00290007">
      <w:pPr>
        <w:pStyle w:val="PlainText"/>
        <w:numPr>
          <w:ilvl w:val="0"/>
          <w:numId w:val="27"/>
        </w:numPr>
        <w:ind w:left="1440"/>
        <w:rPr>
          <w:rFonts w:ascii="Arial" w:hAnsi="Arial"/>
        </w:rPr>
      </w:pPr>
      <w:r w:rsidRPr="00FB7258">
        <w:rPr>
          <w:rFonts w:ascii="Arial" w:hAnsi="Arial"/>
        </w:rPr>
        <w:t xml:space="preserve">TELUS Integrated Communications 428-810 </w:t>
      </w:r>
      <w:r w:rsidR="009F11A0">
        <w:rPr>
          <w:rFonts w:ascii="Arial" w:hAnsi="Arial"/>
        </w:rPr>
        <w:t xml:space="preserve">– </w:t>
      </w:r>
      <w:r w:rsidRPr="00FB7258">
        <w:rPr>
          <w:rFonts w:ascii="Arial" w:hAnsi="Arial"/>
        </w:rPr>
        <w:t>Moncton</w:t>
      </w:r>
    </w:p>
    <w:p w14:paraId="476069DB" w14:textId="77777777" w:rsidR="00C2269C" w:rsidRPr="00CF73DD" w:rsidRDefault="00C2269C" w:rsidP="00290007">
      <w:pPr>
        <w:pStyle w:val="PlainText"/>
        <w:ind w:left="1440" w:hanging="720"/>
        <w:rPr>
          <w:rFonts w:ascii="Arial" w:hAnsi="Arial"/>
        </w:rPr>
      </w:pPr>
    </w:p>
    <w:p w14:paraId="58C9CF7F" w14:textId="77777777" w:rsidR="004D6F95" w:rsidRPr="00CF73DD" w:rsidRDefault="004D6F95" w:rsidP="004D6F95">
      <w:pPr>
        <w:pStyle w:val="PlainText"/>
        <w:rPr>
          <w:rFonts w:ascii="Arial" w:hAnsi="Arial"/>
        </w:rPr>
      </w:pPr>
      <w:r w:rsidRPr="00CF73DD">
        <w:rPr>
          <w:rFonts w:ascii="Arial" w:hAnsi="Arial"/>
        </w:rPr>
        <w:t>Other carriers may request and receive test CO Codes and numbers for publication in the Test Plan, in accordance with the timeframe contained in the Relief Implementation Schedule.</w:t>
      </w:r>
    </w:p>
    <w:p w14:paraId="512A2C47" w14:textId="77777777" w:rsidR="004D6F95" w:rsidRPr="00CF73DD" w:rsidRDefault="004D6F95" w:rsidP="004D6F95">
      <w:pPr>
        <w:pStyle w:val="PlainText"/>
        <w:rPr>
          <w:rFonts w:ascii="Arial" w:hAnsi="Arial"/>
        </w:rPr>
      </w:pPr>
    </w:p>
    <w:p w14:paraId="59F18445" w14:textId="77777777" w:rsidR="004D6F95" w:rsidRDefault="004D6F95" w:rsidP="004D6F95">
      <w:pPr>
        <w:pStyle w:val="PlainText"/>
        <w:rPr>
          <w:rFonts w:ascii="Arial" w:hAnsi="Arial"/>
        </w:rPr>
      </w:pPr>
      <w:r w:rsidRPr="00CF73DD">
        <w:rPr>
          <w:rFonts w:ascii="Arial" w:hAnsi="Arial"/>
        </w:rPr>
        <w:t>The test numbers must be activated in all networks by the date in the Relief Implementation Schedule and remain active until at least one month after the Relief Date.</w:t>
      </w:r>
    </w:p>
    <w:p w14:paraId="216C3B29" w14:textId="77777777" w:rsidR="004D6F95" w:rsidRDefault="004D6F95" w:rsidP="004D6F95">
      <w:pPr>
        <w:pStyle w:val="PlainText"/>
        <w:rPr>
          <w:rFonts w:ascii="Arial" w:hAnsi="Arial"/>
        </w:rPr>
      </w:pPr>
    </w:p>
    <w:p w14:paraId="5026638B" w14:textId="77777777" w:rsidR="004D6F95" w:rsidRDefault="004D6F95" w:rsidP="004D6F95">
      <w:pPr>
        <w:pStyle w:val="PlainText"/>
        <w:rPr>
          <w:rFonts w:ascii="Arial" w:hAnsi="Arial"/>
        </w:rPr>
      </w:pPr>
      <w:r>
        <w:rPr>
          <w:rFonts w:ascii="Arial" w:hAnsi="Arial"/>
        </w:rPr>
        <w:t xml:space="preserve">The test CO Codes used for the test numbers must be returned to the CNA in accordance with the Relief Implementation Schedule. The CNA shall initiate CO Code reclamation in accordance with the </w:t>
      </w:r>
      <w:r w:rsidRPr="005F18A6">
        <w:rPr>
          <w:rFonts w:ascii="Arial" w:hAnsi="Arial"/>
          <w:i/>
        </w:rPr>
        <w:t>Canadian Central Office (NXX) Code Assignment Guideline</w:t>
      </w:r>
      <w:r>
        <w:rPr>
          <w:rFonts w:ascii="Arial" w:hAnsi="Arial"/>
        </w:rPr>
        <w:t xml:space="preserve"> for all CO Codes allocated for testing purposes in the event that such CO Codes are not returned by the above carriers to the CNA in accordance with the Relief Implementation Schedule.</w:t>
      </w:r>
    </w:p>
    <w:p w14:paraId="6BC5A88E" w14:textId="77777777" w:rsidR="004D6F95" w:rsidRDefault="004D6F95" w:rsidP="004D6F95">
      <w:pPr>
        <w:pStyle w:val="PlainText"/>
        <w:rPr>
          <w:rFonts w:ascii="Arial" w:hAnsi="Arial"/>
        </w:rPr>
      </w:pPr>
    </w:p>
    <w:p w14:paraId="18E0405B" w14:textId="77777777" w:rsidR="004D6F95" w:rsidRPr="002163B1" w:rsidRDefault="004D6F95" w:rsidP="004D6F95">
      <w:pPr>
        <w:pStyle w:val="PlainText"/>
        <w:keepNext/>
        <w:rPr>
          <w:rFonts w:ascii="Arial" w:hAnsi="Arial"/>
        </w:rPr>
      </w:pPr>
      <w:r w:rsidRPr="002163B1">
        <w:rPr>
          <w:rFonts w:ascii="Arial" w:hAnsi="Arial"/>
        </w:rPr>
        <w:t>The standard network announcement for the test number must be as follows:</w:t>
      </w:r>
    </w:p>
    <w:p w14:paraId="6E11A4C5" w14:textId="77777777" w:rsidR="004D6F95" w:rsidRPr="006B33C0" w:rsidRDefault="004D6F95" w:rsidP="004D6F95">
      <w:pPr>
        <w:pStyle w:val="PlainText"/>
        <w:keepNext/>
        <w:rPr>
          <w:rFonts w:ascii="Arial" w:hAnsi="Arial"/>
        </w:rPr>
      </w:pPr>
    </w:p>
    <w:p w14:paraId="35EAFEDF" w14:textId="77777777" w:rsidR="004D6F95" w:rsidRPr="00FB7258" w:rsidRDefault="004D6F95" w:rsidP="0083571B">
      <w:pPr>
        <w:pStyle w:val="BlockText"/>
        <w:keepNext/>
        <w:ind w:left="720"/>
        <w:rPr>
          <w:color w:val="000000"/>
          <w:lang w:val="fr-CA"/>
        </w:rPr>
      </w:pPr>
      <w:r w:rsidRPr="002163B1">
        <w:t xml:space="preserve">“You have successfully completed a call to the </w:t>
      </w:r>
      <w:r w:rsidR="00B83757" w:rsidRPr="002163B1">
        <w:t>428</w:t>
      </w:r>
      <w:r w:rsidR="00A14CA3" w:rsidRPr="002163B1">
        <w:t xml:space="preserve"> </w:t>
      </w:r>
      <w:r w:rsidRPr="002163B1">
        <w:t xml:space="preserve">Area Code Test Number at [CARRIER NAME] in </w:t>
      </w:r>
      <w:r w:rsidR="00B83757" w:rsidRPr="002163B1">
        <w:t>New Brunswick, Canada.</w:t>
      </w:r>
      <w:r w:rsidR="002163B1" w:rsidRPr="002163B1">
        <w:t xml:space="preserve"> </w:t>
      </w:r>
      <w:r w:rsidR="003013AA" w:rsidRPr="002163B1">
        <w:rPr>
          <w:rFonts w:cs="Arial"/>
          <w:color w:val="000000"/>
          <w:szCs w:val="22"/>
          <w:shd w:val="clear" w:color="auto" w:fill="FFFFFF"/>
          <w:lang w:val="fr-CA"/>
        </w:rPr>
        <w:t>La</w:t>
      </w:r>
      <w:r w:rsidR="003013AA">
        <w:rPr>
          <w:rFonts w:cs="Arial"/>
          <w:color w:val="000000"/>
          <w:szCs w:val="22"/>
          <w:shd w:val="clear" w:color="auto" w:fill="FFFFFF"/>
          <w:lang w:val="fr-CA"/>
        </w:rPr>
        <w:t xml:space="preserve"> communication a été établie avec succès au numéro de vérification de l'indicatif régional 428, à [NOM DU TÉLÉCOMMUNICATEUR], Nouveau Brunswick</w:t>
      </w:r>
      <w:r w:rsidR="002163B1">
        <w:rPr>
          <w:rFonts w:cs="Arial"/>
          <w:color w:val="000000"/>
          <w:szCs w:val="22"/>
          <w:shd w:val="clear" w:color="auto" w:fill="FFFFFF"/>
          <w:lang w:val="fr-CA"/>
        </w:rPr>
        <w:t>, Canada</w:t>
      </w:r>
      <w:r w:rsidR="003013AA">
        <w:rPr>
          <w:rFonts w:cs="Arial"/>
          <w:color w:val="000000"/>
          <w:szCs w:val="22"/>
          <w:shd w:val="clear" w:color="auto" w:fill="FFFFFF"/>
          <w:lang w:val="fr-CA"/>
        </w:rPr>
        <w:t>.</w:t>
      </w:r>
      <w:r w:rsidR="003013AA" w:rsidRPr="00FB7258">
        <w:rPr>
          <w:rFonts w:cs="Arial"/>
          <w:color w:val="000000"/>
          <w:szCs w:val="22"/>
          <w:shd w:val="clear" w:color="auto" w:fill="FFFFFF"/>
          <w:lang w:val="fr-CA"/>
        </w:rPr>
        <w:t>”</w:t>
      </w:r>
    </w:p>
    <w:p w14:paraId="13407AAB" w14:textId="77777777" w:rsidR="004D6F95" w:rsidRPr="00FB7258" w:rsidRDefault="004D6F95" w:rsidP="004D6F95">
      <w:pPr>
        <w:pStyle w:val="BlockText"/>
        <w:rPr>
          <w:lang w:val="fr-CA"/>
        </w:rPr>
      </w:pPr>
    </w:p>
    <w:p w14:paraId="2BAEBACE" w14:textId="77777777" w:rsidR="004D6F95" w:rsidRPr="00CF73DD" w:rsidRDefault="004D6F95" w:rsidP="004D6F95">
      <w:pPr>
        <w:pStyle w:val="PlainText"/>
        <w:rPr>
          <w:rFonts w:ascii="Arial" w:hAnsi="Arial"/>
        </w:rPr>
      </w:pPr>
      <w:r>
        <w:rPr>
          <w:rFonts w:ascii="Arial" w:hAnsi="Arial"/>
        </w:rPr>
        <w:t xml:space="preserve">In accordance with the Canadian Central Office Code (NXX) Assignment Guideline, TSPs may request other test CO Codes in the new NPA for test purposes within their </w:t>
      </w:r>
      <w:r w:rsidRPr="00CF73DD">
        <w:rPr>
          <w:rFonts w:ascii="Arial" w:hAnsi="Arial"/>
        </w:rPr>
        <w:t>own networks during the relief implementation timeframe.</w:t>
      </w:r>
    </w:p>
    <w:p w14:paraId="69412BA7" w14:textId="77777777" w:rsidR="004D6F95" w:rsidRPr="00CF73DD" w:rsidRDefault="004D6F95" w:rsidP="004D6F95">
      <w:pPr>
        <w:pStyle w:val="PlainText"/>
        <w:rPr>
          <w:rFonts w:ascii="Arial" w:hAnsi="Arial"/>
        </w:rPr>
      </w:pPr>
    </w:p>
    <w:p w14:paraId="04349610" w14:textId="77777777" w:rsidR="004D6F95" w:rsidRPr="00CF73DD" w:rsidRDefault="004D6F95" w:rsidP="004D6F95">
      <w:pPr>
        <w:pStyle w:val="PlainText"/>
        <w:rPr>
          <w:rFonts w:ascii="Arial" w:hAnsi="Arial"/>
        </w:rPr>
      </w:pPr>
      <w:r w:rsidRPr="00CF73DD">
        <w:rPr>
          <w:rFonts w:ascii="Arial" w:hAnsi="Arial"/>
        </w:rPr>
        <w:t xml:space="preserve">In general, in NPA </w:t>
      </w:r>
      <w:r w:rsidR="00B83757" w:rsidRPr="00F87841">
        <w:rPr>
          <w:rFonts w:ascii="Arial" w:hAnsi="Arial"/>
        </w:rPr>
        <w:t>506</w:t>
      </w:r>
      <w:r w:rsidR="00744F62" w:rsidRPr="00CF73DD">
        <w:rPr>
          <w:rFonts w:ascii="Arial" w:hAnsi="Arial"/>
        </w:rPr>
        <w:t xml:space="preserve"> </w:t>
      </w:r>
      <w:r w:rsidRPr="00CF73DD">
        <w:rPr>
          <w:rFonts w:ascii="Arial" w:hAnsi="Arial"/>
        </w:rPr>
        <w:t>10-digit local dialling is provided on a permissive basis in most networks as an option to 7</w:t>
      </w:r>
      <w:r w:rsidRPr="00CF73DD">
        <w:rPr>
          <w:rFonts w:ascii="Arial" w:hAnsi="Arial"/>
        </w:rPr>
        <w:noBreakHyphen/>
        <w:t>digit local dialling.</w:t>
      </w:r>
    </w:p>
    <w:p w14:paraId="706DA8F8" w14:textId="77777777" w:rsidR="004D6F95" w:rsidRPr="00CF73DD" w:rsidRDefault="004D6F95" w:rsidP="004D6F95">
      <w:pPr>
        <w:pStyle w:val="PlainText"/>
        <w:rPr>
          <w:rFonts w:ascii="Arial" w:hAnsi="Arial"/>
        </w:rPr>
      </w:pPr>
    </w:p>
    <w:p w14:paraId="39F82509" w14:textId="77777777" w:rsidR="00DA15B8" w:rsidRPr="00CF73DD" w:rsidRDefault="00DA15B8" w:rsidP="00DA15B8">
      <w:pPr>
        <w:pStyle w:val="Style1"/>
        <w:rPr>
          <w:sz w:val="22"/>
          <w:u w:val="single"/>
        </w:rPr>
      </w:pPr>
      <w:r w:rsidRPr="00CF73DD">
        <w:rPr>
          <w:sz w:val="22"/>
          <w:u w:val="single"/>
        </w:rPr>
        <w:t>7- to 10-Digit Local Dial</w:t>
      </w:r>
      <w:r>
        <w:rPr>
          <w:sz w:val="22"/>
          <w:u w:val="single"/>
        </w:rPr>
        <w:t>l</w:t>
      </w:r>
      <w:r w:rsidRPr="00CF73DD">
        <w:rPr>
          <w:sz w:val="22"/>
          <w:u w:val="single"/>
        </w:rPr>
        <w:t>ing Transition Period</w:t>
      </w:r>
    </w:p>
    <w:p w14:paraId="7FB19651" w14:textId="77777777" w:rsidR="00DA15B8" w:rsidRPr="00CF73DD" w:rsidRDefault="00DA15B8" w:rsidP="00DA15B8">
      <w:pPr>
        <w:pStyle w:val="Style1"/>
      </w:pPr>
    </w:p>
    <w:p w14:paraId="5AE0AFA3" w14:textId="5C1D8760" w:rsidR="00DA15B8" w:rsidRPr="00CF73DD" w:rsidRDefault="00DA15B8" w:rsidP="00FB7258">
      <w:pPr>
        <w:pStyle w:val="Style1"/>
        <w:jc w:val="left"/>
        <w:rPr>
          <w:b w:val="0"/>
          <w:sz w:val="22"/>
        </w:rPr>
      </w:pPr>
      <w:r w:rsidRPr="00CF73DD">
        <w:rPr>
          <w:b w:val="0"/>
          <w:sz w:val="22"/>
        </w:rPr>
        <w:t>The start date for the 7- to 10</w:t>
      </w:r>
      <w:r w:rsidRPr="00CF73DD">
        <w:rPr>
          <w:b w:val="0"/>
          <w:sz w:val="22"/>
        </w:rPr>
        <w:noBreakHyphen/>
        <w:t>Digit Dia</w:t>
      </w:r>
      <w:r>
        <w:rPr>
          <w:b w:val="0"/>
          <w:sz w:val="22"/>
        </w:rPr>
        <w:t>l</w:t>
      </w:r>
      <w:r w:rsidRPr="00CF73DD">
        <w:rPr>
          <w:b w:val="0"/>
          <w:sz w:val="22"/>
        </w:rPr>
        <w:t xml:space="preserve">ling Transition Period network announcements is </w:t>
      </w:r>
      <w:r w:rsidR="00EF05F0">
        <w:rPr>
          <w:b w:val="0"/>
          <w:sz w:val="22"/>
        </w:rPr>
        <w:t>20</w:t>
      </w:r>
      <w:r w:rsidR="00EF05F0" w:rsidRPr="00EF05F0">
        <w:rPr>
          <w:b w:val="0"/>
          <w:sz w:val="22"/>
        </w:rPr>
        <w:t xml:space="preserve"> </w:t>
      </w:r>
      <w:r w:rsidR="00D72E5D" w:rsidRPr="00EF05F0">
        <w:rPr>
          <w:b w:val="0"/>
          <w:sz w:val="22"/>
        </w:rPr>
        <w:t xml:space="preserve">January </w:t>
      </w:r>
      <w:r w:rsidR="00EF05F0" w:rsidRPr="00EF05F0">
        <w:rPr>
          <w:b w:val="0"/>
          <w:sz w:val="22"/>
        </w:rPr>
        <w:t>202</w:t>
      </w:r>
      <w:r w:rsidR="00EF05F0">
        <w:rPr>
          <w:b w:val="0"/>
          <w:sz w:val="22"/>
        </w:rPr>
        <w:t>3</w:t>
      </w:r>
      <w:r w:rsidRPr="00F87841">
        <w:rPr>
          <w:b w:val="0"/>
          <w:sz w:val="22"/>
        </w:rPr>
        <w:t>.</w:t>
      </w:r>
    </w:p>
    <w:p w14:paraId="78BEF71F" w14:textId="77777777" w:rsidR="00DA15B8" w:rsidRPr="00CF73DD" w:rsidRDefault="00DA15B8" w:rsidP="00FB7258">
      <w:pPr>
        <w:pStyle w:val="Style1"/>
        <w:jc w:val="left"/>
        <w:rPr>
          <w:b w:val="0"/>
          <w:sz w:val="22"/>
        </w:rPr>
      </w:pPr>
    </w:p>
    <w:p w14:paraId="511B6A94" w14:textId="39B240A1" w:rsidR="00DA15B8" w:rsidRPr="00744F62" w:rsidRDefault="00DA15B8" w:rsidP="00FB7258">
      <w:pPr>
        <w:pStyle w:val="Style1"/>
        <w:jc w:val="left"/>
        <w:rPr>
          <w:b w:val="0"/>
          <w:sz w:val="22"/>
        </w:rPr>
      </w:pPr>
      <w:r w:rsidRPr="00CF73DD">
        <w:rPr>
          <w:b w:val="0"/>
          <w:sz w:val="22"/>
        </w:rPr>
        <w:t>TSPs are permitted to phase-in the 7- to 10-Digit Dia</w:t>
      </w:r>
      <w:r>
        <w:rPr>
          <w:b w:val="0"/>
          <w:sz w:val="22"/>
        </w:rPr>
        <w:t>l</w:t>
      </w:r>
      <w:r w:rsidRPr="00CF73DD">
        <w:rPr>
          <w:b w:val="0"/>
          <w:sz w:val="22"/>
        </w:rPr>
        <w:t>ling Transition Period network announcement over a 7 calendar day period commencing on the start date for the 7- to 10</w:t>
      </w:r>
      <w:r w:rsidRPr="00CF73DD">
        <w:rPr>
          <w:b w:val="0"/>
          <w:sz w:val="22"/>
        </w:rPr>
        <w:noBreakHyphen/>
        <w:t>Digit Dia</w:t>
      </w:r>
      <w:r>
        <w:rPr>
          <w:b w:val="0"/>
          <w:sz w:val="22"/>
        </w:rPr>
        <w:t>l</w:t>
      </w:r>
      <w:r w:rsidRPr="00CF73DD">
        <w:rPr>
          <w:b w:val="0"/>
          <w:sz w:val="22"/>
        </w:rPr>
        <w:t xml:space="preserve">ling Transition Period (i.e., from </w:t>
      </w:r>
      <w:r w:rsidR="00EF05F0">
        <w:rPr>
          <w:b w:val="0"/>
          <w:sz w:val="22"/>
        </w:rPr>
        <w:t>20</w:t>
      </w:r>
      <w:r w:rsidR="00EF05F0" w:rsidRPr="00EF05F0">
        <w:rPr>
          <w:b w:val="0"/>
          <w:sz w:val="22"/>
        </w:rPr>
        <w:t xml:space="preserve"> </w:t>
      </w:r>
      <w:r w:rsidR="00BB34F5" w:rsidRPr="00EF05F0">
        <w:rPr>
          <w:b w:val="0"/>
          <w:sz w:val="22"/>
        </w:rPr>
        <w:t xml:space="preserve">to </w:t>
      </w:r>
      <w:r w:rsidR="00EF05F0" w:rsidRPr="00EF05F0">
        <w:rPr>
          <w:b w:val="0"/>
          <w:sz w:val="22"/>
        </w:rPr>
        <w:t>2</w:t>
      </w:r>
      <w:r w:rsidR="00EF05F0">
        <w:rPr>
          <w:b w:val="0"/>
          <w:sz w:val="22"/>
        </w:rPr>
        <w:t>7</w:t>
      </w:r>
      <w:r w:rsidR="00EF05F0" w:rsidRPr="00EF05F0">
        <w:rPr>
          <w:b w:val="0"/>
          <w:sz w:val="22"/>
        </w:rPr>
        <w:t xml:space="preserve"> </w:t>
      </w:r>
      <w:r w:rsidR="00D72E5D" w:rsidRPr="00EF05F0">
        <w:rPr>
          <w:b w:val="0"/>
          <w:sz w:val="22"/>
        </w:rPr>
        <w:t xml:space="preserve">January </w:t>
      </w:r>
      <w:r w:rsidR="00EF05F0" w:rsidRPr="00EF05F0">
        <w:rPr>
          <w:b w:val="0"/>
          <w:sz w:val="22"/>
        </w:rPr>
        <w:t>202</w:t>
      </w:r>
      <w:r w:rsidR="00EF05F0">
        <w:rPr>
          <w:b w:val="0"/>
          <w:sz w:val="22"/>
        </w:rPr>
        <w:t>3</w:t>
      </w:r>
      <w:r w:rsidRPr="00CF73DD">
        <w:rPr>
          <w:b w:val="0"/>
          <w:sz w:val="22"/>
        </w:rPr>
        <w:t>).</w:t>
      </w:r>
    </w:p>
    <w:p w14:paraId="23D49598" w14:textId="77777777" w:rsidR="00DA15B8" w:rsidRPr="0083571B" w:rsidRDefault="00DA15B8" w:rsidP="00FB7258">
      <w:pPr>
        <w:pStyle w:val="Style1"/>
        <w:jc w:val="left"/>
        <w:rPr>
          <w:b w:val="0"/>
          <w:sz w:val="22"/>
          <w:szCs w:val="22"/>
        </w:rPr>
      </w:pPr>
    </w:p>
    <w:p w14:paraId="2D7BBC4A" w14:textId="77777777" w:rsidR="004D6F95" w:rsidRPr="00CF73DD" w:rsidRDefault="004D6F95" w:rsidP="005F601A">
      <w:pPr>
        <w:pStyle w:val="Style1"/>
        <w:keepNext/>
        <w:widowControl/>
        <w:jc w:val="left"/>
        <w:rPr>
          <w:sz w:val="22"/>
          <w:u w:val="single"/>
        </w:rPr>
      </w:pPr>
      <w:r w:rsidRPr="00CF73DD">
        <w:rPr>
          <w:sz w:val="22"/>
          <w:u w:val="single"/>
        </w:rPr>
        <w:t>Mandatory 10</w:t>
      </w:r>
      <w:r w:rsidRPr="00CF73DD">
        <w:rPr>
          <w:sz w:val="22"/>
          <w:u w:val="single"/>
        </w:rPr>
        <w:noBreakHyphen/>
        <w:t xml:space="preserve">Digit Local </w:t>
      </w:r>
      <w:r w:rsidR="009E03DE" w:rsidRPr="00CF73DD">
        <w:rPr>
          <w:sz w:val="22"/>
          <w:u w:val="single"/>
        </w:rPr>
        <w:t>Dia</w:t>
      </w:r>
      <w:r w:rsidR="00DA15B8">
        <w:rPr>
          <w:sz w:val="22"/>
          <w:u w:val="single"/>
        </w:rPr>
        <w:t>l</w:t>
      </w:r>
      <w:r w:rsidR="009E03DE" w:rsidRPr="00CF73DD">
        <w:rPr>
          <w:sz w:val="22"/>
          <w:u w:val="single"/>
        </w:rPr>
        <w:t>ling</w:t>
      </w:r>
      <w:r w:rsidRPr="00CF73DD">
        <w:rPr>
          <w:sz w:val="22"/>
          <w:u w:val="single"/>
        </w:rPr>
        <w:t xml:space="preserve"> Start Date</w:t>
      </w:r>
    </w:p>
    <w:p w14:paraId="7EF33513" w14:textId="77777777" w:rsidR="004D6F95" w:rsidRPr="00CF73DD" w:rsidRDefault="004D6F95" w:rsidP="005F601A">
      <w:pPr>
        <w:pStyle w:val="PlainText"/>
        <w:keepNext/>
        <w:rPr>
          <w:rFonts w:ascii="Arial" w:hAnsi="Arial"/>
        </w:rPr>
      </w:pPr>
    </w:p>
    <w:p w14:paraId="53482412" w14:textId="2D4284C0" w:rsidR="004D6F95" w:rsidRDefault="004D6F95" w:rsidP="005F601A">
      <w:pPr>
        <w:pStyle w:val="Style1"/>
        <w:keepNext/>
        <w:widowControl/>
        <w:jc w:val="left"/>
        <w:rPr>
          <w:b w:val="0"/>
          <w:sz w:val="22"/>
        </w:rPr>
      </w:pPr>
      <w:r w:rsidRPr="00CF73DD">
        <w:rPr>
          <w:b w:val="0"/>
          <w:sz w:val="22"/>
        </w:rPr>
        <w:t>The mandatory 10</w:t>
      </w:r>
      <w:r w:rsidRPr="00CF73DD">
        <w:rPr>
          <w:b w:val="0"/>
          <w:sz w:val="22"/>
        </w:rPr>
        <w:noBreakHyphen/>
        <w:t xml:space="preserve">digit local </w:t>
      </w:r>
      <w:r w:rsidR="009E03DE" w:rsidRPr="00CF73DD">
        <w:rPr>
          <w:b w:val="0"/>
          <w:sz w:val="22"/>
        </w:rPr>
        <w:t>dia</w:t>
      </w:r>
      <w:r w:rsidR="00DA15B8">
        <w:rPr>
          <w:b w:val="0"/>
          <w:sz w:val="22"/>
        </w:rPr>
        <w:t>l</w:t>
      </w:r>
      <w:r w:rsidR="009E03DE" w:rsidRPr="00CF73DD">
        <w:rPr>
          <w:b w:val="0"/>
          <w:sz w:val="22"/>
        </w:rPr>
        <w:t>ling</w:t>
      </w:r>
      <w:r w:rsidRPr="00CF73DD">
        <w:rPr>
          <w:b w:val="0"/>
          <w:sz w:val="22"/>
        </w:rPr>
        <w:t xml:space="preserve"> start date is </w:t>
      </w:r>
      <w:r w:rsidR="00EF05F0">
        <w:rPr>
          <w:b w:val="0"/>
          <w:sz w:val="22"/>
        </w:rPr>
        <w:t>15</w:t>
      </w:r>
      <w:r w:rsidR="00EF05F0" w:rsidRPr="00EF05F0">
        <w:rPr>
          <w:b w:val="0"/>
          <w:sz w:val="22"/>
        </w:rPr>
        <w:t xml:space="preserve"> </w:t>
      </w:r>
      <w:r w:rsidR="00D72E5D" w:rsidRPr="00EF05F0">
        <w:rPr>
          <w:b w:val="0"/>
          <w:sz w:val="22"/>
        </w:rPr>
        <w:t>April</w:t>
      </w:r>
      <w:r w:rsidR="00BB34F5" w:rsidRPr="00EF05F0">
        <w:rPr>
          <w:b w:val="0"/>
          <w:sz w:val="22"/>
        </w:rPr>
        <w:t xml:space="preserve"> </w:t>
      </w:r>
      <w:r w:rsidR="00EF05F0" w:rsidRPr="00EF05F0">
        <w:rPr>
          <w:b w:val="0"/>
          <w:sz w:val="22"/>
        </w:rPr>
        <w:t>202</w:t>
      </w:r>
      <w:r w:rsidR="00EF05F0">
        <w:rPr>
          <w:b w:val="0"/>
          <w:sz w:val="22"/>
        </w:rPr>
        <w:t>3</w:t>
      </w:r>
      <w:r w:rsidR="00CD311C">
        <w:rPr>
          <w:b w:val="0"/>
          <w:sz w:val="22"/>
        </w:rPr>
        <w:t xml:space="preserve">. </w:t>
      </w:r>
      <w:r w:rsidRPr="00CF73DD">
        <w:rPr>
          <w:b w:val="0"/>
          <w:sz w:val="22"/>
        </w:rPr>
        <w:t>All TSPs must phase-in the mandatory 10</w:t>
      </w:r>
      <w:r w:rsidRPr="00CF73DD">
        <w:rPr>
          <w:b w:val="0"/>
          <w:sz w:val="22"/>
        </w:rPr>
        <w:noBreakHyphen/>
        <w:t xml:space="preserve">digit </w:t>
      </w:r>
      <w:r w:rsidR="009E03DE" w:rsidRPr="00CF73DD">
        <w:rPr>
          <w:b w:val="0"/>
          <w:sz w:val="22"/>
        </w:rPr>
        <w:t>dia</w:t>
      </w:r>
      <w:r w:rsidR="00DA15B8">
        <w:rPr>
          <w:b w:val="0"/>
          <w:sz w:val="22"/>
        </w:rPr>
        <w:t>l</w:t>
      </w:r>
      <w:r w:rsidR="009E03DE" w:rsidRPr="00CF73DD">
        <w:rPr>
          <w:b w:val="0"/>
          <w:sz w:val="22"/>
        </w:rPr>
        <w:t>ling</w:t>
      </w:r>
      <w:r w:rsidRPr="00CF73DD">
        <w:rPr>
          <w:b w:val="0"/>
          <w:sz w:val="22"/>
        </w:rPr>
        <w:t xml:space="preserve"> announcement over a 7 calendar day period commencing on the mandatory 10</w:t>
      </w:r>
      <w:r w:rsidRPr="00CF73DD">
        <w:rPr>
          <w:b w:val="0"/>
          <w:sz w:val="22"/>
        </w:rPr>
        <w:noBreakHyphen/>
        <w:t xml:space="preserve">digit </w:t>
      </w:r>
      <w:r w:rsidR="009E03DE" w:rsidRPr="00CF73DD">
        <w:rPr>
          <w:b w:val="0"/>
          <w:sz w:val="22"/>
        </w:rPr>
        <w:t>dia</w:t>
      </w:r>
      <w:r w:rsidR="00DA15B8">
        <w:rPr>
          <w:b w:val="0"/>
          <w:sz w:val="22"/>
        </w:rPr>
        <w:t>l</w:t>
      </w:r>
      <w:r w:rsidR="009E03DE" w:rsidRPr="00CF73DD">
        <w:rPr>
          <w:b w:val="0"/>
          <w:sz w:val="22"/>
        </w:rPr>
        <w:t>ling</w:t>
      </w:r>
      <w:r w:rsidRPr="00CF73DD">
        <w:rPr>
          <w:b w:val="0"/>
          <w:sz w:val="22"/>
        </w:rPr>
        <w:t xml:space="preserve"> start date of </w:t>
      </w:r>
      <w:r w:rsidR="00EF05F0">
        <w:rPr>
          <w:b w:val="0"/>
          <w:sz w:val="22"/>
        </w:rPr>
        <w:t>15</w:t>
      </w:r>
      <w:r w:rsidR="00EF05F0" w:rsidRPr="00EF05F0">
        <w:rPr>
          <w:b w:val="0"/>
          <w:sz w:val="22"/>
        </w:rPr>
        <w:t xml:space="preserve"> </w:t>
      </w:r>
      <w:r w:rsidR="00D72E5D" w:rsidRPr="00EF05F0">
        <w:rPr>
          <w:b w:val="0"/>
          <w:sz w:val="22"/>
        </w:rPr>
        <w:t>April</w:t>
      </w:r>
      <w:r w:rsidR="00BB34F5" w:rsidRPr="00EF05F0">
        <w:rPr>
          <w:b w:val="0"/>
          <w:sz w:val="22"/>
        </w:rPr>
        <w:t xml:space="preserve"> </w:t>
      </w:r>
      <w:r w:rsidR="00EF05F0" w:rsidRPr="00EF05F0">
        <w:rPr>
          <w:b w:val="0"/>
          <w:sz w:val="22"/>
        </w:rPr>
        <w:t>202</w:t>
      </w:r>
      <w:r w:rsidR="00EF05F0">
        <w:rPr>
          <w:b w:val="0"/>
          <w:sz w:val="22"/>
        </w:rPr>
        <w:t xml:space="preserve">3 </w:t>
      </w:r>
      <w:r w:rsidRPr="00CF73DD">
        <w:rPr>
          <w:b w:val="0"/>
          <w:sz w:val="22"/>
        </w:rPr>
        <w:t>(which is coincident with the phase-out of the 7- to 10</w:t>
      </w:r>
      <w:r w:rsidRPr="00CF73DD">
        <w:rPr>
          <w:b w:val="0"/>
          <w:sz w:val="22"/>
        </w:rPr>
        <w:noBreakHyphen/>
        <w:t xml:space="preserve">Digit </w:t>
      </w:r>
      <w:r w:rsidR="009E03DE" w:rsidRPr="00CF73DD">
        <w:rPr>
          <w:b w:val="0"/>
          <w:sz w:val="22"/>
        </w:rPr>
        <w:t>Dia</w:t>
      </w:r>
      <w:r w:rsidR="00DA15B8">
        <w:rPr>
          <w:b w:val="0"/>
          <w:sz w:val="22"/>
        </w:rPr>
        <w:t>l</w:t>
      </w:r>
      <w:r w:rsidR="009E03DE" w:rsidRPr="00CF73DD">
        <w:rPr>
          <w:b w:val="0"/>
          <w:sz w:val="22"/>
        </w:rPr>
        <w:t>ling</w:t>
      </w:r>
      <w:r w:rsidRPr="00CF73DD">
        <w:rPr>
          <w:b w:val="0"/>
          <w:sz w:val="22"/>
        </w:rPr>
        <w:t xml:space="preserve"> Transition Period announcement) and ending on </w:t>
      </w:r>
      <w:r w:rsidR="00EF05F0">
        <w:rPr>
          <w:b w:val="0"/>
          <w:sz w:val="22"/>
        </w:rPr>
        <w:t>22</w:t>
      </w:r>
      <w:r w:rsidR="00EF05F0" w:rsidRPr="00EF05F0">
        <w:rPr>
          <w:b w:val="0"/>
          <w:sz w:val="22"/>
        </w:rPr>
        <w:t xml:space="preserve"> </w:t>
      </w:r>
      <w:r w:rsidR="00D72E5D" w:rsidRPr="00EF05F0">
        <w:rPr>
          <w:b w:val="0"/>
          <w:sz w:val="22"/>
        </w:rPr>
        <w:t xml:space="preserve">April </w:t>
      </w:r>
      <w:r w:rsidR="00EF05F0" w:rsidRPr="00EF05F0">
        <w:rPr>
          <w:b w:val="0"/>
          <w:sz w:val="22"/>
        </w:rPr>
        <w:t>202</w:t>
      </w:r>
      <w:r w:rsidR="00EF05F0">
        <w:rPr>
          <w:b w:val="0"/>
          <w:sz w:val="22"/>
        </w:rPr>
        <w:t>3</w:t>
      </w:r>
      <w:r w:rsidRPr="00CF73DD">
        <w:rPr>
          <w:b w:val="0"/>
          <w:sz w:val="22"/>
        </w:rPr>
        <w:t>.</w:t>
      </w:r>
    </w:p>
    <w:p w14:paraId="119C9E49" w14:textId="77777777" w:rsidR="00CF73DD" w:rsidRPr="00CF73DD" w:rsidRDefault="00CF73DD" w:rsidP="00FB7258">
      <w:pPr>
        <w:pStyle w:val="Style1"/>
        <w:jc w:val="left"/>
        <w:rPr>
          <w:b w:val="0"/>
          <w:sz w:val="22"/>
        </w:rPr>
      </w:pPr>
    </w:p>
    <w:p w14:paraId="4070FE88" w14:textId="77777777" w:rsidR="004D6F95" w:rsidRPr="00CF73DD" w:rsidRDefault="004D6F95" w:rsidP="00FB7258">
      <w:pPr>
        <w:pStyle w:val="Style1"/>
        <w:keepNext/>
        <w:jc w:val="left"/>
        <w:rPr>
          <w:sz w:val="22"/>
          <w:u w:val="single"/>
        </w:rPr>
      </w:pPr>
      <w:r w:rsidRPr="00CF73DD">
        <w:rPr>
          <w:sz w:val="22"/>
          <w:u w:val="single"/>
        </w:rPr>
        <w:t>Date for CO Code Activation in the New NPA (Relief Date)</w:t>
      </w:r>
    </w:p>
    <w:p w14:paraId="49E18118" w14:textId="77777777" w:rsidR="004D6F95" w:rsidRPr="00CF73DD" w:rsidRDefault="004D6F95" w:rsidP="00FB7258">
      <w:pPr>
        <w:pStyle w:val="Style1"/>
        <w:keepNext/>
        <w:jc w:val="left"/>
        <w:rPr>
          <w:sz w:val="22"/>
          <w:szCs w:val="22"/>
        </w:rPr>
      </w:pPr>
    </w:p>
    <w:p w14:paraId="6B225FD1" w14:textId="29E511FB" w:rsidR="004D6F95" w:rsidRPr="00E14968" w:rsidRDefault="004D6F95" w:rsidP="00FB7258">
      <w:pPr>
        <w:pStyle w:val="Style1"/>
        <w:keepNext/>
        <w:jc w:val="left"/>
        <w:rPr>
          <w:b w:val="0"/>
          <w:sz w:val="22"/>
          <w:szCs w:val="22"/>
        </w:rPr>
      </w:pPr>
      <w:r w:rsidRPr="00CF73DD">
        <w:rPr>
          <w:b w:val="0"/>
          <w:sz w:val="22"/>
          <w:szCs w:val="22"/>
        </w:rPr>
        <w:t xml:space="preserve">The Effective Date for the introduction of the new NPA is </w:t>
      </w:r>
      <w:r w:rsidR="00D72E5D">
        <w:rPr>
          <w:sz w:val="22"/>
          <w:szCs w:val="22"/>
        </w:rPr>
        <w:t>2</w:t>
      </w:r>
      <w:r w:rsidR="00EF05F0">
        <w:rPr>
          <w:sz w:val="22"/>
          <w:szCs w:val="22"/>
        </w:rPr>
        <w:t>9</w:t>
      </w:r>
      <w:r w:rsidR="00D72E5D">
        <w:rPr>
          <w:sz w:val="22"/>
          <w:szCs w:val="22"/>
        </w:rPr>
        <w:t xml:space="preserve"> April 202</w:t>
      </w:r>
      <w:r w:rsidR="00D71028">
        <w:rPr>
          <w:sz w:val="22"/>
          <w:szCs w:val="22"/>
        </w:rPr>
        <w:t>3</w:t>
      </w:r>
      <w:r w:rsidRPr="00CF73DD">
        <w:rPr>
          <w:b w:val="0"/>
          <w:sz w:val="22"/>
          <w:szCs w:val="22"/>
        </w:rPr>
        <w:t>, which</w:t>
      </w:r>
      <w:r w:rsidRPr="00E14968">
        <w:rPr>
          <w:b w:val="0"/>
          <w:sz w:val="22"/>
          <w:szCs w:val="22"/>
        </w:rPr>
        <w:t xml:space="preserve"> is the earliest date that a CO Code from the</w:t>
      </w:r>
      <w:r w:rsidRPr="00E14968">
        <w:rPr>
          <w:sz w:val="22"/>
          <w:szCs w:val="22"/>
        </w:rPr>
        <w:t xml:space="preserve"> </w:t>
      </w:r>
      <w:r w:rsidRPr="00E14968">
        <w:rPr>
          <w:b w:val="0"/>
          <w:sz w:val="22"/>
          <w:szCs w:val="22"/>
        </w:rPr>
        <w:t>new</w:t>
      </w:r>
      <w:r w:rsidRPr="00E14968">
        <w:rPr>
          <w:sz w:val="22"/>
          <w:szCs w:val="22"/>
        </w:rPr>
        <w:t xml:space="preserve"> </w:t>
      </w:r>
      <w:r w:rsidRPr="00E14968">
        <w:rPr>
          <w:b w:val="0"/>
          <w:sz w:val="22"/>
          <w:szCs w:val="22"/>
        </w:rPr>
        <w:t>NPA can be activated in the PSTN. This date is the Relief Date.</w:t>
      </w:r>
    </w:p>
    <w:p w14:paraId="20C2B68F" w14:textId="77777777" w:rsidR="004D6F95" w:rsidRPr="00744F62" w:rsidRDefault="004D6F95" w:rsidP="00FB7258">
      <w:pPr>
        <w:pStyle w:val="Style1"/>
        <w:jc w:val="left"/>
        <w:rPr>
          <w:b w:val="0"/>
          <w:sz w:val="22"/>
        </w:rPr>
      </w:pPr>
    </w:p>
    <w:p w14:paraId="68E2597F" w14:textId="376175A2" w:rsidR="004D6F95" w:rsidRPr="00CF73DD" w:rsidRDefault="004D6F95" w:rsidP="007340D2">
      <w:pPr>
        <w:pStyle w:val="Style1"/>
        <w:jc w:val="left"/>
        <w:rPr>
          <w:b w:val="0"/>
          <w:sz w:val="22"/>
        </w:rPr>
      </w:pPr>
      <w:r w:rsidRPr="00744F62">
        <w:rPr>
          <w:b w:val="0"/>
          <w:sz w:val="22"/>
        </w:rPr>
        <w:t>The 7 calendar day delay between the end of the phase-in of the 10</w:t>
      </w:r>
      <w:r w:rsidRPr="00744F62">
        <w:rPr>
          <w:b w:val="0"/>
          <w:sz w:val="22"/>
        </w:rPr>
        <w:noBreakHyphen/>
        <w:t>digit mandatory dia</w:t>
      </w:r>
      <w:r w:rsidR="006B33C0">
        <w:rPr>
          <w:b w:val="0"/>
          <w:sz w:val="22"/>
        </w:rPr>
        <w:t>l</w:t>
      </w:r>
      <w:r w:rsidRPr="00744F62">
        <w:rPr>
          <w:b w:val="0"/>
          <w:sz w:val="22"/>
        </w:rPr>
        <w:t xml:space="preserve">ling announcement and the Relief </w:t>
      </w:r>
      <w:r w:rsidRPr="00CF73DD">
        <w:rPr>
          <w:b w:val="0"/>
          <w:sz w:val="22"/>
        </w:rPr>
        <w:t xml:space="preserve">Date (i.e., from </w:t>
      </w:r>
      <w:r w:rsidR="00EF05F0">
        <w:rPr>
          <w:b w:val="0"/>
          <w:sz w:val="22"/>
        </w:rPr>
        <w:t>15</w:t>
      </w:r>
      <w:r w:rsidR="00EF05F0" w:rsidRPr="00EF05F0">
        <w:rPr>
          <w:b w:val="0"/>
          <w:sz w:val="22"/>
        </w:rPr>
        <w:t xml:space="preserve"> </w:t>
      </w:r>
      <w:r w:rsidR="00D72E5D" w:rsidRPr="00EF05F0">
        <w:rPr>
          <w:b w:val="0"/>
          <w:sz w:val="22"/>
        </w:rPr>
        <w:t>April</w:t>
      </w:r>
      <w:r w:rsidR="00E034E6" w:rsidRPr="00EF05F0">
        <w:rPr>
          <w:b w:val="0"/>
          <w:sz w:val="22"/>
        </w:rPr>
        <w:t xml:space="preserve"> to </w:t>
      </w:r>
      <w:r w:rsidR="00EF05F0">
        <w:rPr>
          <w:b w:val="0"/>
          <w:sz w:val="22"/>
        </w:rPr>
        <w:t>22</w:t>
      </w:r>
      <w:r w:rsidR="00EF05F0" w:rsidRPr="00EF05F0">
        <w:rPr>
          <w:b w:val="0"/>
          <w:sz w:val="22"/>
        </w:rPr>
        <w:t xml:space="preserve"> </w:t>
      </w:r>
      <w:r w:rsidR="00D72E5D" w:rsidRPr="00EF05F0">
        <w:rPr>
          <w:b w:val="0"/>
          <w:sz w:val="22"/>
        </w:rPr>
        <w:t>April</w:t>
      </w:r>
      <w:r w:rsidR="00E034E6" w:rsidRPr="00EF05F0">
        <w:rPr>
          <w:b w:val="0"/>
          <w:sz w:val="22"/>
        </w:rPr>
        <w:t xml:space="preserve"> 202</w:t>
      </w:r>
      <w:r w:rsidR="00EF05F0">
        <w:rPr>
          <w:b w:val="0"/>
          <w:sz w:val="22"/>
        </w:rPr>
        <w:t>3</w:t>
      </w:r>
      <w:r w:rsidRPr="00CF73DD">
        <w:rPr>
          <w:b w:val="0"/>
          <w:sz w:val="22"/>
        </w:rPr>
        <w:t xml:space="preserve">) is necessary to address any network routing, </w:t>
      </w:r>
      <w:r w:rsidR="009E03DE" w:rsidRPr="00CF73DD">
        <w:rPr>
          <w:b w:val="0"/>
          <w:sz w:val="22"/>
        </w:rPr>
        <w:t>dia</w:t>
      </w:r>
      <w:r w:rsidR="006B33C0">
        <w:rPr>
          <w:b w:val="0"/>
          <w:sz w:val="22"/>
        </w:rPr>
        <w:t>l</w:t>
      </w:r>
      <w:r w:rsidR="009E03DE" w:rsidRPr="00CF73DD">
        <w:rPr>
          <w:b w:val="0"/>
          <w:sz w:val="22"/>
        </w:rPr>
        <w:t>ling</w:t>
      </w:r>
      <w:r w:rsidRPr="00CF73DD">
        <w:rPr>
          <w:b w:val="0"/>
          <w:sz w:val="22"/>
        </w:rPr>
        <w:t xml:space="preserve"> or other issues that may arise.</w:t>
      </w:r>
    </w:p>
    <w:p w14:paraId="4E905D43" w14:textId="77777777" w:rsidR="004D6F95" w:rsidRPr="00CF73DD" w:rsidRDefault="004D6F95" w:rsidP="005F18A6">
      <w:pPr>
        <w:pStyle w:val="Style1"/>
        <w:jc w:val="left"/>
        <w:rPr>
          <w:b w:val="0"/>
          <w:sz w:val="22"/>
        </w:rPr>
      </w:pPr>
    </w:p>
    <w:p w14:paraId="1356C469" w14:textId="77777777" w:rsidR="00CD311C" w:rsidRDefault="00CD311C" w:rsidP="00CD311C">
      <w:pPr>
        <w:pStyle w:val="Style1"/>
        <w:jc w:val="left"/>
        <w:rPr>
          <w:rFonts w:cs="Arial"/>
          <w:b w:val="0"/>
          <w:sz w:val="22"/>
          <w:szCs w:val="22"/>
        </w:rPr>
      </w:pPr>
      <w:r w:rsidRPr="00B83757">
        <w:rPr>
          <w:rFonts w:cs="Arial"/>
          <w:b w:val="0"/>
          <w:sz w:val="22"/>
          <w:szCs w:val="22"/>
        </w:rPr>
        <w:t xml:space="preserve">Based on the CRTC’s determinations in Telecom Regulatory Policy CRTC 2009-156, </w:t>
      </w:r>
      <w:r>
        <w:rPr>
          <w:rFonts w:cs="Arial"/>
          <w:b w:val="0"/>
          <w:sz w:val="22"/>
          <w:szCs w:val="22"/>
        </w:rPr>
        <w:t>S</w:t>
      </w:r>
      <w:r w:rsidRPr="00B83757">
        <w:rPr>
          <w:rFonts w:cs="Arial"/>
          <w:b w:val="0"/>
          <w:sz w:val="22"/>
          <w:szCs w:val="22"/>
        </w:rPr>
        <w:t>ection 13, regarding dia</w:t>
      </w:r>
      <w:r w:rsidR="006B33C0">
        <w:rPr>
          <w:rFonts w:cs="Arial"/>
          <w:b w:val="0"/>
          <w:sz w:val="22"/>
          <w:szCs w:val="22"/>
        </w:rPr>
        <w:t>l</w:t>
      </w:r>
      <w:r w:rsidRPr="00B83757">
        <w:rPr>
          <w:rFonts w:cs="Arial"/>
          <w:b w:val="0"/>
          <w:sz w:val="22"/>
          <w:szCs w:val="22"/>
        </w:rPr>
        <w:t>ling plan changes, the RPC notes that the Commission has retained the general obligation for all relevant Telecommunications Service Providers (TSPs) to inform all customers about dia</w:t>
      </w:r>
      <w:r w:rsidR="006B33C0">
        <w:rPr>
          <w:rFonts w:cs="Arial"/>
          <w:b w:val="0"/>
          <w:sz w:val="22"/>
          <w:szCs w:val="22"/>
        </w:rPr>
        <w:t>l</w:t>
      </w:r>
      <w:r w:rsidRPr="00B83757">
        <w:rPr>
          <w:rFonts w:cs="Arial"/>
          <w:b w:val="0"/>
          <w:sz w:val="22"/>
          <w:szCs w:val="22"/>
        </w:rPr>
        <w:t>ling plan changes but that TSPs may determine the appropriate methods to inform their customers. In situations where TSPs have network limitations in providing recorded announcements with call completion, and the provision of such announcements and call completion would be prohibitively expensive (e.g., for companies in small and/or remote locations served by legacy technology), such TSPs may determine the appropriate methods for informing their customers (e.g., bill messages and inserts, customer letters, e-mail messages, media advertising, web sites, etc.).</w:t>
      </w:r>
    </w:p>
    <w:p w14:paraId="02B9A74C" w14:textId="77777777" w:rsidR="0083571B" w:rsidRPr="0083571B" w:rsidRDefault="0083571B" w:rsidP="00FB7258">
      <w:pPr>
        <w:pStyle w:val="Style1"/>
        <w:jc w:val="left"/>
        <w:rPr>
          <w:rFonts w:cs="Arial"/>
          <w:b w:val="0"/>
          <w:snapToGrid w:val="0"/>
          <w:sz w:val="22"/>
          <w:szCs w:val="22"/>
          <w:highlight w:val="green"/>
        </w:rPr>
      </w:pPr>
    </w:p>
    <w:p w14:paraId="2753B619" w14:textId="77777777" w:rsidR="004D6F95" w:rsidRPr="009F000B" w:rsidRDefault="002A45C3" w:rsidP="007340D2">
      <w:pPr>
        <w:pStyle w:val="Style1"/>
        <w:jc w:val="left"/>
        <w:rPr>
          <w:sz w:val="22"/>
          <w:u w:val="single"/>
        </w:rPr>
      </w:pPr>
      <w:r w:rsidRPr="009F000B">
        <w:rPr>
          <w:sz w:val="22"/>
          <w:u w:val="single"/>
        </w:rPr>
        <w:t xml:space="preserve">7- to 10-Digit Local </w:t>
      </w:r>
      <w:r w:rsidR="009E03DE" w:rsidRPr="009F000B">
        <w:rPr>
          <w:sz w:val="22"/>
          <w:u w:val="single"/>
        </w:rPr>
        <w:t>Dial</w:t>
      </w:r>
      <w:r w:rsidR="006B33C0">
        <w:rPr>
          <w:sz w:val="22"/>
          <w:u w:val="single"/>
        </w:rPr>
        <w:t>l</w:t>
      </w:r>
      <w:r w:rsidR="009E03DE" w:rsidRPr="009F000B">
        <w:rPr>
          <w:sz w:val="22"/>
          <w:u w:val="single"/>
        </w:rPr>
        <w:t>ing</w:t>
      </w:r>
      <w:r w:rsidRPr="009F000B">
        <w:rPr>
          <w:sz w:val="22"/>
          <w:u w:val="single"/>
        </w:rPr>
        <w:t xml:space="preserve"> Transition Period Announcement</w:t>
      </w:r>
    </w:p>
    <w:p w14:paraId="517DAC5C" w14:textId="77777777" w:rsidR="004D6F95" w:rsidRPr="009F000B" w:rsidRDefault="004D6F95" w:rsidP="007340D2">
      <w:pPr>
        <w:pStyle w:val="Style1"/>
        <w:jc w:val="left"/>
      </w:pPr>
    </w:p>
    <w:p w14:paraId="5D4A16A5" w14:textId="77777777" w:rsidR="009F000B" w:rsidRPr="009F000B" w:rsidRDefault="009F000B" w:rsidP="007340D2">
      <w:pPr>
        <w:pStyle w:val="Style1"/>
        <w:jc w:val="left"/>
        <w:rPr>
          <w:b w:val="0"/>
          <w:sz w:val="22"/>
          <w:szCs w:val="22"/>
        </w:rPr>
      </w:pPr>
      <w:r w:rsidRPr="009F000B">
        <w:rPr>
          <w:b w:val="0"/>
          <w:sz w:val="22"/>
          <w:szCs w:val="22"/>
        </w:rPr>
        <w:t>The RPC recommends the use of the following standard network announcement text by</w:t>
      </w:r>
      <w:r w:rsidR="006B33C0">
        <w:rPr>
          <w:b w:val="0"/>
          <w:sz w:val="22"/>
          <w:szCs w:val="22"/>
        </w:rPr>
        <w:t xml:space="preserve"> </w:t>
      </w:r>
      <w:r w:rsidRPr="009F000B">
        <w:rPr>
          <w:b w:val="0"/>
          <w:sz w:val="22"/>
          <w:szCs w:val="22"/>
        </w:rPr>
        <w:t xml:space="preserve">all </w:t>
      </w:r>
      <w:proofErr w:type="spellStart"/>
      <w:r w:rsidRPr="009F000B">
        <w:rPr>
          <w:b w:val="0"/>
          <w:sz w:val="22"/>
          <w:szCs w:val="22"/>
        </w:rPr>
        <w:t>TSPs.</w:t>
      </w:r>
      <w:proofErr w:type="spellEnd"/>
    </w:p>
    <w:p w14:paraId="7E538DE1" w14:textId="77777777" w:rsidR="009F000B" w:rsidRPr="009F000B" w:rsidRDefault="009F000B" w:rsidP="007340D2">
      <w:pPr>
        <w:pStyle w:val="Style1"/>
        <w:jc w:val="left"/>
        <w:rPr>
          <w:b w:val="0"/>
          <w:sz w:val="22"/>
        </w:rPr>
      </w:pPr>
    </w:p>
    <w:p w14:paraId="6676FE0D" w14:textId="77777777" w:rsidR="006B33C0" w:rsidRPr="006B33C0" w:rsidRDefault="006B33C0" w:rsidP="009F11A0">
      <w:pPr>
        <w:pStyle w:val="Style1"/>
        <w:ind w:left="720"/>
        <w:rPr>
          <w:b w:val="0"/>
          <w:sz w:val="22"/>
          <w:lang w:val="en-CA"/>
        </w:rPr>
      </w:pPr>
      <w:r>
        <w:rPr>
          <w:b w:val="0"/>
          <w:sz w:val="22"/>
          <w:lang w:val="en-CA"/>
        </w:rPr>
        <w:t>“</w:t>
      </w:r>
      <w:r w:rsidRPr="006B33C0">
        <w:rPr>
          <w:b w:val="0"/>
          <w:sz w:val="22"/>
          <w:lang w:val="en-CA"/>
        </w:rPr>
        <w:t>The local number you have dial</w:t>
      </w:r>
      <w:r>
        <w:rPr>
          <w:b w:val="0"/>
          <w:sz w:val="22"/>
          <w:lang w:val="en-CA"/>
        </w:rPr>
        <w:t>l</w:t>
      </w:r>
      <w:r w:rsidRPr="006B33C0">
        <w:rPr>
          <w:b w:val="0"/>
          <w:sz w:val="22"/>
          <w:lang w:val="en-CA"/>
        </w:rPr>
        <w:t>ed must</w:t>
      </w:r>
      <w:r>
        <w:rPr>
          <w:b w:val="0"/>
          <w:sz w:val="22"/>
          <w:lang w:val="en-CA"/>
        </w:rPr>
        <w:t xml:space="preserve"> be preceded by its area code. </w:t>
      </w:r>
      <w:proofErr w:type="spellStart"/>
      <w:r w:rsidRPr="00FB7258">
        <w:rPr>
          <w:b w:val="0"/>
          <w:sz w:val="22"/>
          <w:lang w:val="fr-CA"/>
        </w:rPr>
        <w:t>Your</w:t>
      </w:r>
      <w:proofErr w:type="spellEnd"/>
      <w:r w:rsidRPr="00FB7258">
        <w:rPr>
          <w:b w:val="0"/>
          <w:sz w:val="22"/>
          <w:lang w:val="fr-CA"/>
        </w:rPr>
        <w:t xml:space="preserve"> call </w:t>
      </w:r>
      <w:proofErr w:type="spellStart"/>
      <w:r w:rsidR="009F11A0">
        <w:rPr>
          <w:b w:val="0"/>
          <w:sz w:val="22"/>
          <w:lang w:val="fr-CA"/>
        </w:rPr>
        <w:t>w</w:t>
      </w:r>
      <w:r w:rsidRPr="00FB7258">
        <w:rPr>
          <w:b w:val="0"/>
          <w:sz w:val="22"/>
          <w:lang w:val="fr-CA"/>
        </w:rPr>
        <w:t>ill</w:t>
      </w:r>
      <w:proofErr w:type="spellEnd"/>
      <w:r w:rsidRPr="00FB7258">
        <w:rPr>
          <w:b w:val="0"/>
          <w:sz w:val="22"/>
          <w:lang w:val="fr-CA"/>
        </w:rPr>
        <w:t xml:space="preserve"> </w:t>
      </w:r>
      <w:proofErr w:type="spellStart"/>
      <w:r w:rsidRPr="00FB7258">
        <w:rPr>
          <w:b w:val="0"/>
          <w:sz w:val="22"/>
          <w:lang w:val="fr-CA"/>
        </w:rPr>
        <w:t>now</w:t>
      </w:r>
      <w:proofErr w:type="spellEnd"/>
      <w:r w:rsidRPr="00FB7258">
        <w:rPr>
          <w:b w:val="0"/>
          <w:sz w:val="22"/>
          <w:lang w:val="fr-CA"/>
        </w:rPr>
        <w:t xml:space="preserve"> </w:t>
      </w:r>
      <w:proofErr w:type="spellStart"/>
      <w:r w:rsidRPr="00FB7258">
        <w:rPr>
          <w:b w:val="0"/>
          <w:sz w:val="22"/>
          <w:lang w:val="fr-CA"/>
        </w:rPr>
        <w:t>proceed</w:t>
      </w:r>
      <w:proofErr w:type="spellEnd"/>
      <w:r w:rsidRPr="00FB7258">
        <w:rPr>
          <w:b w:val="0"/>
          <w:sz w:val="22"/>
          <w:lang w:val="fr-CA"/>
        </w:rPr>
        <w:t xml:space="preserve">. Le numéro local que vous avez composé doit être précédé de son indicatif régional. </w:t>
      </w:r>
      <w:proofErr w:type="spellStart"/>
      <w:r w:rsidRPr="006B33C0">
        <w:rPr>
          <w:b w:val="0"/>
          <w:sz w:val="22"/>
          <w:lang w:val="en-CA"/>
        </w:rPr>
        <w:t>Votre</w:t>
      </w:r>
      <w:proofErr w:type="spellEnd"/>
      <w:r w:rsidRPr="006B33C0">
        <w:rPr>
          <w:b w:val="0"/>
          <w:sz w:val="22"/>
          <w:lang w:val="en-CA"/>
        </w:rPr>
        <w:t xml:space="preserve"> </w:t>
      </w:r>
      <w:proofErr w:type="spellStart"/>
      <w:r w:rsidRPr="006B33C0">
        <w:rPr>
          <w:b w:val="0"/>
          <w:sz w:val="22"/>
          <w:lang w:val="en-CA"/>
        </w:rPr>
        <w:t>appel</w:t>
      </w:r>
      <w:proofErr w:type="spellEnd"/>
      <w:r w:rsidRPr="006B33C0">
        <w:rPr>
          <w:b w:val="0"/>
          <w:sz w:val="22"/>
          <w:lang w:val="en-CA"/>
        </w:rPr>
        <w:t xml:space="preserve"> sera </w:t>
      </w:r>
      <w:proofErr w:type="spellStart"/>
      <w:r w:rsidRPr="006B33C0">
        <w:rPr>
          <w:b w:val="0"/>
          <w:sz w:val="22"/>
          <w:lang w:val="en-CA"/>
        </w:rPr>
        <w:t>maintenant</w:t>
      </w:r>
      <w:proofErr w:type="spellEnd"/>
      <w:r w:rsidRPr="006B33C0">
        <w:rPr>
          <w:b w:val="0"/>
          <w:sz w:val="22"/>
          <w:lang w:val="en-CA"/>
        </w:rPr>
        <w:t xml:space="preserve"> </w:t>
      </w:r>
      <w:proofErr w:type="spellStart"/>
      <w:r w:rsidRPr="006B33C0">
        <w:rPr>
          <w:b w:val="0"/>
          <w:sz w:val="22"/>
          <w:lang w:val="en-CA"/>
        </w:rPr>
        <w:t>acheminé</w:t>
      </w:r>
      <w:proofErr w:type="spellEnd"/>
      <w:r w:rsidRPr="006B33C0">
        <w:rPr>
          <w:b w:val="0"/>
          <w:sz w:val="22"/>
          <w:lang w:val="en-CA"/>
        </w:rPr>
        <w:t>.</w:t>
      </w:r>
      <w:r>
        <w:rPr>
          <w:b w:val="0"/>
          <w:sz w:val="22"/>
          <w:lang w:val="en-CA"/>
        </w:rPr>
        <w:t>”</w:t>
      </w:r>
    </w:p>
    <w:p w14:paraId="7DFD28BD" w14:textId="77777777" w:rsidR="004D6F95" w:rsidRPr="00744F62" w:rsidRDefault="004D6F95" w:rsidP="00FB7258">
      <w:pPr>
        <w:pStyle w:val="Style1"/>
        <w:ind w:left="720"/>
        <w:jc w:val="left"/>
        <w:rPr>
          <w:b w:val="0"/>
          <w:sz w:val="22"/>
        </w:rPr>
      </w:pPr>
    </w:p>
    <w:p w14:paraId="7410C9B3" w14:textId="77777777" w:rsidR="004D6F95" w:rsidRPr="00744F62" w:rsidRDefault="004D6F95" w:rsidP="007340D2">
      <w:pPr>
        <w:pStyle w:val="Style1"/>
        <w:jc w:val="left"/>
        <w:rPr>
          <w:b w:val="0"/>
          <w:sz w:val="22"/>
        </w:rPr>
      </w:pPr>
      <w:r w:rsidRPr="00744F62">
        <w:rPr>
          <w:b w:val="0"/>
          <w:sz w:val="22"/>
        </w:rPr>
        <w:t>Commencing on the start date for the permissive dia</w:t>
      </w:r>
      <w:r w:rsidR="006B33C0">
        <w:rPr>
          <w:b w:val="0"/>
          <w:sz w:val="22"/>
        </w:rPr>
        <w:t>l</w:t>
      </w:r>
      <w:r w:rsidRPr="00744F62">
        <w:rPr>
          <w:b w:val="0"/>
          <w:sz w:val="22"/>
        </w:rPr>
        <w:t xml:space="preserve">ling period, each TSP must implement its own network announcements where necessary for all 7-digit </w:t>
      </w:r>
      <w:proofErr w:type="spellStart"/>
      <w:r w:rsidR="009F11A0">
        <w:rPr>
          <w:b w:val="0"/>
          <w:sz w:val="22"/>
        </w:rPr>
        <w:t>dialled</w:t>
      </w:r>
      <w:proofErr w:type="spellEnd"/>
      <w:r w:rsidRPr="00744F62">
        <w:rPr>
          <w:b w:val="0"/>
          <w:sz w:val="22"/>
        </w:rPr>
        <w:t xml:space="preserve"> calls originated by its own customers on its network.</w:t>
      </w:r>
    </w:p>
    <w:p w14:paraId="4316DFB9" w14:textId="77777777" w:rsidR="004D6F95" w:rsidRPr="00744F62" w:rsidRDefault="004D6F95" w:rsidP="007340D2">
      <w:pPr>
        <w:pStyle w:val="Style1"/>
        <w:jc w:val="left"/>
        <w:rPr>
          <w:b w:val="0"/>
          <w:sz w:val="22"/>
        </w:rPr>
      </w:pPr>
    </w:p>
    <w:p w14:paraId="5F91943F" w14:textId="77777777" w:rsidR="004D6F95" w:rsidRPr="00744F62" w:rsidRDefault="004D6F95" w:rsidP="007340D2">
      <w:pPr>
        <w:pStyle w:val="Style1"/>
        <w:jc w:val="left"/>
        <w:rPr>
          <w:b w:val="0"/>
          <w:sz w:val="22"/>
        </w:rPr>
      </w:pPr>
      <w:r w:rsidRPr="00744F62">
        <w:rPr>
          <w:b w:val="0"/>
          <w:sz w:val="22"/>
        </w:rPr>
        <w:t>All TSPs are expected to provision appropriate capacity on their network announcement systems to provide these announcements for a reasonable quantity of call traffic. This is</w:t>
      </w:r>
      <w:r w:rsidRPr="00744F62">
        <w:rPr>
          <w:sz w:val="22"/>
        </w:rPr>
        <w:t xml:space="preserve"> </w:t>
      </w:r>
      <w:r w:rsidRPr="00744F62">
        <w:rPr>
          <w:b w:val="0"/>
          <w:sz w:val="22"/>
        </w:rPr>
        <w:lastRenderedPageBreak/>
        <w:t>necessary in order to provide callers with appropriate instruction about the new dial plan and to ensure a smooth transition to mandatory 10-digit local dia</w:t>
      </w:r>
      <w:r w:rsidR="006B33C0">
        <w:rPr>
          <w:b w:val="0"/>
          <w:sz w:val="22"/>
        </w:rPr>
        <w:t>l</w:t>
      </w:r>
      <w:r w:rsidRPr="00744F62">
        <w:rPr>
          <w:b w:val="0"/>
          <w:sz w:val="22"/>
        </w:rPr>
        <w:t xml:space="preserve">ling prior to the introduction of the new NPA. However, it is recognized that in peak calling periods the quantity of calls </w:t>
      </w:r>
      <w:proofErr w:type="spellStart"/>
      <w:r w:rsidR="009F11A0">
        <w:rPr>
          <w:b w:val="0"/>
          <w:sz w:val="22"/>
        </w:rPr>
        <w:t>dialled</w:t>
      </w:r>
      <w:proofErr w:type="spellEnd"/>
      <w:r w:rsidRPr="00744F62">
        <w:rPr>
          <w:b w:val="0"/>
          <w:sz w:val="22"/>
        </w:rPr>
        <w:t xml:space="preserve"> using 7 digits may exceed the network announcement capacity available. In such circumstances, TSPs should process excess peak period</w:t>
      </w:r>
      <w:r w:rsidRPr="00744F62">
        <w:rPr>
          <w:sz w:val="22"/>
        </w:rPr>
        <w:t xml:space="preserve"> </w:t>
      </w:r>
      <w:r w:rsidRPr="00744F62">
        <w:rPr>
          <w:b w:val="0"/>
          <w:sz w:val="22"/>
        </w:rPr>
        <w:t>calls without the 7</w:t>
      </w:r>
      <w:r w:rsidRPr="00744F62">
        <w:rPr>
          <w:b w:val="0"/>
          <w:sz w:val="22"/>
        </w:rPr>
        <w:noBreakHyphen/>
        <w:t> to 10</w:t>
      </w:r>
      <w:r w:rsidRPr="00744F62">
        <w:rPr>
          <w:b w:val="0"/>
          <w:sz w:val="22"/>
        </w:rPr>
        <w:noBreakHyphen/>
        <w:t>digit dia</w:t>
      </w:r>
      <w:r w:rsidR="006B33C0">
        <w:rPr>
          <w:b w:val="0"/>
          <w:sz w:val="22"/>
        </w:rPr>
        <w:t>l</w:t>
      </w:r>
      <w:r w:rsidRPr="00744F62">
        <w:rPr>
          <w:b w:val="0"/>
          <w:sz w:val="22"/>
        </w:rPr>
        <w:t>ling announcements in order to protect the network and ensure customers are not adversely affected.</w:t>
      </w:r>
    </w:p>
    <w:p w14:paraId="6EF11F22" w14:textId="77777777" w:rsidR="004D6F95" w:rsidRDefault="004D6F95" w:rsidP="007340D2">
      <w:pPr>
        <w:pStyle w:val="Style1"/>
        <w:jc w:val="left"/>
      </w:pPr>
    </w:p>
    <w:p w14:paraId="33444AEC" w14:textId="77777777" w:rsidR="009F000B" w:rsidRDefault="002A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9F000B">
        <w:rPr>
          <w:rFonts w:cs="Arial"/>
          <w:szCs w:val="22"/>
        </w:rPr>
        <w:t>Equipment used by local exchange carriers to provide service in some exchanges, typically those serving small communities, is generally able to provide both 7- and 10</w:t>
      </w:r>
      <w:r w:rsidRPr="009F000B">
        <w:rPr>
          <w:rFonts w:cs="Arial"/>
          <w:szCs w:val="22"/>
        </w:rPr>
        <w:noBreakHyphen/>
        <w:t xml:space="preserve">digit local dialling (10-digit permissive dialling), and can route calls to a network announcement, e.g. when 10-digit dialling is mandatory, or an NPA has changed; however, such equipment may not be able to connect a call following a network announcement (i.e., cut-through), as is usually required during transition to 10-digit local dialling. Investments that would be required to upgrade or replace network elements to provide transition announcements in some communities could be significant relative to their size, and such investments would provide a capability that would only be used for a short time, i.e. during the dialling transition period. </w:t>
      </w:r>
    </w:p>
    <w:p w14:paraId="5DFB050B" w14:textId="77777777" w:rsidR="0083571B" w:rsidRDefault="00835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01FD5183" w14:textId="77777777" w:rsidR="009F000B" w:rsidRDefault="009F000B" w:rsidP="009F0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9F000B">
        <w:rPr>
          <w:rFonts w:cs="Arial"/>
          <w:szCs w:val="22"/>
        </w:rPr>
        <w:t>Carriers seeking relief from providing network announcements may implement alternate</w:t>
      </w:r>
      <w:r w:rsidR="00BC6DEF">
        <w:rPr>
          <w:rFonts w:cs="Arial"/>
          <w:szCs w:val="22"/>
        </w:rPr>
        <w:t xml:space="preserve"> </w:t>
      </w:r>
      <w:r w:rsidRPr="009F000B">
        <w:rPr>
          <w:rFonts w:cs="Arial"/>
          <w:szCs w:val="22"/>
        </w:rPr>
        <w:t>communications to inform their customers of the 10-digit dialling requirement (e.g.,</w:t>
      </w:r>
      <w:r w:rsidR="00BC6DEF">
        <w:rPr>
          <w:rFonts w:cs="Arial"/>
          <w:szCs w:val="22"/>
        </w:rPr>
        <w:t xml:space="preserve"> n</w:t>
      </w:r>
      <w:r w:rsidRPr="009F000B">
        <w:rPr>
          <w:rFonts w:cs="Arial"/>
          <w:szCs w:val="22"/>
        </w:rPr>
        <w:t>etwork announcements on 7-digit dialled calls, bill messages and inserts, customer</w:t>
      </w:r>
      <w:r w:rsidR="00BC6DEF">
        <w:rPr>
          <w:rFonts w:cs="Arial"/>
          <w:szCs w:val="22"/>
        </w:rPr>
        <w:t xml:space="preserve"> </w:t>
      </w:r>
      <w:r w:rsidRPr="009F000B">
        <w:rPr>
          <w:rFonts w:cs="Arial"/>
          <w:szCs w:val="22"/>
        </w:rPr>
        <w:t>letters, e-mail messages, media advertising, web sites, etc.).</w:t>
      </w:r>
    </w:p>
    <w:p w14:paraId="6E2CD23F" w14:textId="77777777" w:rsidR="004D6F95" w:rsidRPr="00433A58" w:rsidRDefault="004D6F95" w:rsidP="004D6F9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488ABBEA" w14:textId="77777777" w:rsidR="00BC6DEF" w:rsidRDefault="00BC6DEF" w:rsidP="00BC6DEF">
      <w:pPr>
        <w:pStyle w:val="Style1"/>
        <w:rPr>
          <w:sz w:val="22"/>
          <w:u w:val="single"/>
          <w:lang w:val="en-CA"/>
        </w:rPr>
      </w:pPr>
      <w:r w:rsidRPr="00744F62">
        <w:rPr>
          <w:sz w:val="22"/>
          <w:u w:val="single"/>
          <w:lang w:val="en-CA"/>
        </w:rPr>
        <w:t>Mandatory 10</w:t>
      </w:r>
      <w:r w:rsidRPr="00744F62">
        <w:rPr>
          <w:sz w:val="22"/>
          <w:u w:val="single"/>
          <w:lang w:val="en-CA"/>
        </w:rPr>
        <w:noBreakHyphen/>
        <w:t>Digit Dialling Announcement</w:t>
      </w:r>
    </w:p>
    <w:p w14:paraId="0D57E8B0" w14:textId="77777777" w:rsidR="00BC6DEF" w:rsidRPr="00744F62" w:rsidRDefault="00BC6DEF" w:rsidP="00BC6DEF">
      <w:pPr>
        <w:pStyle w:val="Style1"/>
        <w:rPr>
          <w:sz w:val="22"/>
          <w:u w:val="single"/>
          <w:lang w:val="en-CA"/>
        </w:rPr>
      </w:pPr>
    </w:p>
    <w:p w14:paraId="008651E7" w14:textId="77777777" w:rsidR="00BC6DEF" w:rsidRPr="00FB7258" w:rsidRDefault="00BC6DEF" w:rsidP="00FB7258">
      <w:pPr>
        <w:pStyle w:val="Style1"/>
        <w:ind w:left="720" w:right="720"/>
        <w:jc w:val="left"/>
        <w:rPr>
          <w:b w:val="0"/>
          <w:sz w:val="22"/>
          <w:lang w:val="fr-CA"/>
        </w:rPr>
      </w:pPr>
      <w:r w:rsidRPr="00FB7258">
        <w:rPr>
          <w:b w:val="0"/>
          <w:sz w:val="22"/>
        </w:rPr>
        <w:t xml:space="preserve">The local number you have </w:t>
      </w:r>
      <w:proofErr w:type="spellStart"/>
      <w:r w:rsidRPr="00FB7258">
        <w:rPr>
          <w:b w:val="0"/>
          <w:sz w:val="22"/>
        </w:rPr>
        <w:t>dia</w:t>
      </w:r>
      <w:r>
        <w:rPr>
          <w:b w:val="0"/>
          <w:sz w:val="22"/>
        </w:rPr>
        <w:t>l</w:t>
      </w:r>
      <w:r w:rsidRPr="00FB7258">
        <w:rPr>
          <w:b w:val="0"/>
          <w:sz w:val="22"/>
        </w:rPr>
        <w:t>led</w:t>
      </w:r>
      <w:proofErr w:type="spellEnd"/>
      <w:r w:rsidRPr="00FB7258">
        <w:rPr>
          <w:b w:val="0"/>
          <w:sz w:val="22"/>
        </w:rPr>
        <w:t xml:space="preserve"> must be preceded by its area code. This call cannot be completed as </w:t>
      </w:r>
      <w:proofErr w:type="spellStart"/>
      <w:r w:rsidRPr="00FB7258">
        <w:rPr>
          <w:b w:val="0"/>
          <w:sz w:val="22"/>
        </w:rPr>
        <w:t>dialled</w:t>
      </w:r>
      <w:proofErr w:type="spellEnd"/>
      <w:r w:rsidRPr="00FB7258">
        <w:rPr>
          <w:b w:val="0"/>
          <w:sz w:val="22"/>
        </w:rPr>
        <w:t>. Please hang up and redial using the area code.</w:t>
      </w:r>
      <w:r w:rsidRPr="00744F62">
        <w:rPr>
          <w:b w:val="0"/>
          <w:sz w:val="22"/>
        </w:rPr>
        <w:t xml:space="preserve"> </w:t>
      </w:r>
      <w:r w:rsidRPr="00FB7258">
        <w:rPr>
          <w:b w:val="0"/>
          <w:sz w:val="22"/>
          <w:lang w:val="fr-CA"/>
        </w:rPr>
        <w:t>Le numéro local que vous avez composé doit être précédé de son indicatif régional. Votre appel ne peut être établi. Veuillez raccrocher et recommencer en composant l'indicatif régional.</w:t>
      </w:r>
    </w:p>
    <w:p w14:paraId="3C00B39B" w14:textId="77777777" w:rsidR="00BC6DEF" w:rsidRPr="00FB7258" w:rsidRDefault="00BC6DEF" w:rsidP="00BC6DEF">
      <w:pPr>
        <w:pStyle w:val="Style1"/>
        <w:ind w:left="720" w:right="720"/>
        <w:rPr>
          <w:b w:val="0"/>
          <w:sz w:val="22"/>
          <w:lang w:val="fr-CA"/>
        </w:rPr>
      </w:pPr>
    </w:p>
    <w:p w14:paraId="01F70CFE" w14:textId="77777777" w:rsidR="00BC6DEF" w:rsidRPr="00744F62" w:rsidRDefault="00BC6DEF" w:rsidP="00BC6DEF">
      <w:pPr>
        <w:pStyle w:val="Style1"/>
        <w:rPr>
          <w:b w:val="0"/>
          <w:sz w:val="22"/>
        </w:rPr>
      </w:pPr>
      <w:r w:rsidRPr="00744F62">
        <w:rPr>
          <w:b w:val="0"/>
          <w:sz w:val="22"/>
        </w:rPr>
        <w:t>The mandatory 10-digit dial</w:t>
      </w:r>
      <w:r>
        <w:rPr>
          <w:b w:val="0"/>
          <w:sz w:val="22"/>
        </w:rPr>
        <w:t>l</w:t>
      </w:r>
      <w:r w:rsidRPr="00744F62">
        <w:rPr>
          <w:b w:val="0"/>
          <w:sz w:val="22"/>
        </w:rPr>
        <w:t>ing announcement should be retained on all networks for a minimum period of 3 months per the Relief Implementation Schedule.</w:t>
      </w:r>
    </w:p>
    <w:p w14:paraId="7DBA1661" w14:textId="77777777" w:rsidR="00BC6DEF" w:rsidRDefault="00BC6DEF" w:rsidP="00BC6DEF">
      <w:pPr>
        <w:pStyle w:val="Style1"/>
        <w:rPr>
          <w:b w:val="0"/>
          <w:sz w:val="22"/>
        </w:rPr>
      </w:pPr>
    </w:p>
    <w:p w14:paraId="66F98A96" w14:textId="77777777" w:rsidR="00E01B73" w:rsidRPr="00FB7258" w:rsidRDefault="00E01B73" w:rsidP="00BC6DEF">
      <w:pPr>
        <w:pStyle w:val="Style1"/>
        <w:rPr>
          <w:sz w:val="22"/>
          <w:u w:val="single"/>
        </w:rPr>
      </w:pPr>
      <w:r w:rsidRPr="00FB7258">
        <w:rPr>
          <w:sz w:val="22"/>
          <w:u w:val="single"/>
        </w:rPr>
        <w:t>Standard Network Announcement</w:t>
      </w:r>
      <w:r>
        <w:rPr>
          <w:sz w:val="22"/>
          <w:u w:val="single"/>
        </w:rPr>
        <w:t>s</w:t>
      </w:r>
    </w:p>
    <w:p w14:paraId="0E469D4C" w14:textId="77777777" w:rsidR="00E01B73" w:rsidRPr="00744F62" w:rsidRDefault="00E01B73" w:rsidP="00BC6DEF">
      <w:pPr>
        <w:pStyle w:val="Style1"/>
        <w:rPr>
          <w:b w:val="0"/>
          <w:sz w:val="22"/>
        </w:rPr>
      </w:pPr>
    </w:p>
    <w:p w14:paraId="460D294D" w14:textId="77777777" w:rsidR="00E01B73" w:rsidRPr="00744F62" w:rsidRDefault="00E01B73" w:rsidP="00E01B73">
      <w:pPr>
        <w:pStyle w:val="Style1"/>
        <w:jc w:val="left"/>
        <w:rPr>
          <w:b w:val="0"/>
          <w:sz w:val="22"/>
        </w:rPr>
      </w:pPr>
      <w:r w:rsidRPr="00744F62">
        <w:rPr>
          <w:b w:val="0"/>
          <w:sz w:val="22"/>
        </w:rPr>
        <w:t>Commencing on the mandatory 10</w:t>
      </w:r>
      <w:r w:rsidRPr="00744F62">
        <w:rPr>
          <w:b w:val="0"/>
          <w:sz w:val="22"/>
        </w:rPr>
        <w:noBreakHyphen/>
        <w:t>digit local dial</w:t>
      </w:r>
      <w:r>
        <w:rPr>
          <w:b w:val="0"/>
          <w:sz w:val="22"/>
        </w:rPr>
        <w:t>l</w:t>
      </w:r>
      <w:r w:rsidRPr="00744F62">
        <w:rPr>
          <w:b w:val="0"/>
          <w:sz w:val="22"/>
        </w:rPr>
        <w:t>ing date, TSPs must not complete 7</w:t>
      </w:r>
      <w:r>
        <w:rPr>
          <w:b w:val="0"/>
          <w:sz w:val="22"/>
        </w:rPr>
        <w:noBreakHyphen/>
      </w:r>
      <w:r w:rsidRPr="00744F62">
        <w:rPr>
          <w:b w:val="0"/>
          <w:sz w:val="22"/>
        </w:rPr>
        <w:t xml:space="preserve">digit </w:t>
      </w:r>
      <w:proofErr w:type="spellStart"/>
      <w:r w:rsidRPr="00744F62">
        <w:rPr>
          <w:b w:val="0"/>
          <w:sz w:val="22"/>
        </w:rPr>
        <w:t>dia</w:t>
      </w:r>
      <w:r>
        <w:rPr>
          <w:b w:val="0"/>
          <w:sz w:val="22"/>
        </w:rPr>
        <w:t>l</w:t>
      </w:r>
      <w:r w:rsidRPr="00744F62">
        <w:rPr>
          <w:b w:val="0"/>
          <w:sz w:val="22"/>
        </w:rPr>
        <w:t>led</w:t>
      </w:r>
      <w:proofErr w:type="spellEnd"/>
      <w:r w:rsidRPr="00744F62">
        <w:rPr>
          <w:b w:val="0"/>
          <w:sz w:val="22"/>
        </w:rPr>
        <w:t xml:space="preserve"> calls to telephone numbers with the exception of numbers in CO Codes approved by the Commission that can be </w:t>
      </w:r>
      <w:proofErr w:type="spellStart"/>
      <w:r w:rsidRPr="00744F62">
        <w:rPr>
          <w:b w:val="0"/>
          <w:sz w:val="22"/>
        </w:rPr>
        <w:t>dial</w:t>
      </w:r>
      <w:r>
        <w:rPr>
          <w:b w:val="0"/>
          <w:sz w:val="22"/>
        </w:rPr>
        <w:t>l</w:t>
      </w:r>
      <w:r w:rsidRPr="00744F62">
        <w:rPr>
          <w:b w:val="0"/>
          <w:sz w:val="22"/>
        </w:rPr>
        <w:t>ed</w:t>
      </w:r>
      <w:proofErr w:type="spellEnd"/>
      <w:r w:rsidRPr="00744F62">
        <w:rPr>
          <w:b w:val="0"/>
          <w:sz w:val="22"/>
        </w:rPr>
        <w:t xml:space="preserve"> using 7</w:t>
      </w:r>
      <w:r>
        <w:rPr>
          <w:b w:val="0"/>
          <w:sz w:val="22"/>
        </w:rPr>
        <w:noBreakHyphen/>
      </w:r>
      <w:r w:rsidRPr="00744F62">
        <w:rPr>
          <w:b w:val="0"/>
          <w:sz w:val="22"/>
        </w:rPr>
        <w:t>digits (e.g., 310</w:t>
      </w:r>
      <w:r>
        <w:rPr>
          <w:b w:val="0"/>
          <w:sz w:val="22"/>
        </w:rPr>
        <w:noBreakHyphen/>
      </w:r>
      <w:r w:rsidRPr="00744F62">
        <w:rPr>
          <w:b w:val="0"/>
          <w:sz w:val="22"/>
        </w:rPr>
        <w:t>XXXX). Appropriate 10</w:t>
      </w:r>
      <w:r>
        <w:rPr>
          <w:b w:val="0"/>
          <w:sz w:val="22"/>
        </w:rPr>
        <w:noBreakHyphen/>
      </w:r>
      <w:r w:rsidRPr="00744F62">
        <w:rPr>
          <w:b w:val="0"/>
          <w:sz w:val="22"/>
        </w:rPr>
        <w:t>digit routing between networks and network announcements must be implemented by each TSP.</w:t>
      </w:r>
    </w:p>
    <w:p w14:paraId="01F64DC3" w14:textId="77777777" w:rsidR="00E01B73" w:rsidRDefault="00E01B73" w:rsidP="00BC6DEF">
      <w:pPr>
        <w:pStyle w:val="Style1"/>
        <w:rPr>
          <w:b w:val="0"/>
          <w:sz w:val="22"/>
        </w:rPr>
      </w:pPr>
    </w:p>
    <w:p w14:paraId="6111DCB2" w14:textId="77777777" w:rsidR="00BC6DEF" w:rsidRDefault="00BC6DEF" w:rsidP="00BC6DEF">
      <w:pPr>
        <w:pStyle w:val="Style1"/>
        <w:rPr>
          <w:b w:val="0"/>
          <w:sz w:val="22"/>
        </w:rPr>
      </w:pPr>
      <w:r w:rsidRPr="00744F62">
        <w:rPr>
          <w:b w:val="0"/>
          <w:sz w:val="22"/>
        </w:rPr>
        <w:t>After the mandatory 10</w:t>
      </w:r>
      <w:r w:rsidR="00E01B73">
        <w:rPr>
          <w:b w:val="0"/>
          <w:sz w:val="22"/>
        </w:rPr>
        <w:noBreakHyphen/>
      </w:r>
      <w:r w:rsidRPr="00744F62">
        <w:rPr>
          <w:b w:val="0"/>
          <w:sz w:val="22"/>
        </w:rPr>
        <w:t>digit dial</w:t>
      </w:r>
      <w:r>
        <w:rPr>
          <w:b w:val="0"/>
          <w:sz w:val="22"/>
        </w:rPr>
        <w:t>l</w:t>
      </w:r>
      <w:r w:rsidRPr="00744F62">
        <w:rPr>
          <w:b w:val="0"/>
          <w:sz w:val="22"/>
        </w:rPr>
        <w:t xml:space="preserve">ing announcement period ends, each </w:t>
      </w:r>
      <w:r>
        <w:rPr>
          <w:b w:val="0"/>
          <w:sz w:val="22"/>
        </w:rPr>
        <w:t>c</w:t>
      </w:r>
      <w:r w:rsidRPr="00744F62">
        <w:rPr>
          <w:b w:val="0"/>
          <w:sz w:val="22"/>
        </w:rPr>
        <w:t xml:space="preserve">arrier’s standard announcement should be used for all calls </w:t>
      </w:r>
      <w:proofErr w:type="spellStart"/>
      <w:r w:rsidRPr="00744F62">
        <w:rPr>
          <w:b w:val="0"/>
          <w:sz w:val="22"/>
        </w:rPr>
        <w:t>dia</w:t>
      </w:r>
      <w:r>
        <w:rPr>
          <w:b w:val="0"/>
          <w:sz w:val="22"/>
        </w:rPr>
        <w:t>l</w:t>
      </w:r>
      <w:r w:rsidRPr="00744F62">
        <w:rPr>
          <w:b w:val="0"/>
          <w:sz w:val="22"/>
        </w:rPr>
        <w:t>led</w:t>
      </w:r>
      <w:proofErr w:type="spellEnd"/>
      <w:r w:rsidRPr="00744F62">
        <w:rPr>
          <w:b w:val="0"/>
          <w:sz w:val="22"/>
        </w:rPr>
        <w:t xml:space="preserve"> using 7</w:t>
      </w:r>
      <w:r>
        <w:rPr>
          <w:b w:val="0"/>
          <w:sz w:val="22"/>
        </w:rPr>
        <w:t xml:space="preserve"> digits</w:t>
      </w:r>
      <w:r w:rsidRPr="00744F62">
        <w:rPr>
          <w:b w:val="0"/>
          <w:sz w:val="22"/>
        </w:rPr>
        <w:t>.</w:t>
      </w:r>
    </w:p>
    <w:p w14:paraId="054C94FA" w14:textId="77777777" w:rsidR="00BC6DEF" w:rsidRDefault="00BC6DEF" w:rsidP="00BC6DEF">
      <w:pPr>
        <w:pStyle w:val="Style1"/>
        <w:rPr>
          <w:b w:val="0"/>
          <w:sz w:val="22"/>
        </w:rPr>
      </w:pPr>
    </w:p>
    <w:p w14:paraId="65FBEC0C" w14:textId="77777777" w:rsidR="004D6F95" w:rsidRPr="00744F62" w:rsidRDefault="004D6F95" w:rsidP="00244E5C">
      <w:pPr>
        <w:pStyle w:val="Style1"/>
        <w:jc w:val="left"/>
        <w:rPr>
          <w:sz w:val="22"/>
          <w:u w:val="single"/>
        </w:rPr>
      </w:pPr>
      <w:r w:rsidRPr="00744F62">
        <w:rPr>
          <w:sz w:val="22"/>
          <w:u w:val="single"/>
        </w:rPr>
        <w:t>9-1-1 Service</w:t>
      </w:r>
    </w:p>
    <w:p w14:paraId="0C9B6F2A" w14:textId="77777777" w:rsidR="004D6F95" w:rsidRPr="00744F62" w:rsidRDefault="004D6F95" w:rsidP="007340D2">
      <w:pPr>
        <w:pStyle w:val="Style1"/>
        <w:jc w:val="left"/>
        <w:rPr>
          <w:b w:val="0"/>
          <w:sz w:val="22"/>
        </w:rPr>
      </w:pPr>
    </w:p>
    <w:p w14:paraId="420459D3" w14:textId="77777777" w:rsidR="004D6F95" w:rsidRPr="00744F62" w:rsidRDefault="004D6F95" w:rsidP="007340D2">
      <w:pPr>
        <w:pStyle w:val="Style1"/>
        <w:jc w:val="left"/>
        <w:rPr>
          <w:b w:val="0"/>
          <w:sz w:val="22"/>
        </w:rPr>
      </w:pPr>
      <w:r w:rsidRPr="00744F62">
        <w:rPr>
          <w:b w:val="0"/>
          <w:sz w:val="22"/>
        </w:rPr>
        <w:t>The introduction of 10</w:t>
      </w:r>
      <w:r w:rsidRPr="00744F62">
        <w:rPr>
          <w:b w:val="0"/>
          <w:sz w:val="22"/>
        </w:rPr>
        <w:noBreakHyphen/>
        <w:t>digit local dia</w:t>
      </w:r>
      <w:r w:rsidR="00BC6DEF">
        <w:rPr>
          <w:b w:val="0"/>
          <w:sz w:val="22"/>
        </w:rPr>
        <w:t>l</w:t>
      </w:r>
      <w:r w:rsidRPr="00744F62">
        <w:rPr>
          <w:b w:val="0"/>
          <w:sz w:val="22"/>
        </w:rPr>
        <w:t>ling is not expected to have any impact on the dia</w:t>
      </w:r>
      <w:r w:rsidR="00BC6DEF">
        <w:rPr>
          <w:b w:val="0"/>
          <w:sz w:val="22"/>
        </w:rPr>
        <w:t>l</w:t>
      </w:r>
      <w:r w:rsidRPr="00744F62">
        <w:rPr>
          <w:b w:val="0"/>
          <w:sz w:val="22"/>
        </w:rPr>
        <w:t>ling of the 9</w:t>
      </w:r>
      <w:r w:rsidRPr="00744F62">
        <w:rPr>
          <w:b w:val="0"/>
          <w:sz w:val="22"/>
        </w:rPr>
        <w:noBreakHyphen/>
        <w:t>1</w:t>
      </w:r>
      <w:r w:rsidRPr="00744F62">
        <w:rPr>
          <w:b w:val="0"/>
          <w:sz w:val="22"/>
        </w:rPr>
        <w:noBreakHyphen/>
        <w:t>1 abbreviated dia</w:t>
      </w:r>
      <w:r w:rsidR="00BC6DEF">
        <w:rPr>
          <w:b w:val="0"/>
          <w:sz w:val="22"/>
        </w:rPr>
        <w:t>l</w:t>
      </w:r>
      <w:r w:rsidRPr="00744F62">
        <w:rPr>
          <w:b w:val="0"/>
          <w:sz w:val="22"/>
        </w:rPr>
        <w:t xml:space="preserve">ling number nor the routing of emergency calls to the </w:t>
      </w:r>
      <w:r w:rsidRPr="00744F62">
        <w:rPr>
          <w:b w:val="0"/>
          <w:sz w:val="22"/>
        </w:rPr>
        <w:lastRenderedPageBreak/>
        <w:t>appropriate Public Service Answering Point (PSAP).</w:t>
      </w:r>
    </w:p>
    <w:p w14:paraId="3BF6DD01" w14:textId="77777777" w:rsidR="004D6F95" w:rsidRPr="00744F62" w:rsidRDefault="004D6F95" w:rsidP="004D6F95">
      <w:pPr>
        <w:pStyle w:val="Style1"/>
        <w:rPr>
          <w:b w:val="0"/>
          <w:sz w:val="22"/>
        </w:rPr>
      </w:pPr>
    </w:p>
    <w:p w14:paraId="088931AE" w14:textId="77777777" w:rsidR="004D6F95" w:rsidRPr="00744F62" w:rsidRDefault="004D6F95" w:rsidP="004D6F95">
      <w:pPr>
        <w:pStyle w:val="Style1"/>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 xml:space="preserve">1 service, </w:t>
      </w:r>
      <w:proofErr w:type="spellStart"/>
      <w:r w:rsidRPr="00744F62">
        <w:rPr>
          <w:b w:val="0"/>
          <w:sz w:val="22"/>
        </w:rPr>
        <w:t>trunking</w:t>
      </w:r>
      <w:proofErr w:type="spellEnd"/>
      <w:r w:rsidRPr="00744F62">
        <w:rPr>
          <w:b w:val="0"/>
          <w:sz w:val="22"/>
        </w:rPr>
        <w:t xml:space="preserve"> and systems.</w:t>
      </w:r>
    </w:p>
    <w:p w14:paraId="12438A2D" w14:textId="77777777" w:rsidR="004D6F95" w:rsidRPr="00744F62" w:rsidRDefault="004D6F95" w:rsidP="004D6F95">
      <w:pPr>
        <w:pStyle w:val="Style1"/>
        <w:rPr>
          <w:b w:val="0"/>
          <w:sz w:val="22"/>
        </w:rPr>
      </w:pPr>
    </w:p>
    <w:p w14:paraId="44188909" w14:textId="77777777" w:rsidR="004D6F95" w:rsidRDefault="004D6F95" w:rsidP="004D6F95">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14:paraId="7C4DE9F2" w14:textId="77777777" w:rsidR="004D6F95" w:rsidRDefault="004D6F95" w:rsidP="004D6F95">
      <w:pPr>
        <w:pStyle w:val="Style1"/>
      </w:pPr>
    </w:p>
    <w:p w14:paraId="5414D449" w14:textId="77777777" w:rsidR="004D6F95" w:rsidRDefault="004D6F95" w:rsidP="004D6F95">
      <w:pPr>
        <w:pStyle w:val="PlainText"/>
        <w:rPr>
          <w:rFonts w:ascii="Arial" w:hAnsi="Arial"/>
        </w:rPr>
      </w:pPr>
      <w:r>
        <w:rPr>
          <w:rFonts w:ascii="Arial" w:hAnsi="Arial"/>
        </w:rPr>
        <w:t xml:space="preserve">The existing procedure for implementing new TSP trunk groups for 9-1-1 traffic should be used, such as testing with other TSPs' 9-1-1 Control </w:t>
      </w:r>
      <w:proofErr w:type="spellStart"/>
      <w:r>
        <w:rPr>
          <w:rFonts w:ascii="Arial" w:hAnsi="Arial"/>
        </w:rPr>
        <w:t>Centers</w:t>
      </w:r>
      <w:proofErr w:type="spellEnd"/>
      <w:r>
        <w:rPr>
          <w:rFonts w:ascii="Arial" w:hAnsi="Arial"/>
        </w:rPr>
        <w:t>. All TSP related changes that impact 9-1-1 must be completed in accordance with the Relief Implementation Schedule.</w:t>
      </w:r>
    </w:p>
    <w:p w14:paraId="3E20D999" w14:textId="77777777" w:rsidR="004D6F95" w:rsidRDefault="004D6F95" w:rsidP="004D6F95">
      <w:pPr>
        <w:pStyle w:val="Style1"/>
      </w:pPr>
    </w:p>
    <w:p w14:paraId="0D489DB3" w14:textId="77777777" w:rsidR="004D6F95" w:rsidRDefault="004D6F95" w:rsidP="004D6F95">
      <w:pPr>
        <w:pStyle w:val="PlainText"/>
        <w:rPr>
          <w:rFonts w:ascii="Arial" w:hAnsi="Arial"/>
          <w:b/>
          <w:u w:val="single"/>
        </w:rPr>
      </w:pPr>
      <w:r>
        <w:rPr>
          <w:rFonts w:ascii="Arial" w:hAnsi="Arial"/>
          <w:b/>
          <w:u w:val="single"/>
        </w:rPr>
        <w:t>Payphone Service Providers</w:t>
      </w:r>
    </w:p>
    <w:p w14:paraId="35D68AB5" w14:textId="77777777" w:rsidR="004D6F95" w:rsidRDefault="004D6F95" w:rsidP="004D6F95">
      <w:pPr>
        <w:pStyle w:val="PlainText"/>
        <w:rPr>
          <w:rFonts w:ascii="Arial" w:hAnsi="Arial"/>
        </w:rPr>
      </w:pPr>
    </w:p>
    <w:p w14:paraId="029421D1" w14:textId="77777777" w:rsidR="004D6F95" w:rsidRDefault="004D6F95" w:rsidP="004D6F95">
      <w:pPr>
        <w:pStyle w:val="PlainText"/>
        <w:rPr>
          <w:rFonts w:ascii="Arial" w:hAnsi="Arial"/>
        </w:rPr>
      </w:pPr>
      <w:r>
        <w:rPr>
          <w:rFonts w:ascii="Arial" w:hAnsi="Arial"/>
        </w:rPr>
        <w:t>It is the responsibility of each Payphone Service Provider to update any system associated with the operation of their payphones in order to accommodate the new NPA and mandatory local 10-digit dialling. As well, each Payphone Service Provider must update any written instructions affixed to their payphones to advise customers that 10</w:t>
      </w:r>
      <w:r>
        <w:rPr>
          <w:rFonts w:ascii="Arial" w:hAnsi="Arial"/>
        </w:rPr>
        <w:noBreakHyphen/>
        <w:t>digit dialling is required for local calls.</w:t>
      </w:r>
    </w:p>
    <w:p w14:paraId="07E1FD29" w14:textId="77777777" w:rsidR="004D6F95" w:rsidRDefault="004D6F95" w:rsidP="004D6F95">
      <w:pPr>
        <w:pStyle w:val="PlainText"/>
        <w:rPr>
          <w:rFonts w:ascii="Arial" w:hAnsi="Arial"/>
        </w:rPr>
      </w:pPr>
    </w:p>
    <w:p w14:paraId="03B9C426" w14:textId="77777777" w:rsidR="004D6F95" w:rsidRDefault="004D6F95" w:rsidP="004D6F95">
      <w:pPr>
        <w:pStyle w:val="PlainText"/>
        <w:keepNext/>
        <w:rPr>
          <w:rFonts w:ascii="Arial" w:hAnsi="Arial"/>
        </w:rPr>
      </w:pPr>
      <w:r>
        <w:rPr>
          <w:rFonts w:ascii="Arial" w:hAnsi="Arial"/>
          <w:b/>
          <w:u w:val="single"/>
        </w:rPr>
        <w:t>International Gateway Service Providers</w:t>
      </w:r>
    </w:p>
    <w:p w14:paraId="08A69D65" w14:textId="77777777" w:rsidR="004D6F95" w:rsidRDefault="004D6F95" w:rsidP="004D6F95">
      <w:pPr>
        <w:pStyle w:val="PlainText"/>
        <w:keepNext/>
        <w:rPr>
          <w:rFonts w:ascii="Arial" w:hAnsi="Arial"/>
        </w:rPr>
      </w:pPr>
    </w:p>
    <w:p w14:paraId="7AF0EDBA" w14:textId="77777777" w:rsidR="004D6F95" w:rsidRDefault="004D6F95" w:rsidP="004D6F95">
      <w:pPr>
        <w:pStyle w:val="PlainText"/>
        <w:keepNext/>
        <w:rPr>
          <w:rFonts w:ascii="Arial" w:hAnsi="Arial"/>
        </w:rPr>
      </w:pPr>
      <w:r>
        <w:rPr>
          <w:rFonts w:ascii="Arial" w:hAnsi="Arial"/>
        </w:rPr>
        <w:t>International Gateway Service Providers are responsible to implement changes to their network in order to accommodate the new NPA.</w:t>
      </w:r>
    </w:p>
    <w:p w14:paraId="07DD0129" w14:textId="77777777" w:rsidR="004D6F95" w:rsidRDefault="004D6F95" w:rsidP="004D6F95">
      <w:pPr>
        <w:pStyle w:val="PlainText"/>
        <w:rPr>
          <w:rFonts w:ascii="Arial" w:hAnsi="Arial"/>
        </w:rPr>
      </w:pPr>
    </w:p>
    <w:p w14:paraId="44822B2E" w14:textId="77777777" w:rsidR="004D6F95" w:rsidRPr="00744F62" w:rsidRDefault="004D6F95" w:rsidP="004D6F95">
      <w:pPr>
        <w:pStyle w:val="Style1"/>
        <w:rPr>
          <w:sz w:val="22"/>
          <w:szCs w:val="22"/>
          <w:u w:val="single"/>
        </w:rPr>
      </w:pPr>
      <w:r w:rsidRPr="00744F62">
        <w:rPr>
          <w:sz w:val="22"/>
          <w:szCs w:val="22"/>
          <w:u w:val="single"/>
        </w:rPr>
        <w:t>Intra Carrier Network and Customer Interface</w:t>
      </w:r>
    </w:p>
    <w:p w14:paraId="50BF60C5" w14:textId="77777777" w:rsidR="004D6F95" w:rsidRPr="00744F62" w:rsidRDefault="004D6F95" w:rsidP="004D6F95">
      <w:pPr>
        <w:pStyle w:val="Style1"/>
        <w:rPr>
          <w:sz w:val="22"/>
          <w:szCs w:val="22"/>
        </w:rPr>
      </w:pPr>
    </w:p>
    <w:p w14:paraId="58F05655" w14:textId="77777777" w:rsidR="004D6F95" w:rsidRPr="00744F62" w:rsidRDefault="004D6F95" w:rsidP="004D6F95">
      <w:pPr>
        <w:pStyle w:val="Style1"/>
        <w:rPr>
          <w:b w:val="0"/>
          <w:sz w:val="22"/>
          <w:szCs w:val="22"/>
        </w:rPr>
      </w:pPr>
      <w:r w:rsidRPr="00744F62">
        <w:rPr>
          <w:b w:val="0"/>
          <w:sz w:val="22"/>
          <w:szCs w:val="22"/>
        </w:rPr>
        <w:t>All TSPs must make and test the necessary internal system, network and customer interface changes as per the Relief Implementation Schedule in order to accommodate 10-digit local dia</w:t>
      </w:r>
      <w:r w:rsidR="00E01B73">
        <w:rPr>
          <w:b w:val="0"/>
          <w:sz w:val="22"/>
          <w:szCs w:val="22"/>
        </w:rPr>
        <w:t>l</w:t>
      </w:r>
      <w:r w:rsidRPr="00744F62">
        <w:rPr>
          <w:b w:val="0"/>
          <w:sz w:val="22"/>
          <w:szCs w:val="22"/>
        </w:rPr>
        <w:t>ling and the introduction of the new NPA.</w:t>
      </w:r>
    </w:p>
    <w:p w14:paraId="172CE2E2" w14:textId="77777777" w:rsidR="004D6F95" w:rsidRPr="00744F62" w:rsidRDefault="004D6F95" w:rsidP="004D6F95">
      <w:pPr>
        <w:pStyle w:val="Style1"/>
        <w:rPr>
          <w:b w:val="0"/>
          <w:sz w:val="22"/>
          <w:szCs w:val="22"/>
        </w:rPr>
      </w:pPr>
    </w:p>
    <w:p w14:paraId="3008B013" w14:textId="77777777" w:rsidR="004D6F95" w:rsidRDefault="004D6F95" w:rsidP="004D6F95">
      <w:pPr>
        <w:pStyle w:val="PlainText"/>
        <w:rPr>
          <w:rFonts w:ascii="Arial" w:hAnsi="Arial"/>
        </w:rPr>
      </w:pPr>
      <w:r>
        <w:rPr>
          <w:rFonts w:ascii="Arial" w:hAnsi="Arial"/>
        </w:rPr>
        <w:t>All TSPs are required to implement the necessary network changes to route traffic to/from the new NPA. Switch translations must be updated and modified in all TSPs’ networks in order to process calls to/from the new NPA.</w:t>
      </w:r>
    </w:p>
    <w:p w14:paraId="585796AD" w14:textId="77777777" w:rsidR="004D6F95" w:rsidRPr="00744F62" w:rsidRDefault="004D6F95" w:rsidP="004D6F95">
      <w:pPr>
        <w:pStyle w:val="Style1"/>
        <w:rPr>
          <w:b w:val="0"/>
          <w:sz w:val="22"/>
        </w:rPr>
      </w:pPr>
    </w:p>
    <w:p w14:paraId="333C5985" w14:textId="77777777" w:rsidR="004D6F95" w:rsidRDefault="004D6F95" w:rsidP="004D6F95">
      <w:pPr>
        <w:pStyle w:val="PlainText"/>
        <w:rPr>
          <w:rFonts w:ascii="Arial" w:hAnsi="Arial"/>
        </w:rPr>
      </w:pPr>
      <w:r>
        <w:rPr>
          <w:rFonts w:ascii="Arial" w:hAnsi="Arial"/>
        </w:rPr>
        <w:t>By the start of the inter-carrier testing period, Carriers must use 10-digit signalling for all local traffic they send to other Carriers, and must be able to receive 10-digit signalling on local traffic they receive from other carriers. In the event that Carriers have network equipment limitations that cannot accommodate 10</w:t>
      </w:r>
      <w:r>
        <w:rPr>
          <w:rFonts w:ascii="Arial" w:hAnsi="Arial"/>
        </w:rPr>
        <w:noBreakHyphen/>
        <w:t>digit signalling, alternative arrangements may be negotiated with interconnecting carriers to route calls using only 7-digit signalling, where feasible.</w:t>
      </w:r>
    </w:p>
    <w:p w14:paraId="2D4301A9" w14:textId="77777777" w:rsidR="004D6F95" w:rsidRPr="00744F62" w:rsidRDefault="004D6F95" w:rsidP="004D6F95">
      <w:pPr>
        <w:pStyle w:val="PlainText"/>
        <w:rPr>
          <w:rFonts w:ascii="Arial" w:hAnsi="Arial"/>
          <w:sz w:val="18"/>
        </w:rPr>
      </w:pPr>
    </w:p>
    <w:p w14:paraId="7EA368AA" w14:textId="77777777" w:rsidR="004D6F95" w:rsidRPr="00744F62" w:rsidRDefault="004D6F95" w:rsidP="007340D2">
      <w:pPr>
        <w:pStyle w:val="Style1"/>
        <w:jc w:val="left"/>
        <w:rPr>
          <w:b w:val="0"/>
          <w:sz w:val="22"/>
        </w:rPr>
      </w:pPr>
      <w:r w:rsidRPr="00744F62">
        <w:rPr>
          <w:b w:val="0"/>
          <w:sz w:val="22"/>
        </w:rPr>
        <w:t>Each TSP is responsible for determining the impact of 10</w:t>
      </w:r>
      <w:r w:rsidRPr="00744F62">
        <w:rPr>
          <w:b w:val="0"/>
          <w:sz w:val="22"/>
        </w:rPr>
        <w:noBreakHyphen/>
        <w:t xml:space="preserve">digit local </w:t>
      </w:r>
      <w:r w:rsidR="009F11A0">
        <w:rPr>
          <w:b w:val="0"/>
          <w:sz w:val="22"/>
        </w:rPr>
        <w:t>dialling</w:t>
      </w:r>
      <w:r w:rsidRPr="00744F62">
        <w:rPr>
          <w:b w:val="0"/>
          <w:sz w:val="22"/>
        </w:rPr>
        <w:t xml:space="preserve"> and the new </w:t>
      </w:r>
      <w:r w:rsidRPr="00744F62">
        <w:rPr>
          <w:b w:val="0"/>
          <w:sz w:val="22"/>
        </w:rPr>
        <w:lastRenderedPageBreak/>
        <w:t>NPA 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the new NPA and 10</w:t>
      </w:r>
      <w:r w:rsidRPr="00744F62">
        <w:rPr>
          <w:b w:val="0"/>
          <w:sz w:val="22"/>
        </w:rPr>
        <w:noBreakHyphen/>
        <w:t>digit local dial</w:t>
      </w:r>
      <w:r w:rsidR="00405BF5">
        <w:rPr>
          <w:b w:val="0"/>
          <w:sz w:val="22"/>
        </w:rPr>
        <w:t>l</w:t>
      </w:r>
      <w:r w:rsidRPr="00744F62">
        <w:rPr>
          <w:b w:val="0"/>
          <w:sz w:val="22"/>
        </w:rPr>
        <w:t>ing in accordance with the Consumer Awareness Program (CAP) (see Attachment 1 to the Relief Implementation Plan).</w:t>
      </w:r>
    </w:p>
    <w:p w14:paraId="5DF32B68" w14:textId="77777777" w:rsidR="004D6F95" w:rsidRPr="00744F62" w:rsidRDefault="004D6F95" w:rsidP="004D6F95">
      <w:pPr>
        <w:pStyle w:val="Style1"/>
        <w:rPr>
          <w:b w:val="0"/>
          <w:sz w:val="22"/>
        </w:rPr>
      </w:pPr>
    </w:p>
    <w:p w14:paraId="54D5131D" w14:textId="77777777" w:rsidR="004D6F95" w:rsidRPr="00744F62" w:rsidRDefault="004D6F95" w:rsidP="004D6F95">
      <w:pPr>
        <w:pStyle w:val="Style1"/>
        <w:rPr>
          <w:b w:val="0"/>
          <w:sz w:val="22"/>
        </w:rPr>
      </w:pPr>
    </w:p>
    <w:p w14:paraId="0D4B33AD" w14:textId="77777777" w:rsidR="004D6F95" w:rsidRPr="00744F62" w:rsidRDefault="004D6F95" w:rsidP="00FB7258">
      <w:pPr>
        <w:pStyle w:val="Style1"/>
        <w:jc w:val="left"/>
        <w:rPr>
          <w:sz w:val="22"/>
          <w:u w:val="single"/>
        </w:rPr>
      </w:pPr>
      <w:r w:rsidRPr="00744F62">
        <w:rPr>
          <w:sz w:val="22"/>
          <w:u w:val="single"/>
        </w:rPr>
        <w:t>Network Implementation Plan Timeline &amp; Progress Reports</w:t>
      </w:r>
    </w:p>
    <w:p w14:paraId="190A3C28" w14:textId="77777777" w:rsidR="004D6F95" w:rsidRPr="00744F62" w:rsidRDefault="004D6F95" w:rsidP="00FB7258">
      <w:pPr>
        <w:pStyle w:val="Style1"/>
        <w:jc w:val="left"/>
        <w:rPr>
          <w:sz w:val="22"/>
        </w:rPr>
      </w:pPr>
    </w:p>
    <w:p w14:paraId="38B288DF" w14:textId="77777777" w:rsidR="004D6F95" w:rsidRPr="00744F62" w:rsidRDefault="004D6F95" w:rsidP="00FB7258">
      <w:pPr>
        <w:pStyle w:val="Style1"/>
        <w:jc w:val="left"/>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3439B1A6" w14:textId="77777777" w:rsidR="004D6F95" w:rsidRPr="00744F62" w:rsidRDefault="004D6F95" w:rsidP="00FB7258">
      <w:pPr>
        <w:pStyle w:val="Style1"/>
        <w:jc w:val="left"/>
        <w:rPr>
          <w:b w:val="0"/>
          <w:sz w:val="22"/>
        </w:rPr>
      </w:pPr>
    </w:p>
    <w:p w14:paraId="2460F098" w14:textId="77777777" w:rsidR="004D6F95" w:rsidRPr="00744F62" w:rsidRDefault="004D6F95" w:rsidP="00FB7258">
      <w:pPr>
        <w:pStyle w:val="Style1"/>
        <w:jc w:val="left"/>
        <w:rPr>
          <w:b w:val="0"/>
          <w:sz w:val="22"/>
        </w:rPr>
      </w:pPr>
      <w:r w:rsidRPr="00744F62">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the CRTC.</w:t>
      </w:r>
    </w:p>
    <w:p w14:paraId="35FAAF0B" w14:textId="77777777" w:rsidR="004D6F95" w:rsidRDefault="004D6F95" w:rsidP="00FB7258">
      <w:pPr>
        <w:pStyle w:val="Style1"/>
        <w:jc w:val="left"/>
      </w:pPr>
    </w:p>
    <w:p w14:paraId="6D19F8D5" w14:textId="77777777" w:rsidR="004D6F95" w:rsidRPr="00744F62" w:rsidRDefault="004D6F95" w:rsidP="004D6F95">
      <w:pPr>
        <w:pStyle w:val="Style1"/>
        <w:rPr>
          <w:sz w:val="22"/>
          <w:u w:val="single"/>
        </w:rPr>
      </w:pPr>
      <w:r w:rsidRPr="00744F62">
        <w:rPr>
          <w:sz w:val="22"/>
          <w:u w:val="single"/>
        </w:rPr>
        <w:t>Dial Plan Changes</w:t>
      </w:r>
    </w:p>
    <w:p w14:paraId="186BFA4B" w14:textId="77777777" w:rsidR="004D6F95" w:rsidRDefault="004D6F95" w:rsidP="004D6F95">
      <w:pPr>
        <w:pStyle w:val="Style1"/>
      </w:pPr>
    </w:p>
    <w:p w14:paraId="016DCCEB" w14:textId="77777777" w:rsidR="0083571B" w:rsidRDefault="0083571B" w:rsidP="0083571B">
      <w:pPr>
        <w:rPr>
          <w:rFonts w:cs="Arial"/>
          <w:szCs w:val="22"/>
        </w:rPr>
      </w:pPr>
      <w:r w:rsidRPr="00CF73DD">
        <w:rPr>
          <w:rFonts w:cs="Arial"/>
          <w:szCs w:val="22"/>
        </w:rPr>
        <w:t xml:space="preserve">Currently the dialling for local calls within NPA </w:t>
      </w:r>
      <w:r w:rsidR="0085694C" w:rsidRPr="00CF73DD">
        <w:rPr>
          <w:rFonts w:cs="Arial"/>
          <w:szCs w:val="22"/>
        </w:rPr>
        <w:t>506</w:t>
      </w:r>
      <w:r w:rsidRPr="00CF73DD">
        <w:rPr>
          <w:rFonts w:cs="Arial"/>
          <w:szCs w:val="22"/>
        </w:rPr>
        <w:t xml:space="preserve"> and across its boundaries is as follows:</w:t>
      </w:r>
    </w:p>
    <w:p w14:paraId="6C5AF34A" w14:textId="77777777" w:rsidR="005F601A" w:rsidRDefault="005F601A" w:rsidP="0083571B">
      <w:pPr>
        <w:rPr>
          <w:rFonts w:cs="Arial"/>
          <w:szCs w:val="22"/>
        </w:rPr>
      </w:pPr>
    </w:p>
    <w:p w14:paraId="78344642" w14:textId="77777777" w:rsidR="0085694C" w:rsidRPr="00791B3C" w:rsidRDefault="0085694C" w:rsidP="0085694C">
      <w:pPr>
        <w:pStyle w:val="ListParagraph"/>
        <w:numPr>
          <w:ilvl w:val="0"/>
          <w:numId w:val="13"/>
        </w:numPr>
        <w:ind w:hanging="720"/>
        <w:rPr>
          <w:rFonts w:cs="Arial"/>
          <w:szCs w:val="22"/>
        </w:rPr>
      </w:pPr>
      <w:r w:rsidRPr="00791B3C">
        <w:rPr>
          <w:rFonts w:cs="Arial"/>
          <w:szCs w:val="22"/>
        </w:rPr>
        <w:t>7-digit dialling for local calls within NPA 506;</w:t>
      </w:r>
    </w:p>
    <w:p w14:paraId="08783868" w14:textId="77777777" w:rsidR="0085694C" w:rsidRPr="00791B3C" w:rsidRDefault="0085694C" w:rsidP="0085694C">
      <w:pPr>
        <w:pStyle w:val="ListParagraph"/>
        <w:numPr>
          <w:ilvl w:val="0"/>
          <w:numId w:val="13"/>
        </w:numPr>
        <w:ind w:hanging="720"/>
        <w:rPr>
          <w:rFonts w:cs="Arial"/>
          <w:szCs w:val="22"/>
        </w:rPr>
      </w:pPr>
      <w:r w:rsidRPr="00791B3C">
        <w:rPr>
          <w:rFonts w:cs="Arial"/>
          <w:szCs w:val="22"/>
        </w:rPr>
        <w:t>in addition to providing 7-digit dialling for local calls within NPA 506, most TSPs permit 10</w:t>
      </w:r>
      <w:r w:rsidRPr="00791B3C">
        <w:rPr>
          <w:rFonts w:cs="Arial"/>
          <w:szCs w:val="22"/>
        </w:rPr>
        <w:noBreakHyphen/>
        <w:t>digit dialling;</w:t>
      </w:r>
    </w:p>
    <w:p w14:paraId="0718ACF3" w14:textId="77777777" w:rsidR="0085694C" w:rsidRPr="00791B3C" w:rsidRDefault="0085694C" w:rsidP="0085694C">
      <w:pPr>
        <w:pStyle w:val="ListParagraph"/>
        <w:numPr>
          <w:ilvl w:val="0"/>
          <w:numId w:val="13"/>
        </w:numPr>
        <w:ind w:hanging="720"/>
        <w:rPr>
          <w:rFonts w:cs="Arial"/>
          <w:szCs w:val="22"/>
        </w:rPr>
      </w:pPr>
      <w:r w:rsidRPr="00791B3C">
        <w:rPr>
          <w:rFonts w:cs="Arial"/>
          <w:szCs w:val="22"/>
        </w:rPr>
        <w:t>10-digit local calling between NPA 782/902 and adjacent Canadian NPA 506 between Amherst, Nova Scotia and Sackville, New Brunswick;</w:t>
      </w:r>
    </w:p>
    <w:p w14:paraId="58AF9E79" w14:textId="77777777" w:rsidR="0085694C" w:rsidRPr="00791B3C" w:rsidRDefault="0085694C" w:rsidP="0085694C">
      <w:pPr>
        <w:pStyle w:val="ListParagraph"/>
        <w:numPr>
          <w:ilvl w:val="0"/>
          <w:numId w:val="13"/>
        </w:numPr>
        <w:ind w:hanging="720"/>
        <w:rPr>
          <w:rFonts w:cs="Arial"/>
          <w:szCs w:val="22"/>
        </w:rPr>
      </w:pPr>
      <w:r w:rsidRPr="00791B3C">
        <w:rPr>
          <w:rFonts w:cs="Arial"/>
          <w:szCs w:val="22"/>
        </w:rPr>
        <w:t>7-digit local calling from NPA 506 (</w:t>
      </w:r>
      <w:proofErr w:type="spellStart"/>
      <w:r w:rsidRPr="00791B3C">
        <w:rPr>
          <w:rFonts w:cs="Arial"/>
          <w:szCs w:val="22"/>
        </w:rPr>
        <w:t>Campbellton</w:t>
      </w:r>
      <w:proofErr w:type="spellEnd"/>
      <w:r w:rsidRPr="00791B3C">
        <w:rPr>
          <w:rFonts w:cs="Arial"/>
          <w:szCs w:val="22"/>
        </w:rPr>
        <w:t>) into Canadian NPA 418/581; and</w:t>
      </w:r>
    </w:p>
    <w:p w14:paraId="645F6AA3" w14:textId="77777777" w:rsidR="0085694C" w:rsidRPr="00791B3C" w:rsidRDefault="0085694C" w:rsidP="0085694C">
      <w:pPr>
        <w:pStyle w:val="ListParagraph"/>
        <w:numPr>
          <w:ilvl w:val="0"/>
          <w:numId w:val="13"/>
        </w:numPr>
        <w:ind w:hanging="720"/>
        <w:rPr>
          <w:rFonts w:cs="Arial"/>
          <w:szCs w:val="22"/>
        </w:rPr>
      </w:pPr>
      <w:r w:rsidRPr="00791B3C">
        <w:rPr>
          <w:rFonts w:cs="Arial"/>
          <w:szCs w:val="22"/>
        </w:rPr>
        <w:t>7-digit local calling from NPA 506 into NPA 207 (Maine).</w:t>
      </w:r>
    </w:p>
    <w:p w14:paraId="3B8AD185" w14:textId="77777777" w:rsidR="0085694C" w:rsidRPr="008E147D" w:rsidRDefault="0085694C" w:rsidP="0083571B">
      <w:pPr>
        <w:rPr>
          <w:rFonts w:cs="Arial"/>
          <w:szCs w:val="22"/>
        </w:rPr>
      </w:pPr>
    </w:p>
    <w:p w14:paraId="5794C125" w14:textId="77777777" w:rsidR="0083571B" w:rsidRPr="00CF73DD" w:rsidRDefault="0083571B" w:rsidP="0083571B">
      <w:pPr>
        <w:autoSpaceDE w:val="0"/>
        <w:autoSpaceDN w:val="0"/>
        <w:adjustRightInd w:val="0"/>
        <w:rPr>
          <w:rFonts w:cs="Arial"/>
          <w:color w:val="000000"/>
          <w:lang w:val="en-US"/>
        </w:rPr>
      </w:pPr>
      <w:r w:rsidRPr="00CF73DD">
        <w:rPr>
          <w:rFonts w:cs="Arial"/>
          <w:color w:val="000000"/>
          <w:lang w:val="en-US"/>
        </w:rPr>
        <w:t xml:space="preserve">NPA relief will have the following impacts on </w:t>
      </w:r>
      <w:r w:rsidR="009E03DE" w:rsidRPr="00F87841">
        <w:rPr>
          <w:rFonts w:cs="Arial"/>
          <w:color w:val="000000"/>
          <w:lang w:val="en-US"/>
        </w:rPr>
        <w:t>dia</w:t>
      </w:r>
      <w:r w:rsidR="00405BF5">
        <w:rPr>
          <w:rFonts w:cs="Arial"/>
          <w:color w:val="000000"/>
          <w:lang w:val="en-US"/>
        </w:rPr>
        <w:t>l</w:t>
      </w:r>
      <w:r w:rsidR="009E03DE" w:rsidRPr="00F87841">
        <w:rPr>
          <w:rFonts w:cs="Arial"/>
          <w:color w:val="000000"/>
          <w:lang w:val="en-US"/>
        </w:rPr>
        <w:t>ling</w:t>
      </w:r>
      <w:r w:rsidRPr="00CF73DD">
        <w:rPr>
          <w:rFonts w:cs="Arial"/>
          <w:color w:val="000000"/>
          <w:lang w:val="en-US"/>
        </w:rPr>
        <w:t xml:space="preserve"> for local calls originated in the</w:t>
      </w:r>
    </w:p>
    <w:p w14:paraId="00C27C84" w14:textId="77777777" w:rsidR="0083571B" w:rsidRPr="00CF73DD" w:rsidRDefault="0083571B" w:rsidP="0083571B">
      <w:pPr>
        <w:autoSpaceDE w:val="0"/>
        <w:autoSpaceDN w:val="0"/>
        <w:adjustRightInd w:val="0"/>
        <w:rPr>
          <w:rFonts w:cs="Arial"/>
          <w:color w:val="000000"/>
          <w:lang w:val="en-US"/>
        </w:rPr>
      </w:pPr>
      <w:r w:rsidRPr="00CF73DD">
        <w:rPr>
          <w:rFonts w:cs="Arial"/>
          <w:color w:val="000000"/>
          <w:lang w:val="en-US"/>
        </w:rPr>
        <w:t xml:space="preserve">NPA </w:t>
      </w:r>
      <w:r w:rsidR="0085694C" w:rsidRPr="00F87841">
        <w:rPr>
          <w:rFonts w:cs="Arial"/>
          <w:color w:val="000000"/>
          <w:lang w:val="en-US"/>
        </w:rPr>
        <w:t>506</w:t>
      </w:r>
      <w:r w:rsidRPr="00CF73DD">
        <w:rPr>
          <w:rFonts w:cs="Arial"/>
          <w:color w:val="000000"/>
          <w:lang w:val="en-US"/>
        </w:rPr>
        <w:t xml:space="preserve"> area:</w:t>
      </w:r>
    </w:p>
    <w:p w14:paraId="402F7FC9" w14:textId="77777777" w:rsidR="0083571B" w:rsidRPr="00CF73DD" w:rsidRDefault="0083571B" w:rsidP="0083571B">
      <w:pPr>
        <w:autoSpaceDE w:val="0"/>
        <w:autoSpaceDN w:val="0"/>
        <w:adjustRightInd w:val="0"/>
        <w:rPr>
          <w:rFonts w:cs="Arial"/>
          <w:color w:val="000000"/>
          <w:lang w:val="en-US"/>
        </w:rPr>
      </w:pPr>
    </w:p>
    <w:p w14:paraId="794625D2" w14:textId="77777777" w:rsidR="0083571B" w:rsidRPr="00CF73DD" w:rsidRDefault="0083571B" w:rsidP="0083571B">
      <w:pPr>
        <w:pStyle w:val="ListParagraph"/>
        <w:numPr>
          <w:ilvl w:val="0"/>
          <w:numId w:val="13"/>
        </w:numPr>
        <w:ind w:hanging="720"/>
        <w:rPr>
          <w:rFonts w:cs="Arial"/>
          <w:szCs w:val="22"/>
        </w:rPr>
      </w:pPr>
      <w:r w:rsidRPr="00CF73DD">
        <w:rPr>
          <w:rFonts w:cs="Arial"/>
          <w:szCs w:val="22"/>
        </w:rPr>
        <w:t>All existing 7-digit dialling will be eliminated and 10-digit local dialling will become mandatory.</w:t>
      </w:r>
    </w:p>
    <w:p w14:paraId="1325F2DC" w14:textId="77777777" w:rsidR="0083571B" w:rsidRPr="00CF73DD" w:rsidRDefault="0083571B" w:rsidP="0083571B"/>
    <w:p w14:paraId="31E2A848" w14:textId="77777777" w:rsidR="00405BF5" w:rsidRPr="00D748C0" w:rsidRDefault="00405BF5" w:rsidP="00405BF5">
      <w:r w:rsidRPr="00D748C0">
        <w:t xml:space="preserve">The Toll call dialling arrangement for NPA 506 </w:t>
      </w:r>
      <w:r>
        <w:t>will be 0 or 1+10 digits after NPA relief</w:t>
      </w:r>
      <w:r w:rsidRPr="00D748C0">
        <w:t>.</w:t>
      </w:r>
      <w:r>
        <w:t xml:space="preserve"> NPA relief does not affect any Toll ratings.</w:t>
      </w:r>
    </w:p>
    <w:p w14:paraId="5F5E9B23" w14:textId="77777777" w:rsidR="0083571B" w:rsidRPr="00E3154F" w:rsidRDefault="0083571B" w:rsidP="0083571B"/>
    <w:p w14:paraId="4B726468" w14:textId="77777777" w:rsidR="00744F62" w:rsidRPr="00E3154F" w:rsidRDefault="00744F62" w:rsidP="00744F62"/>
    <w:p w14:paraId="7E82C9B0" w14:textId="77777777" w:rsidR="004D6F95" w:rsidRDefault="004D6F95" w:rsidP="004D6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38586B28" w14:textId="77777777" w:rsidR="004D6F95" w:rsidRDefault="004D6F95" w:rsidP="004D6F95">
      <w:pPr>
        <w:pStyle w:val="PlainText"/>
        <w:jc w:val="center"/>
        <w:rPr>
          <w:rFonts w:ascii="Arial" w:hAnsi="Arial"/>
          <w:b/>
        </w:rPr>
        <w:sectPr w:rsidR="004D6F95" w:rsidSect="00C2269C">
          <w:headerReference w:type="default" r:id="rId14"/>
          <w:pgSz w:w="12240" w:h="15840"/>
          <w:pgMar w:top="1440" w:right="1800" w:bottom="1440" w:left="1800" w:header="720" w:footer="720" w:gutter="0"/>
          <w:pgNumType w:start="1"/>
          <w:cols w:space="720"/>
        </w:sectPr>
      </w:pPr>
    </w:p>
    <w:p w14:paraId="3313B8B8" w14:textId="77777777" w:rsidR="004D6F95" w:rsidRPr="00084564" w:rsidRDefault="004D6F95" w:rsidP="004D6F95">
      <w:pPr>
        <w:pStyle w:val="PlainText"/>
        <w:jc w:val="center"/>
        <w:rPr>
          <w:rFonts w:ascii="Arial" w:hAnsi="Arial"/>
          <w:b/>
        </w:rPr>
      </w:pPr>
    </w:p>
    <w:p w14:paraId="16A246DC" w14:textId="77777777" w:rsidR="004D6F95" w:rsidRDefault="004D6F95" w:rsidP="004D6F95">
      <w:pPr>
        <w:pStyle w:val="PlainText"/>
        <w:jc w:val="center"/>
        <w:rPr>
          <w:rFonts w:ascii="Arial" w:hAnsi="Arial"/>
          <w:b/>
        </w:rPr>
      </w:pPr>
      <w:r>
        <w:rPr>
          <w:rFonts w:ascii="Arial" w:hAnsi="Arial"/>
          <w:b/>
        </w:rPr>
        <w:t>ATTACHMENT 3</w:t>
      </w:r>
    </w:p>
    <w:p w14:paraId="6A851B7E" w14:textId="77777777" w:rsidR="004D6F95" w:rsidRDefault="004D6F95" w:rsidP="004D6F95">
      <w:pPr>
        <w:pStyle w:val="PlainText"/>
        <w:jc w:val="center"/>
        <w:rPr>
          <w:rFonts w:ascii="Arial" w:hAnsi="Arial"/>
          <w:b/>
        </w:rPr>
      </w:pPr>
    </w:p>
    <w:p w14:paraId="0F7CAC1C" w14:textId="77777777" w:rsidR="004D6F95" w:rsidRDefault="004D6F95" w:rsidP="004D6F95">
      <w:pPr>
        <w:pStyle w:val="PlainText"/>
        <w:jc w:val="center"/>
        <w:rPr>
          <w:rFonts w:ascii="Arial" w:hAnsi="Arial"/>
          <w:b/>
        </w:rPr>
      </w:pPr>
      <w:r>
        <w:rPr>
          <w:rFonts w:ascii="Arial" w:hAnsi="Arial"/>
          <w:b/>
        </w:rPr>
        <w:t>Individual Telecommunications Service Provider Responsibilities</w:t>
      </w:r>
    </w:p>
    <w:p w14:paraId="3CE360E6" w14:textId="77777777" w:rsidR="004D6F95" w:rsidRPr="00084564" w:rsidRDefault="004D6F95" w:rsidP="004D6F95">
      <w:pPr>
        <w:pStyle w:val="PlainText"/>
        <w:jc w:val="center"/>
        <w:rPr>
          <w:rFonts w:ascii="Arial" w:hAnsi="Arial"/>
          <w:b/>
        </w:rPr>
      </w:pPr>
    </w:p>
    <w:p w14:paraId="7A093044" w14:textId="77777777" w:rsidR="004D6F95" w:rsidRDefault="004D6F95" w:rsidP="004D6F95">
      <w:pPr>
        <w:pStyle w:val="PlainText"/>
        <w:rPr>
          <w:rFonts w:ascii="Arial" w:hAnsi="Arial"/>
        </w:rPr>
      </w:pPr>
      <w:r>
        <w:rPr>
          <w:rFonts w:ascii="Arial" w:hAnsi="Arial"/>
        </w:rPr>
        <w:t xml:space="preserve">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w:t>
      </w:r>
      <w:proofErr w:type="spellStart"/>
      <w:r>
        <w:rPr>
          <w:rFonts w:ascii="Arial" w:hAnsi="Arial"/>
        </w:rPr>
        <w:t>TSPs.</w:t>
      </w:r>
      <w:proofErr w:type="spellEnd"/>
      <w:r>
        <w:rPr>
          <w:rFonts w:ascii="Arial" w:hAnsi="Arial"/>
        </w:rPr>
        <w:t xml:space="preserve"> Such “internal” systems include, but are not limited to, the following functions:</w:t>
      </w:r>
    </w:p>
    <w:p w14:paraId="4D8DA34D" w14:textId="77777777" w:rsidR="004D6F95" w:rsidRDefault="004D6F95" w:rsidP="004D6F95">
      <w:pPr>
        <w:pStyle w:val="PlainText"/>
        <w:rPr>
          <w:rFonts w:ascii="Arial" w:hAnsi="Arial"/>
        </w:rPr>
      </w:pPr>
    </w:p>
    <w:p w14:paraId="4DBEB1E4"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Operations Support</w:t>
      </w:r>
    </w:p>
    <w:p w14:paraId="27BB4767"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Products &amp; Services</w:t>
      </w:r>
    </w:p>
    <w:p w14:paraId="56AF1082"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Marketing &amp; Sales</w:t>
      </w:r>
    </w:p>
    <w:p w14:paraId="1519401E"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Carrier Services</w:t>
      </w:r>
    </w:p>
    <w:p w14:paraId="04BD802A"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Network Planning &amp; Provisioning</w:t>
      </w:r>
    </w:p>
    <w:p w14:paraId="74EA86BF"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Network Operations</w:t>
      </w:r>
    </w:p>
    <w:p w14:paraId="64405621"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Service Assurance</w:t>
      </w:r>
    </w:p>
    <w:p w14:paraId="13351CDD" w14:textId="77777777" w:rsidR="00C2269C" w:rsidRDefault="004D6F95" w:rsidP="00F92FA0">
      <w:pPr>
        <w:pStyle w:val="Informal1"/>
        <w:numPr>
          <w:ilvl w:val="0"/>
          <w:numId w:val="16"/>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14:paraId="77A0FAD6"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Financial Systems</w:t>
      </w:r>
    </w:p>
    <w:p w14:paraId="75C3D88D"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Customer Care &amp; Customer Services (e.g., Business Offices)</w:t>
      </w:r>
    </w:p>
    <w:p w14:paraId="7557A051"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Operator Services</w:t>
      </w:r>
    </w:p>
    <w:p w14:paraId="3DAE3072"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Directories</w:t>
      </w:r>
    </w:p>
    <w:p w14:paraId="5E856A57"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Direct Marketing Centers</w:t>
      </w:r>
    </w:p>
    <w:p w14:paraId="3F4D7F25"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Quality Control</w:t>
      </w:r>
    </w:p>
    <w:p w14:paraId="1B138BBB"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Service Provisioning &amp; Activation</w:t>
      </w:r>
    </w:p>
    <w:p w14:paraId="57E43DE1" w14:textId="77777777" w:rsidR="00C2269C" w:rsidRDefault="004D6F95" w:rsidP="00F92FA0">
      <w:pPr>
        <w:pStyle w:val="Informal1"/>
        <w:numPr>
          <w:ilvl w:val="0"/>
          <w:numId w:val="16"/>
        </w:numPr>
        <w:tabs>
          <w:tab w:val="left" w:pos="360"/>
        </w:tabs>
        <w:rPr>
          <w:rFonts w:ascii="Arial" w:hAnsi="Arial"/>
          <w:sz w:val="22"/>
        </w:rPr>
      </w:pPr>
      <w:r>
        <w:rPr>
          <w:rFonts w:ascii="Arial" w:hAnsi="Arial"/>
          <w:sz w:val="22"/>
        </w:rPr>
        <w:t>Repair Services</w:t>
      </w:r>
    </w:p>
    <w:p w14:paraId="6A26BC60" w14:textId="77777777" w:rsidR="00C2269C" w:rsidRDefault="004D6F95" w:rsidP="00F92FA0">
      <w:pPr>
        <w:numPr>
          <w:ilvl w:val="0"/>
          <w:numId w:val="16"/>
        </w:numPr>
        <w:tabs>
          <w:tab w:val="left" w:pos="360"/>
        </w:tabs>
        <w:spacing w:before="60" w:after="60"/>
      </w:pPr>
      <w:r>
        <w:t>Human Resources/Logistics</w:t>
      </w:r>
    </w:p>
    <w:p w14:paraId="6B158E55" w14:textId="77777777" w:rsidR="00C2269C" w:rsidRDefault="004D6F95" w:rsidP="00F92FA0">
      <w:pPr>
        <w:numPr>
          <w:ilvl w:val="0"/>
          <w:numId w:val="16"/>
        </w:numPr>
        <w:tabs>
          <w:tab w:val="left" w:pos="360"/>
        </w:tabs>
        <w:spacing w:before="60" w:after="60"/>
      </w:pPr>
      <w:r>
        <w:t>Corporate Information Databases</w:t>
      </w:r>
    </w:p>
    <w:p w14:paraId="35023C74" w14:textId="77777777" w:rsidR="00C2269C" w:rsidRDefault="004D6F95" w:rsidP="00F92FA0">
      <w:pPr>
        <w:numPr>
          <w:ilvl w:val="0"/>
          <w:numId w:val="16"/>
        </w:numPr>
        <w:tabs>
          <w:tab w:val="left" w:pos="360"/>
        </w:tabs>
        <w:spacing w:before="60" w:after="60"/>
      </w:pPr>
      <w:r w:rsidRPr="00084564">
        <w:t>Customer Provided Equipment Reprogramming, Upgrades and Testing</w:t>
      </w:r>
    </w:p>
    <w:bookmarkEnd w:id="3"/>
    <w:p w14:paraId="31D6056F" w14:textId="77777777" w:rsidR="00291FF7" w:rsidRDefault="00291FF7" w:rsidP="00291FF7">
      <w:pPr>
        <w:rPr>
          <w:lang w:val="en-CA"/>
        </w:rPr>
      </w:pPr>
    </w:p>
    <w:sectPr w:rsidR="00291FF7" w:rsidSect="001732BE">
      <w:headerReference w:type="default" r:id="rId15"/>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C53FC" w14:textId="77777777" w:rsidR="00F8603E" w:rsidRDefault="00F8603E">
      <w:r>
        <w:separator/>
      </w:r>
    </w:p>
  </w:endnote>
  <w:endnote w:type="continuationSeparator" w:id="0">
    <w:p w14:paraId="230E9501" w14:textId="77777777" w:rsidR="00F8603E" w:rsidRDefault="00F8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086560"/>
      <w:docPartObj>
        <w:docPartGallery w:val="Page Numbers (Bottom of Page)"/>
        <w:docPartUnique/>
      </w:docPartObj>
    </w:sdtPr>
    <w:sdtEndPr>
      <w:rPr>
        <w:noProof/>
      </w:rPr>
    </w:sdtEndPr>
    <w:sdtContent>
      <w:p w14:paraId="7C08F1E8" w14:textId="42176B19" w:rsidR="00FA0CC7" w:rsidRDefault="00FA0CC7">
        <w:pPr>
          <w:pStyle w:val="Footer"/>
          <w:jc w:val="center"/>
        </w:pPr>
        <w:r>
          <w:fldChar w:fldCharType="begin"/>
        </w:r>
        <w:r>
          <w:instrText xml:space="preserve"> PAGE   \* MERGEFORMAT </w:instrText>
        </w:r>
        <w:r>
          <w:fldChar w:fldCharType="separate"/>
        </w:r>
        <w:r w:rsidR="00021A7F">
          <w:rPr>
            <w:noProof/>
          </w:rPr>
          <w:t>12</w:t>
        </w:r>
        <w:r>
          <w:rPr>
            <w:noProof/>
          </w:rPr>
          <w:fldChar w:fldCharType="end"/>
        </w:r>
      </w:p>
    </w:sdtContent>
  </w:sdt>
  <w:p w14:paraId="7E3547D0" w14:textId="77777777" w:rsidR="00FA0CC7" w:rsidRPr="0005569D" w:rsidRDefault="00FA0CC7" w:rsidP="0005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9745F" w14:textId="77777777" w:rsidR="00FA0CC7" w:rsidRDefault="00FA0CC7">
    <w:pPr>
      <w:pStyle w:val="Footer"/>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FD4BC" w14:textId="77777777" w:rsidR="00F8603E" w:rsidRDefault="00F8603E">
      <w:r>
        <w:separator/>
      </w:r>
    </w:p>
  </w:footnote>
  <w:footnote w:type="continuationSeparator" w:id="0">
    <w:p w14:paraId="0A62BCAE" w14:textId="77777777" w:rsidR="00F8603E" w:rsidRDefault="00F86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E6B44" w14:textId="77777777" w:rsidR="00FA0CC7" w:rsidRPr="008D3438" w:rsidRDefault="00FA0CC7" w:rsidP="002F3DB2">
    <w:pPr>
      <w:widowControl w:val="0"/>
      <w:tabs>
        <w:tab w:val="right" w:pos="87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97C6B" w14:textId="77777777" w:rsidR="00FA0CC7" w:rsidRDefault="00FA0CC7">
    <w:pPr>
      <w:pStyle w:val="Header"/>
    </w:pPr>
  </w:p>
  <w:p w14:paraId="35B71573" w14:textId="77777777" w:rsidR="00FA0CC7" w:rsidRDefault="00FA0CC7">
    <w:pPr>
      <w:pStyle w:val="Header"/>
    </w:pPr>
  </w:p>
  <w:p w14:paraId="4BBEAAED" w14:textId="77777777" w:rsidR="00FA0CC7" w:rsidRDefault="00FA0CC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CDA51" w14:textId="46A15338" w:rsidR="00FA0CC7" w:rsidRDefault="00FA0CC7">
    <w:pPr>
      <w:pStyle w:val="Header"/>
      <w:jc w:val="center"/>
    </w:pPr>
    <w:r>
      <w:t xml:space="preserve">A1 - </w:t>
    </w:r>
    <w:r w:rsidRPr="001C6052">
      <w:rPr>
        <w:rStyle w:val="PageNumber"/>
        <w:sz w:val="22"/>
        <w:szCs w:val="22"/>
      </w:rPr>
      <w:fldChar w:fldCharType="begin"/>
    </w:r>
    <w:r w:rsidRPr="001C6052">
      <w:rPr>
        <w:rStyle w:val="PageNumber"/>
        <w:sz w:val="22"/>
        <w:szCs w:val="22"/>
      </w:rPr>
      <w:instrText xml:space="preserve"> PAGE </w:instrText>
    </w:r>
    <w:r w:rsidRPr="001C6052">
      <w:rPr>
        <w:rStyle w:val="PageNumber"/>
        <w:sz w:val="22"/>
        <w:szCs w:val="22"/>
      </w:rPr>
      <w:fldChar w:fldCharType="separate"/>
    </w:r>
    <w:r w:rsidR="00021A7F">
      <w:rPr>
        <w:rStyle w:val="PageNumber"/>
        <w:noProof/>
        <w:sz w:val="22"/>
        <w:szCs w:val="22"/>
      </w:rPr>
      <w:t>5</w:t>
    </w:r>
    <w:r w:rsidRPr="001C6052">
      <w:rPr>
        <w:rStyle w:val="PageNumber"/>
        <w:sz w:val="22"/>
        <w:szCs w:val="22"/>
      </w:rPr>
      <w:fldChar w:fldCharType="end"/>
    </w:r>
  </w:p>
  <w:p w14:paraId="5F000A79" w14:textId="77777777" w:rsidR="00FA0CC7" w:rsidRDefault="00FA0CC7">
    <w:pPr>
      <w:pStyle w:val="Header"/>
    </w:pPr>
  </w:p>
  <w:p w14:paraId="1F9EB4E0" w14:textId="77777777" w:rsidR="00FA0CC7" w:rsidRDefault="00FA0CC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508EF" w14:textId="4A1B9937" w:rsidR="00FA0CC7" w:rsidRDefault="00FA0CC7" w:rsidP="00C2269C">
    <w:pPr>
      <w:pStyle w:val="Header"/>
      <w:jc w:val="center"/>
    </w:pPr>
    <w:r>
      <w:t xml:space="preserve">A2 - </w:t>
    </w:r>
    <w:r w:rsidRPr="001C6052">
      <w:rPr>
        <w:rStyle w:val="PageNumber"/>
        <w:sz w:val="22"/>
        <w:szCs w:val="22"/>
      </w:rPr>
      <w:fldChar w:fldCharType="begin"/>
    </w:r>
    <w:r w:rsidRPr="001C6052">
      <w:rPr>
        <w:rStyle w:val="PageNumber"/>
        <w:sz w:val="22"/>
        <w:szCs w:val="22"/>
      </w:rPr>
      <w:instrText xml:space="preserve"> PAGE </w:instrText>
    </w:r>
    <w:r w:rsidRPr="001C6052">
      <w:rPr>
        <w:rStyle w:val="PageNumber"/>
        <w:sz w:val="22"/>
        <w:szCs w:val="22"/>
      </w:rPr>
      <w:fldChar w:fldCharType="separate"/>
    </w:r>
    <w:r w:rsidR="00021A7F">
      <w:rPr>
        <w:rStyle w:val="PageNumber"/>
        <w:noProof/>
        <w:sz w:val="22"/>
        <w:szCs w:val="22"/>
      </w:rPr>
      <w:t>8</w:t>
    </w:r>
    <w:r w:rsidRPr="001C6052">
      <w:rPr>
        <w:rStyle w:val="PageNumber"/>
        <w:sz w:val="22"/>
        <w:szCs w:val="22"/>
      </w:rPr>
      <w:fldChar w:fldCharType="end"/>
    </w:r>
  </w:p>
  <w:p w14:paraId="32C48614" w14:textId="77777777" w:rsidR="00FA0CC7" w:rsidRDefault="00FA0CC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00FAB" w14:textId="48E5B136" w:rsidR="00FA0CC7" w:rsidRDefault="00FA0CC7" w:rsidP="00C2269C">
    <w:pPr>
      <w:pStyle w:val="Header"/>
      <w:jc w:val="center"/>
    </w:pPr>
    <w:r>
      <w:t xml:space="preserve">A3 - </w:t>
    </w:r>
    <w:r w:rsidRPr="001C6052">
      <w:rPr>
        <w:rStyle w:val="PageNumber"/>
        <w:sz w:val="22"/>
        <w:szCs w:val="22"/>
      </w:rPr>
      <w:fldChar w:fldCharType="begin"/>
    </w:r>
    <w:r w:rsidRPr="001C6052">
      <w:rPr>
        <w:rStyle w:val="PageNumber"/>
        <w:sz w:val="22"/>
        <w:szCs w:val="22"/>
      </w:rPr>
      <w:instrText xml:space="preserve"> PAGE </w:instrText>
    </w:r>
    <w:r w:rsidRPr="001C6052">
      <w:rPr>
        <w:rStyle w:val="PageNumber"/>
        <w:sz w:val="22"/>
        <w:szCs w:val="22"/>
      </w:rPr>
      <w:fldChar w:fldCharType="separate"/>
    </w:r>
    <w:r w:rsidR="00021A7F">
      <w:rPr>
        <w:rStyle w:val="PageNumber"/>
        <w:noProof/>
        <w:sz w:val="22"/>
        <w:szCs w:val="22"/>
      </w:rPr>
      <w:t>1</w:t>
    </w:r>
    <w:r w:rsidRPr="001C6052">
      <w:rPr>
        <w:rStyle w:val="PageNumber"/>
        <w:sz w:val="22"/>
        <w:szCs w:val="22"/>
      </w:rPr>
      <w:fldChar w:fldCharType="end"/>
    </w:r>
  </w:p>
  <w:p w14:paraId="6D55D4AE" w14:textId="77777777" w:rsidR="00FA0CC7" w:rsidRDefault="00FA0C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A3678C5"/>
    <w:multiLevelType w:val="multilevel"/>
    <w:tmpl w:val="D29E9E6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0FC10838"/>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62FB8"/>
    <w:multiLevelType w:val="multilevel"/>
    <w:tmpl w:val="D07EF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8940F36"/>
    <w:multiLevelType w:val="multilevel"/>
    <w:tmpl w:val="D29E9E6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1F1B119D"/>
    <w:multiLevelType w:val="hybridMultilevel"/>
    <w:tmpl w:val="1152E8FE"/>
    <w:lvl w:ilvl="0" w:tplc="B8AC417E">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147609"/>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85AD4"/>
    <w:multiLevelType w:val="multilevel"/>
    <w:tmpl w:val="A1FCE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2301978"/>
    <w:multiLevelType w:val="hybridMultilevel"/>
    <w:tmpl w:val="AC0CC4E4"/>
    <w:lvl w:ilvl="0" w:tplc="210AD49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262048C"/>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A1473"/>
    <w:multiLevelType w:val="multilevel"/>
    <w:tmpl w:val="6076FC7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B544FF4"/>
    <w:multiLevelType w:val="hybridMultilevel"/>
    <w:tmpl w:val="0C047BB4"/>
    <w:lvl w:ilvl="0" w:tplc="1009000F">
      <w:start w:val="1"/>
      <w:numFmt w:val="decimal"/>
      <w:lvlText w:val="%1."/>
      <w:lvlJc w:val="left"/>
      <w:pPr>
        <w:ind w:left="784" w:hanging="360"/>
      </w:pPr>
    </w:lvl>
    <w:lvl w:ilvl="1" w:tplc="10090019" w:tentative="1">
      <w:start w:val="1"/>
      <w:numFmt w:val="lowerLetter"/>
      <w:lvlText w:val="%2."/>
      <w:lvlJc w:val="left"/>
      <w:pPr>
        <w:ind w:left="1504" w:hanging="360"/>
      </w:pPr>
    </w:lvl>
    <w:lvl w:ilvl="2" w:tplc="1009001B" w:tentative="1">
      <w:start w:val="1"/>
      <w:numFmt w:val="lowerRoman"/>
      <w:lvlText w:val="%3."/>
      <w:lvlJc w:val="right"/>
      <w:pPr>
        <w:ind w:left="2224" w:hanging="180"/>
      </w:pPr>
    </w:lvl>
    <w:lvl w:ilvl="3" w:tplc="1009000F" w:tentative="1">
      <w:start w:val="1"/>
      <w:numFmt w:val="decimal"/>
      <w:lvlText w:val="%4."/>
      <w:lvlJc w:val="left"/>
      <w:pPr>
        <w:ind w:left="2944" w:hanging="360"/>
      </w:pPr>
    </w:lvl>
    <w:lvl w:ilvl="4" w:tplc="10090019" w:tentative="1">
      <w:start w:val="1"/>
      <w:numFmt w:val="lowerLetter"/>
      <w:lvlText w:val="%5."/>
      <w:lvlJc w:val="left"/>
      <w:pPr>
        <w:ind w:left="3664" w:hanging="360"/>
      </w:pPr>
    </w:lvl>
    <w:lvl w:ilvl="5" w:tplc="1009001B" w:tentative="1">
      <w:start w:val="1"/>
      <w:numFmt w:val="lowerRoman"/>
      <w:lvlText w:val="%6."/>
      <w:lvlJc w:val="right"/>
      <w:pPr>
        <w:ind w:left="4384" w:hanging="180"/>
      </w:pPr>
    </w:lvl>
    <w:lvl w:ilvl="6" w:tplc="1009000F" w:tentative="1">
      <w:start w:val="1"/>
      <w:numFmt w:val="decimal"/>
      <w:lvlText w:val="%7."/>
      <w:lvlJc w:val="left"/>
      <w:pPr>
        <w:ind w:left="5104" w:hanging="360"/>
      </w:pPr>
    </w:lvl>
    <w:lvl w:ilvl="7" w:tplc="10090019" w:tentative="1">
      <w:start w:val="1"/>
      <w:numFmt w:val="lowerLetter"/>
      <w:lvlText w:val="%8."/>
      <w:lvlJc w:val="left"/>
      <w:pPr>
        <w:ind w:left="5824" w:hanging="360"/>
      </w:pPr>
    </w:lvl>
    <w:lvl w:ilvl="8" w:tplc="1009001B" w:tentative="1">
      <w:start w:val="1"/>
      <w:numFmt w:val="lowerRoman"/>
      <w:lvlText w:val="%9."/>
      <w:lvlJc w:val="right"/>
      <w:pPr>
        <w:ind w:left="6544" w:hanging="180"/>
      </w:pPr>
    </w:lvl>
  </w:abstractNum>
  <w:abstractNum w:abstractNumId="26"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EB579A5"/>
    <w:multiLevelType w:val="multilevel"/>
    <w:tmpl w:val="D58E694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15:restartNumberingAfterBreak="0">
    <w:nsid w:val="4FE53E0F"/>
    <w:multiLevelType w:val="multilevel"/>
    <w:tmpl w:val="F2E613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45D3F25"/>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1F41048"/>
    <w:multiLevelType w:val="multilevel"/>
    <w:tmpl w:val="E05A641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2" w15:restartNumberingAfterBreak="0">
    <w:nsid w:val="65BC3AFF"/>
    <w:multiLevelType w:val="hybridMultilevel"/>
    <w:tmpl w:val="17882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B9575B"/>
    <w:multiLevelType w:val="multilevel"/>
    <w:tmpl w:val="A35228C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0"/>
  </w:num>
  <w:num w:numId="13">
    <w:abstractNumId w:val="30"/>
  </w:num>
  <w:num w:numId="14">
    <w:abstractNumId w:val="24"/>
  </w:num>
  <w:num w:numId="15">
    <w:abstractNumId w:val="14"/>
  </w:num>
  <w:num w:numId="16">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0"/>
  </w:num>
  <w:num w:numId="28">
    <w:abstractNumId w:val="15"/>
  </w:num>
  <w:num w:numId="29">
    <w:abstractNumId w:val="12"/>
  </w:num>
  <w:num w:numId="30">
    <w:abstractNumId w:val="27"/>
  </w:num>
  <w:num w:numId="31">
    <w:abstractNumId w:val="33"/>
  </w:num>
  <w:num w:numId="32">
    <w:abstractNumId w:val="31"/>
  </w:num>
  <w:num w:numId="33">
    <w:abstractNumId w:val="28"/>
  </w:num>
  <w:num w:numId="34">
    <w:abstractNumId w:val="16"/>
  </w:num>
  <w:num w:numId="35">
    <w:abstractNumId w:val="23"/>
  </w:num>
  <w:num w:numId="36">
    <w:abstractNumId w:val="32"/>
  </w:num>
  <w:num w:numId="37">
    <w:abstractNumId w:val="17"/>
  </w:num>
  <w:num w:numId="38">
    <w:abstractNumId w:val="29"/>
  </w:num>
  <w:num w:numId="39">
    <w:abstractNumId w:val="18"/>
  </w:num>
  <w:num w:numId="40">
    <w:abstractNumId w:val="22"/>
  </w:num>
  <w:num w:numId="41">
    <w:abstractNumId w:val="25"/>
  </w:num>
  <w:num w:numId="42">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2"/>
  <w:embedSystemFont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108A"/>
    <w:rsid w:val="000118D3"/>
    <w:rsid w:val="00013560"/>
    <w:rsid w:val="00014D7F"/>
    <w:rsid w:val="000156E4"/>
    <w:rsid w:val="0001624B"/>
    <w:rsid w:val="00016723"/>
    <w:rsid w:val="00017AC6"/>
    <w:rsid w:val="000207BC"/>
    <w:rsid w:val="00021A7F"/>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42A0"/>
    <w:rsid w:val="00035A2C"/>
    <w:rsid w:val="0003679F"/>
    <w:rsid w:val="00044BD0"/>
    <w:rsid w:val="00045FAF"/>
    <w:rsid w:val="00046BE4"/>
    <w:rsid w:val="000477D7"/>
    <w:rsid w:val="00047CEE"/>
    <w:rsid w:val="00051634"/>
    <w:rsid w:val="00052F69"/>
    <w:rsid w:val="0005569D"/>
    <w:rsid w:val="00055BB4"/>
    <w:rsid w:val="00057030"/>
    <w:rsid w:val="00057565"/>
    <w:rsid w:val="00057C69"/>
    <w:rsid w:val="000600FA"/>
    <w:rsid w:val="0006140E"/>
    <w:rsid w:val="000614A8"/>
    <w:rsid w:val="00061CB8"/>
    <w:rsid w:val="00062123"/>
    <w:rsid w:val="000665DA"/>
    <w:rsid w:val="0006722B"/>
    <w:rsid w:val="00071167"/>
    <w:rsid w:val="000713E1"/>
    <w:rsid w:val="00071813"/>
    <w:rsid w:val="00072715"/>
    <w:rsid w:val="0007304B"/>
    <w:rsid w:val="00073542"/>
    <w:rsid w:val="000751DF"/>
    <w:rsid w:val="00075FC1"/>
    <w:rsid w:val="00076B0B"/>
    <w:rsid w:val="00077603"/>
    <w:rsid w:val="00077EB1"/>
    <w:rsid w:val="00080C1B"/>
    <w:rsid w:val="00080F97"/>
    <w:rsid w:val="00081043"/>
    <w:rsid w:val="000810D8"/>
    <w:rsid w:val="00082084"/>
    <w:rsid w:val="00083530"/>
    <w:rsid w:val="000844C0"/>
    <w:rsid w:val="000855E6"/>
    <w:rsid w:val="00086D7C"/>
    <w:rsid w:val="00087F7D"/>
    <w:rsid w:val="000908C5"/>
    <w:rsid w:val="00094E5E"/>
    <w:rsid w:val="000957BE"/>
    <w:rsid w:val="00095C87"/>
    <w:rsid w:val="00096670"/>
    <w:rsid w:val="00096913"/>
    <w:rsid w:val="00096A1C"/>
    <w:rsid w:val="00096C38"/>
    <w:rsid w:val="000A04C6"/>
    <w:rsid w:val="000A138F"/>
    <w:rsid w:val="000A38FB"/>
    <w:rsid w:val="000A3F11"/>
    <w:rsid w:val="000A4380"/>
    <w:rsid w:val="000A59B8"/>
    <w:rsid w:val="000A6A4D"/>
    <w:rsid w:val="000A71E1"/>
    <w:rsid w:val="000A78E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381"/>
    <w:rsid w:val="000C5553"/>
    <w:rsid w:val="000C582F"/>
    <w:rsid w:val="000C6E23"/>
    <w:rsid w:val="000C7121"/>
    <w:rsid w:val="000D1B91"/>
    <w:rsid w:val="000D2928"/>
    <w:rsid w:val="000D2955"/>
    <w:rsid w:val="000D3FEE"/>
    <w:rsid w:val="000D5D2A"/>
    <w:rsid w:val="000D705D"/>
    <w:rsid w:val="000D75A9"/>
    <w:rsid w:val="000D7FE9"/>
    <w:rsid w:val="000E0E71"/>
    <w:rsid w:val="000E1E15"/>
    <w:rsid w:val="000E2984"/>
    <w:rsid w:val="000E3AAF"/>
    <w:rsid w:val="000E541A"/>
    <w:rsid w:val="000F1405"/>
    <w:rsid w:val="000F20CA"/>
    <w:rsid w:val="000F3E4C"/>
    <w:rsid w:val="000F44F4"/>
    <w:rsid w:val="000F4E4B"/>
    <w:rsid w:val="000F504F"/>
    <w:rsid w:val="000F6333"/>
    <w:rsid w:val="000F77A8"/>
    <w:rsid w:val="000F7AC8"/>
    <w:rsid w:val="000F7CB1"/>
    <w:rsid w:val="001016BB"/>
    <w:rsid w:val="00101FC0"/>
    <w:rsid w:val="0010401F"/>
    <w:rsid w:val="00104BF6"/>
    <w:rsid w:val="0010580C"/>
    <w:rsid w:val="00106823"/>
    <w:rsid w:val="00106C0A"/>
    <w:rsid w:val="001106E6"/>
    <w:rsid w:val="001106FC"/>
    <w:rsid w:val="00110BF8"/>
    <w:rsid w:val="00112F99"/>
    <w:rsid w:val="00113B90"/>
    <w:rsid w:val="00113F1A"/>
    <w:rsid w:val="00114825"/>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CAD"/>
    <w:rsid w:val="001377B0"/>
    <w:rsid w:val="0014027E"/>
    <w:rsid w:val="001421D7"/>
    <w:rsid w:val="001425E7"/>
    <w:rsid w:val="001432E8"/>
    <w:rsid w:val="001434C9"/>
    <w:rsid w:val="00144995"/>
    <w:rsid w:val="00144FFC"/>
    <w:rsid w:val="00146193"/>
    <w:rsid w:val="001473EC"/>
    <w:rsid w:val="00147A79"/>
    <w:rsid w:val="00150389"/>
    <w:rsid w:val="00150502"/>
    <w:rsid w:val="0015137F"/>
    <w:rsid w:val="00151AD0"/>
    <w:rsid w:val="00154821"/>
    <w:rsid w:val="00154966"/>
    <w:rsid w:val="00156FAC"/>
    <w:rsid w:val="00160921"/>
    <w:rsid w:val="00161669"/>
    <w:rsid w:val="00161B7E"/>
    <w:rsid w:val="00161CF7"/>
    <w:rsid w:val="0016343E"/>
    <w:rsid w:val="0016406E"/>
    <w:rsid w:val="00165201"/>
    <w:rsid w:val="00165BEB"/>
    <w:rsid w:val="001710C2"/>
    <w:rsid w:val="0017195C"/>
    <w:rsid w:val="001732BE"/>
    <w:rsid w:val="00173F50"/>
    <w:rsid w:val="00173F67"/>
    <w:rsid w:val="00176074"/>
    <w:rsid w:val="001763F4"/>
    <w:rsid w:val="0017690D"/>
    <w:rsid w:val="00176F1F"/>
    <w:rsid w:val="00177F5C"/>
    <w:rsid w:val="0018116D"/>
    <w:rsid w:val="00181499"/>
    <w:rsid w:val="0018228F"/>
    <w:rsid w:val="00183C1D"/>
    <w:rsid w:val="00186408"/>
    <w:rsid w:val="00187044"/>
    <w:rsid w:val="00190667"/>
    <w:rsid w:val="0019095B"/>
    <w:rsid w:val="001914E3"/>
    <w:rsid w:val="0019255C"/>
    <w:rsid w:val="001931AD"/>
    <w:rsid w:val="0019374A"/>
    <w:rsid w:val="00197A34"/>
    <w:rsid w:val="001A04F2"/>
    <w:rsid w:val="001A1739"/>
    <w:rsid w:val="001A330B"/>
    <w:rsid w:val="001A5E2E"/>
    <w:rsid w:val="001A70CC"/>
    <w:rsid w:val="001B0B07"/>
    <w:rsid w:val="001B12FD"/>
    <w:rsid w:val="001B21A8"/>
    <w:rsid w:val="001B3D9A"/>
    <w:rsid w:val="001B4A24"/>
    <w:rsid w:val="001B4A96"/>
    <w:rsid w:val="001B682C"/>
    <w:rsid w:val="001B7321"/>
    <w:rsid w:val="001B7B06"/>
    <w:rsid w:val="001C17A3"/>
    <w:rsid w:val="001C26E1"/>
    <w:rsid w:val="001C40AD"/>
    <w:rsid w:val="001C6052"/>
    <w:rsid w:val="001C7DF1"/>
    <w:rsid w:val="001D0660"/>
    <w:rsid w:val="001D2B81"/>
    <w:rsid w:val="001D4DE2"/>
    <w:rsid w:val="001D5EAC"/>
    <w:rsid w:val="001D5F2F"/>
    <w:rsid w:val="001D7569"/>
    <w:rsid w:val="001E1619"/>
    <w:rsid w:val="001E17DB"/>
    <w:rsid w:val="001E32CF"/>
    <w:rsid w:val="001E38E7"/>
    <w:rsid w:val="001E620F"/>
    <w:rsid w:val="001E6BA8"/>
    <w:rsid w:val="001F36DC"/>
    <w:rsid w:val="001F3A16"/>
    <w:rsid w:val="001F4A5A"/>
    <w:rsid w:val="001F5FFE"/>
    <w:rsid w:val="001F6079"/>
    <w:rsid w:val="001F7E77"/>
    <w:rsid w:val="00200213"/>
    <w:rsid w:val="00201189"/>
    <w:rsid w:val="0020380B"/>
    <w:rsid w:val="00203BC6"/>
    <w:rsid w:val="00206976"/>
    <w:rsid w:val="0021106C"/>
    <w:rsid w:val="0021340A"/>
    <w:rsid w:val="00214419"/>
    <w:rsid w:val="0021555D"/>
    <w:rsid w:val="002163B1"/>
    <w:rsid w:val="0021768B"/>
    <w:rsid w:val="00220C24"/>
    <w:rsid w:val="00221355"/>
    <w:rsid w:val="0022562F"/>
    <w:rsid w:val="0022675B"/>
    <w:rsid w:val="002272C1"/>
    <w:rsid w:val="00227B78"/>
    <w:rsid w:val="00227D05"/>
    <w:rsid w:val="002308DD"/>
    <w:rsid w:val="002308E4"/>
    <w:rsid w:val="0023287D"/>
    <w:rsid w:val="00233C05"/>
    <w:rsid w:val="00234FEE"/>
    <w:rsid w:val="00235887"/>
    <w:rsid w:val="0023683D"/>
    <w:rsid w:val="00236C27"/>
    <w:rsid w:val="00242E44"/>
    <w:rsid w:val="00243566"/>
    <w:rsid w:val="0024439C"/>
    <w:rsid w:val="00244C91"/>
    <w:rsid w:val="00244E5C"/>
    <w:rsid w:val="002453F2"/>
    <w:rsid w:val="00245472"/>
    <w:rsid w:val="00245C58"/>
    <w:rsid w:val="00246CA0"/>
    <w:rsid w:val="00252B2D"/>
    <w:rsid w:val="00252CED"/>
    <w:rsid w:val="00256E4E"/>
    <w:rsid w:val="00260BC6"/>
    <w:rsid w:val="002635D0"/>
    <w:rsid w:val="00265BB8"/>
    <w:rsid w:val="00266899"/>
    <w:rsid w:val="00266B4B"/>
    <w:rsid w:val="00271B11"/>
    <w:rsid w:val="002761DD"/>
    <w:rsid w:val="00276EC3"/>
    <w:rsid w:val="00277349"/>
    <w:rsid w:val="00277D90"/>
    <w:rsid w:val="002804B6"/>
    <w:rsid w:val="002824B6"/>
    <w:rsid w:val="002875A8"/>
    <w:rsid w:val="00290007"/>
    <w:rsid w:val="00290034"/>
    <w:rsid w:val="00290370"/>
    <w:rsid w:val="00291EA3"/>
    <w:rsid w:val="00291FF7"/>
    <w:rsid w:val="002A106E"/>
    <w:rsid w:val="002A1AC2"/>
    <w:rsid w:val="002A45C3"/>
    <w:rsid w:val="002A4729"/>
    <w:rsid w:val="002A58C6"/>
    <w:rsid w:val="002A76F0"/>
    <w:rsid w:val="002B1161"/>
    <w:rsid w:val="002B5141"/>
    <w:rsid w:val="002B57BC"/>
    <w:rsid w:val="002B5C4C"/>
    <w:rsid w:val="002B65AA"/>
    <w:rsid w:val="002C14F7"/>
    <w:rsid w:val="002C4968"/>
    <w:rsid w:val="002D1352"/>
    <w:rsid w:val="002D2882"/>
    <w:rsid w:val="002D2D62"/>
    <w:rsid w:val="002D3204"/>
    <w:rsid w:val="002D3EE6"/>
    <w:rsid w:val="002D5D4E"/>
    <w:rsid w:val="002D6922"/>
    <w:rsid w:val="002E0952"/>
    <w:rsid w:val="002E3C86"/>
    <w:rsid w:val="002E4170"/>
    <w:rsid w:val="002E4480"/>
    <w:rsid w:val="002E7902"/>
    <w:rsid w:val="002E7A8C"/>
    <w:rsid w:val="002F00CD"/>
    <w:rsid w:val="002F04E7"/>
    <w:rsid w:val="002F099B"/>
    <w:rsid w:val="002F1B12"/>
    <w:rsid w:val="002F1DB8"/>
    <w:rsid w:val="002F2620"/>
    <w:rsid w:val="002F297F"/>
    <w:rsid w:val="002F2E37"/>
    <w:rsid w:val="002F3DB2"/>
    <w:rsid w:val="002F47B7"/>
    <w:rsid w:val="002F514A"/>
    <w:rsid w:val="002F6265"/>
    <w:rsid w:val="002F703F"/>
    <w:rsid w:val="002F7D8F"/>
    <w:rsid w:val="00300D59"/>
    <w:rsid w:val="003013AA"/>
    <w:rsid w:val="0030212E"/>
    <w:rsid w:val="0030319C"/>
    <w:rsid w:val="003033B3"/>
    <w:rsid w:val="00305FC6"/>
    <w:rsid w:val="0030750D"/>
    <w:rsid w:val="003075CA"/>
    <w:rsid w:val="0031081F"/>
    <w:rsid w:val="00310A22"/>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6FF"/>
    <w:rsid w:val="00332F6E"/>
    <w:rsid w:val="00333F9C"/>
    <w:rsid w:val="003347D7"/>
    <w:rsid w:val="003355C2"/>
    <w:rsid w:val="00336D46"/>
    <w:rsid w:val="00342F09"/>
    <w:rsid w:val="00346BF0"/>
    <w:rsid w:val="00347DDD"/>
    <w:rsid w:val="003502E9"/>
    <w:rsid w:val="00351120"/>
    <w:rsid w:val="003547AF"/>
    <w:rsid w:val="00354FAA"/>
    <w:rsid w:val="00356089"/>
    <w:rsid w:val="00356BA1"/>
    <w:rsid w:val="00356E49"/>
    <w:rsid w:val="00363764"/>
    <w:rsid w:val="00363E08"/>
    <w:rsid w:val="003658A9"/>
    <w:rsid w:val="003662AE"/>
    <w:rsid w:val="00367092"/>
    <w:rsid w:val="00370D12"/>
    <w:rsid w:val="00373C9D"/>
    <w:rsid w:val="003773D3"/>
    <w:rsid w:val="0037741F"/>
    <w:rsid w:val="0037743C"/>
    <w:rsid w:val="00381EA2"/>
    <w:rsid w:val="00382DB2"/>
    <w:rsid w:val="00383B58"/>
    <w:rsid w:val="00384264"/>
    <w:rsid w:val="00384860"/>
    <w:rsid w:val="003865A5"/>
    <w:rsid w:val="003866C8"/>
    <w:rsid w:val="00386F63"/>
    <w:rsid w:val="003876C5"/>
    <w:rsid w:val="003902D8"/>
    <w:rsid w:val="0039065B"/>
    <w:rsid w:val="00391B88"/>
    <w:rsid w:val="0039343D"/>
    <w:rsid w:val="00394765"/>
    <w:rsid w:val="00394F15"/>
    <w:rsid w:val="00396BFA"/>
    <w:rsid w:val="00397DEA"/>
    <w:rsid w:val="00397EEE"/>
    <w:rsid w:val="003A056C"/>
    <w:rsid w:val="003A0B60"/>
    <w:rsid w:val="003A3F21"/>
    <w:rsid w:val="003A4533"/>
    <w:rsid w:val="003A4727"/>
    <w:rsid w:val="003A4B2F"/>
    <w:rsid w:val="003A5BA8"/>
    <w:rsid w:val="003B0526"/>
    <w:rsid w:val="003B0CF2"/>
    <w:rsid w:val="003B1E39"/>
    <w:rsid w:val="003B2B16"/>
    <w:rsid w:val="003C0F43"/>
    <w:rsid w:val="003C2150"/>
    <w:rsid w:val="003C71C7"/>
    <w:rsid w:val="003D0296"/>
    <w:rsid w:val="003D0F9E"/>
    <w:rsid w:val="003D1007"/>
    <w:rsid w:val="003D30D2"/>
    <w:rsid w:val="003D3189"/>
    <w:rsid w:val="003D4446"/>
    <w:rsid w:val="003D51FE"/>
    <w:rsid w:val="003D6CEF"/>
    <w:rsid w:val="003D6DFF"/>
    <w:rsid w:val="003D6EF2"/>
    <w:rsid w:val="003E5132"/>
    <w:rsid w:val="003E5C8D"/>
    <w:rsid w:val="003E5E5E"/>
    <w:rsid w:val="003E6F1E"/>
    <w:rsid w:val="003F18A3"/>
    <w:rsid w:val="003F1AE8"/>
    <w:rsid w:val="003F1EF1"/>
    <w:rsid w:val="003F368A"/>
    <w:rsid w:val="003F45E7"/>
    <w:rsid w:val="003F4BB7"/>
    <w:rsid w:val="00400150"/>
    <w:rsid w:val="00404570"/>
    <w:rsid w:val="00404DE3"/>
    <w:rsid w:val="00404F06"/>
    <w:rsid w:val="00404FB2"/>
    <w:rsid w:val="00405BF5"/>
    <w:rsid w:val="004062AF"/>
    <w:rsid w:val="00406422"/>
    <w:rsid w:val="00407C43"/>
    <w:rsid w:val="00407CC9"/>
    <w:rsid w:val="004104FF"/>
    <w:rsid w:val="0041530F"/>
    <w:rsid w:val="00415ECC"/>
    <w:rsid w:val="00416BBF"/>
    <w:rsid w:val="00417405"/>
    <w:rsid w:val="0041786E"/>
    <w:rsid w:val="00420B28"/>
    <w:rsid w:val="00420E58"/>
    <w:rsid w:val="00420FC2"/>
    <w:rsid w:val="004214E1"/>
    <w:rsid w:val="00421F93"/>
    <w:rsid w:val="00422CDB"/>
    <w:rsid w:val="00423D70"/>
    <w:rsid w:val="004262E4"/>
    <w:rsid w:val="00430578"/>
    <w:rsid w:val="00430719"/>
    <w:rsid w:val="00431972"/>
    <w:rsid w:val="00432BBE"/>
    <w:rsid w:val="00432ED3"/>
    <w:rsid w:val="00433306"/>
    <w:rsid w:val="0043371B"/>
    <w:rsid w:val="004348D8"/>
    <w:rsid w:val="004358BE"/>
    <w:rsid w:val="00435A33"/>
    <w:rsid w:val="00436103"/>
    <w:rsid w:val="00437924"/>
    <w:rsid w:val="004403BF"/>
    <w:rsid w:val="00440B57"/>
    <w:rsid w:val="00441C17"/>
    <w:rsid w:val="00444759"/>
    <w:rsid w:val="0044583B"/>
    <w:rsid w:val="00446288"/>
    <w:rsid w:val="0044717D"/>
    <w:rsid w:val="004475D5"/>
    <w:rsid w:val="0045225F"/>
    <w:rsid w:val="004526F0"/>
    <w:rsid w:val="004541B4"/>
    <w:rsid w:val="00455CCD"/>
    <w:rsid w:val="00456074"/>
    <w:rsid w:val="00460955"/>
    <w:rsid w:val="00461991"/>
    <w:rsid w:val="00461C04"/>
    <w:rsid w:val="00462169"/>
    <w:rsid w:val="004628ED"/>
    <w:rsid w:val="00462996"/>
    <w:rsid w:val="004639B9"/>
    <w:rsid w:val="00464A78"/>
    <w:rsid w:val="00464D28"/>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73A4"/>
    <w:rsid w:val="00487A77"/>
    <w:rsid w:val="004902F8"/>
    <w:rsid w:val="004911F0"/>
    <w:rsid w:val="00491844"/>
    <w:rsid w:val="00491BD9"/>
    <w:rsid w:val="00492CF6"/>
    <w:rsid w:val="0049389B"/>
    <w:rsid w:val="00495E1B"/>
    <w:rsid w:val="0049631D"/>
    <w:rsid w:val="004964D8"/>
    <w:rsid w:val="004A0649"/>
    <w:rsid w:val="004A06A4"/>
    <w:rsid w:val="004A1734"/>
    <w:rsid w:val="004A2B26"/>
    <w:rsid w:val="004A3153"/>
    <w:rsid w:val="004A34C6"/>
    <w:rsid w:val="004A53F4"/>
    <w:rsid w:val="004A54C1"/>
    <w:rsid w:val="004A5E90"/>
    <w:rsid w:val="004A669A"/>
    <w:rsid w:val="004A7093"/>
    <w:rsid w:val="004B34FB"/>
    <w:rsid w:val="004B463B"/>
    <w:rsid w:val="004B4EF3"/>
    <w:rsid w:val="004B5BF5"/>
    <w:rsid w:val="004B6ADD"/>
    <w:rsid w:val="004B6C6B"/>
    <w:rsid w:val="004B7E2A"/>
    <w:rsid w:val="004C148B"/>
    <w:rsid w:val="004C1635"/>
    <w:rsid w:val="004C1D8C"/>
    <w:rsid w:val="004C3416"/>
    <w:rsid w:val="004C3AF8"/>
    <w:rsid w:val="004C4B93"/>
    <w:rsid w:val="004D1739"/>
    <w:rsid w:val="004D1B8D"/>
    <w:rsid w:val="004D2CE7"/>
    <w:rsid w:val="004D5CF7"/>
    <w:rsid w:val="004D6F95"/>
    <w:rsid w:val="004E0483"/>
    <w:rsid w:val="004E09D2"/>
    <w:rsid w:val="004E18A1"/>
    <w:rsid w:val="004E1DD1"/>
    <w:rsid w:val="004E1F90"/>
    <w:rsid w:val="004E68FA"/>
    <w:rsid w:val="004F1CDC"/>
    <w:rsid w:val="004F2BB4"/>
    <w:rsid w:val="004F3783"/>
    <w:rsid w:val="004F3CEE"/>
    <w:rsid w:val="004F4B5B"/>
    <w:rsid w:val="004F50BB"/>
    <w:rsid w:val="004F5A53"/>
    <w:rsid w:val="004F5C17"/>
    <w:rsid w:val="00502A79"/>
    <w:rsid w:val="00503212"/>
    <w:rsid w:val="005044EC"/>
    <w:rsid w:val="00504B5C"/>
    <w:rsid w:val="00504BD4"/>
    <w:rsid w:val="00505612"/>
    <w:rsid w:val="00507FE4"/>
    <w:rsid w:val="0051264A"/>
    <w:rsid w:val="005128DF"/>
    <w:rsid w:val="00512900"/>
    <w:rsid w:val="005150CC"/>
    <w:rsid w:val="00516B5A"/>
    <w:rsid w:val="005177E1"/>
    <w:rsid w:val="005221D9"/>
    <w:rsid w:val="00523891"/>
    <w:rsid w:val="00523C42"/>
    <w:rsid w:val="00523E15"/>
    <w:rsid w:val="00524BE1"/>
    <w:rsid w:val="00526A0F"/>
    <w:rsid w:val="00527AD5"/>
    <w:rsid w:val="00530812"/>
    <w:rsid w:val="00530D63"/>
    <w:rsid w:val="005323C4"/>
    <w:rsid w:val="00533D00"/>
    <w:rsid w:val="005346F1"/>
    <w:rsid w:val="00534886"/>
    <w:rsid w:val="005352EF"/>
    <w:rsid w:val="0053553F"/>
    <w:rsid w:val="00535CF4"/>
    <w:rsid w:val="0053760F"/>
    <w:rsid w:val="00537D02"/>
    <w:rsid w:val="005430E3"/>
    <w:rsid w:val="0054492E"/>
    <w:rsid w:val="0054648E"/>
    <w:rsid w:val="00546E5C"/>
    <w:rsid w:val="00547F54"/>
    <w:rsid w:val="00550D88"/>
    <w:rsid w:val="00551A9D"/>
    <w:rsid w:val="00551C9E"/>
    <w:rsid w:val="00555A0E"/>
    <w:rsid w:val="00556754"/>
    <w:rsid w:val="00560108"/>
    <w:rsid w:val="00560972"/>
    <w:rsid w:val="005610B5"/>
    <w:rsid w:val="005637F6"/>
    <w:rsid w:val="00563D96"/>
    <w:rsid w:val="00566345"/>
    <w:rsid w:val="00570005"/>
    <w:rsid w:val="005709D6"/>
    <w:rsid w:val="005717B1"/>
    <w:rsid w:val="005728C2"/>
    <w:rsid w:val="005735E3"/>
    <w:rsid w:val="00576129"/>
    <w:rsid w:val="00576E57"/>
    <w:rsid w:val="0057720F"/>
    <w:rsid w:val="00577CF2"/>
    <w:rsid w:val="005800FB"/>
    <w:rsid w:val="0058096A"/>
    <w:rsid w:val="00580D4C"/>
    <w:rsid w:val="00582D99"/>
    <w:rsid w:val="00583543"/>
    <w:rsid w:val="00583693"/>
    <w:rsid w:val="00587980"/>
    <w:rsid w:val="005910A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582"/>
    <w:rsid w:val="005C0420"/>
    <w:rsid w:val="005C0F4A"/>
    <w:rsid w:val="005C2036"/>
    <w:rsid w:val="005C21BE"/>
    <w:rsid w:val="005C31C7"/>
    <w:rsid w:val="005C3867"/>
    <w:rsid w:val="005C38DC"/>
    <w:rsid w:val="005C3CB3"/>
    <w:rsid w:val="005C49B8"/>
    <w:rsid w:val="005C5EBC"/>
    <w:rsid w:val="005C6254"/>
    <w:rsid w:val="005C6275"/>
    <w:rsid w:val="005C68E2"/>
    <w:rsid w:val="005D0134"/>
    <w:rsid w:val="005D0A0C"/>
    <w:rsid w:val="005D0D0F"/>
    <w:rsid w:val="005D52EA"/>
    <w:rsid w:val="005D7478"/>
    <w:rsid w:val="005D78AC"/>
    <w:rsid w:val="005D7CC8"/>
    <w:rsid w:val="005E0C2F"/>
    <w:rsid w:val="005E36FB"/>
    <w:rsid w:val="005E3B50"/>
    <w:rsid w:val="005E5120"/>
    <w:rsid w:val="005E51D1"/>
    <w:rsid w:val="005E7E54"/>
    <w:rsid w:val="005F059D"/>
    <w:rsid w:val="005F10EF"/>
    <w:rsid w:val="005F1277"/>
    <w:rsid w:val="005F18A6"/>
    <w:rsid w:val="005F28BD"/>
    <w:rsid w:val="005F339A"/>
    <w:rsid w:val="005F44F4"/>
    <w:rsid w:val="005F49C1"/>
    <w:rsid w:val="005F515C"/>
    <w:rsid w:val="005F601A"/>
    <w:rsid w:val="005F7260"/>
    <w:rsid w:val="005F7E18"/>
    <w:rsid w:val="00600266"/>
    <w:rsid w:val="006008F7"/>
    <w:rsid w:val="006010B8"/>
    <w:rsid w:val="00602062"/>
    <w:rsid w:val="00604D2A"/>
    <w:rsid w:val="00606367"/>
    <w:rsid w:val="00607A94"/>
    <w:rsid w:val="006120A2"/>
    <w:rsid w:val="006120D6"/>
    <w:rsid w:val="006151F7"/>
    <w:rsid w:val="00615F0C"/>
    <w:rsid w:val="006170DB"/>
    <w:rsid w:val="00620ABF"/>
    <w:rsid w:val="006214AB"/>
    <w:rsid w:val="00623214"/>
    <w:rsid w:val="0062379C"/>
    <w:rsid w:val="00623D42"/>
    <w:rsid w:val="0062497A"/>
    <w:rsid w:val="006252B8"/>
    <w:rsid w:val="00627664"/>
    <w:rsid w:val="00627EF8"/>
    <w:rsid w:val="00630029"/>
    <w:rsid w:val="00631CC5"/>
    <w:rsid w:val="00631E85"/>
    <w:rsid w:val="00632876"/>
    <w:rsid w:val="00632AA6"/>
    <w:rsid w:val="0063343B"/>
    <w:rsid w:val="00634FC6"/>
    <w:rsid w:val="00634FFB"/>
    <w:rsid w:val="0063627C"/>
    <w:rsid w:val="00637307"/>
    <w:rsid w:val="00637750"/>
    <w:rsid w:val="00637DFD"/>
    <w:rsid w:val="006411CE"/>
    <w:rsid w:val="00642964"/>
    <w:rsid w:val="00643AFB"/>
    <w:rsid w:val="00646CDA"/>
    <w:rsid w:val="0064754D"/>
    <w:rsid w:val="00647F26"/>
    <w:rsid w:val="00650334"/>
    <w:rsid w:val="00650928"/>
    <w:rsid w:val="00653071"/>
    <w:rsid w:val="006536B8"/>
    <w:rsid w:val="006538A0"/>
    <w:rsid w:val="00654761"/>
    <w:rsid w:val="00654C07"/>
    <w:rsid w:val="0066080A"/>
    <w:rsid w:val="00661213"/>
    <w:rsid w:val="00661C07"/>
    <w:rsid w:val="0066238F"/>
    <w:rsid w:val="00662813"/>
    <w:rsid w:val="00663343"/>
    <w:rsid w:val="006640C8"/>
    <w:rsid w:val="0066410A"/>
    <w:rsid w:val="00664DA0"/>
    <w:rsid w:val="00664FE4"/>
    <w:rsid w:val="006650BB"/>
    <w:rsid w:val="00665164"/>
    <w:rsid w:val="006659C0"/>
    <w:rsid w:val="00665F71"/>
    <w:rsid w:val="006706A9"/>
    <w:rsid w:val="006707A0"/>
    <w:rsid w:val="006733D4"/>
    <w:rsid w:val="006745C7"/>
    <w:rsid w:val="0067629A"/>
    <w:rsid w:val="00680867"/>
    <w:rsid w:val="00681073"/>
    <w:rsid w:val="00681314"/>
    <w:rsid w:val="00681820"/>
    <w:rsid w:val="00682690"/>
    <w:rsid w:val="0068430D"/>
    <w:rsid w:val="006853D2"/>
    <w:rsid w:val="00686DC7"/>
    <w:rsid w:val="00686DCA"/>
    <w:rsid w:val="00687648"/>
    <w:rsid w:val="00690219"/>
    <w:rsid w:val="00691CF1"/>
    <w:rsid w:val="00691DA6"/>
    <w:rsid w:val="00693A93"/>
    <w:rsid w:val="00693B83"/>
    <w:rsid w:val="00694258"/>
    <w:rsid w:val="00694C19"/>
    <w:rsid w:val="00695C20"/>
    <w:rsid w:val="00696396"/>
    <w:rsid w:val="0069690D"/>
    <w:rsid w:val="00696E87"/>
    <w:rsid w:val="00697E4B"/>
    <w:rsid w:val="006A01A7"/>
    <w:rsid w:val="006A0646"/>
    <w:rsid w:val="006A0D7C"/>
    <w:rsid w:val="006A1460"/>
    <w:rsid w:val="006A29B0"/>
    <w:rsid w:val="006A2F8F"/>
    <w:rsid w:val="006A4C48"/>
    <w:rsid w:val="006A5193"/>
    <w:rsid w:val="006A6C50"/>
    <w:rsid w:val="006A7254"/>
    <w:rsid w:val="006A79F4"/>
    <w:rsid w:val="006A7BE3"/>
    <w:rsid w:val="006B257C"/>
    <w:rsid w:val="006B33C0"/>
    <w:rsid w:val="006B5DD5"/>
    <w:rsid w:val="006B5E27"/>
    <w:rsid w:val="006B75D5"/>
    <w:rsid w:val="006C0C37"/>
    <w:rsid w:val="006C10DB"/>
    <w:rsid w:val="006C11A2"/>
    <w:rsid w:val="006C2EAB"/>
    <w:rsid w:val="006C3501"/>
    <w:rsid w:val="006C3921"/>
    <w:rsid w:val="006C522F"/>
    <w:rsid w:val="006C5586"/>
    <w:rsid w:val="006C58E0"/>
    <w:rsid w:val="006C6071"/>
    <w:rsid w:val="006C72B9"/>
    <w:rsid w:val="006D14C7"/>
    <w:rsid w:val="006D1F5C"/>
    <w:rsid w:val="006D2EB9"/>
    <w:rsid w:val="006D4430"/>
    <w:rsid w:val="006D6449"/>
    <w:rsid w:val="006D69B7"/>
    <w:rsid w:val="006E018F"/>
    <w:rsid w:val="006E0E2E"/>
    <w:rsid w:val="006E17F5"/>
    <w:rsid w:val="006E545E"/>
    <w:rsid w:val="006E54A5"/>
    <w:rsid w:val="006E5CAF"/>
    <w:rsid w:val="006E6087"/>
    <w:rsid w:val="006E6818"/>
    <w:rsid w:val="006F0156"/>
    <w:rsid w:val="006F0B6D"/>
    <w:rsid w:val="006F20E3"/>
    <w:rsid w:val="006F2231"/>
    <w:rsid w:val="006F2E38"/>
    <w:rsid w:val="006F3804"/>
    <w:rsid w:val="006F5F4E"/>
    <w:rsid w:val="006F6BEE"/>
    <w:rsid w:val="006F72A6"/>
    <w:rsid w:val="006F7CB6"/>
    <w:rsid w:val="00700249"/>
    <w:rsid w:val="00700C6D"/>
    <w:rsid w:val="00701C76"/>
    <w:rsid w:val="00706303"/>
    <w:rsid w:val="00707A41"/>
    <w:rsid w:val="00716C3F"/>
    <w:rsid w:val="00721330"/>
    <w:rsid w:val="007221DD"/>
    <w:rsid w:val="00722A8F"/>
    <w:rsid w:val="007309D5"/>
    <w:rsid w:val="00730F85"/>
    <w:rsid w:val="0073136C"/>
    <w:rsid w:val="00731BE4"/>
    <w:rsid w:val="007340D2"/>
    <w:rsid w:val="00735D9E"/>
    <w:rsid w:val="00737793"/>
    <w:rsid w:val="00740E67"/>
    <w:rsid w:val="0074185D"/>
    <w:rsid w:val="00741C3A"/>
    <w:rsid w:val="00741D7A"/>
    <w:rsid w:val="00744F62"/>
    <w:rsid w:val="007457B5"/>
    <w:rsid w:val="00745D51"/>
    <w:rsid w:val="00745F6F"/>
    <w:rsid w:val="007467A2"/>
    <w:rsid w:val="007467FE"/>
    <w:rsid w:val="00747010"/>
    <w:rsid w:val="007475C1"/>
    <w:rsid w:val="00747709"/>
    <w:rsid w:val="007502C9"/>
    <w:rsid w:val="007515E3"/>
    <w:rsid w:val="0075428E"/>
    <w:rsid w:val="00756200"/>
    <w:rsid w:val="00756C60"/>
    <w:rsid w:val="007572BD"/>
    <w:rsid w:val="007608EC"/>
    <w:rsid w:val="00763892"/>
    <w:rsid w:val="0076495D"/>
    <w:rsid w:val="00765B6F"/>
    <w:rsid w:val="00767554"/>
    <w:rsid w:val="00767612"/>
    <w:rsid w:val="0077098E"/>
    <w:rsid w:val="00771111"/>
    <w:rsid w:val="00771642"/>
    <w:rsid w:val="00772C70"/>
    <w:rsid w:val="00773010"/>
    <w:rsid w:val="007747F4"/>
    <w:rsid w:val="00774CAB"/>
    <w:rsid w:val="007764F0"/>
    <w:rsid w:val="00777AED"/>
    <w:rsid w:val="0078090A"/>
    <w:rsid w:val="0078254F"/>
    <w:rsid w:val="00782EC3"/>
    <w:rsid w:val="0078360B"/>
    <w:rsid w:val="0078502C"/>
    <w:rsid w:val="007855CF"/>
    <w:rsid w:val="007855E0"/>
    <w:rsid w:val="0078617B"/>
    <w:rsid w:val="00786CA4"/>
    <w:rsid w:val="007877FC"/>
    <w:rsid w:val="00791B3C"/>
    <w:rsid w:val="00791E55"/>
    <w:rsid w:val="00793A56"/>
    <w:rsid w:val="0079497F"/>
    <w:rsid w:val="00795E19"/>
    <w:rsid w:val="007971C8"/>
    <w:rsid w:val="007A0694"/>
    <w:rsid w:val="007A0EE4"/>
    <w:rsid w:val="007A1376"/>
    <w:rsid w:val="007A1836"/>
    <w:rsid w:val="007A1E5B"/>
    <w:rsid w:val="007A2433"/>
    <w:rsid w:val="007A2B01"/>
    <w:rsid w:val="007A3955"/>
    <w:rsid w:val="007A49D0"/>
    <w:rsid w:val="007A502D"/>
    <w:rsid w:val="007A62DB"/>
    <w:rsid w:val="007A6B44"/>
    <w:rsid w:val="007A7BBF"/>
    <w:rsid w:val="007B078C"/>
    <w:rsid w:val="007B23BB"/>
    <w:rsid w:val="007B4C6F"/>
    <w:rsid w:val="007B4D04"/>
    <w:rsid w:val="007B5604"/>
    <w:rsid w:val="007B723F"/>
    <w:rsid w:val="007C14C7"/>
    <w:rsid w:val="007C2889"/>
    <w:rsid w:val="007C592D"/>
    <w:rsid w:val="007D0CC2"/>
    <w:rsid w:val="007D0D74"/>
    <w:rsid w:val="007D0E85"/>
    <w:rsid w:val="007D0FA6"/>
    <w:rsid w:val="007D16CA"/>
    <w:rsid w:val="007D2BBC"/>
    <w:rsid w:val="007D3810"/>
    <w:rsid w:val="007D438F"/>
    <w:rsid w:val="007D49FA"/>
    <w:rsid w:val="007D5BE5"/>
    <w:rsid w:val="007D6342"/>
    <w:rsid w:val="007D67D4"/>
    <w:rsid w:val="007D72F6"/>
    <w:rsid w:val="007D7A02"/>
    <w:rsid w:val="007E433C"/>
    <w:rsid w:val="007E4B5F"/>
    <w:rsid w:val="007E573B"/>
    <w:rsid w:val="007E6E9F"/>
    <w:rsid w:val="007E7448"/>
    <w:rsid w:val="007F02B3"/>
    <w:rsid w:val="007F1E3F"/>
    <w:rsid w:val="007F314E"/>
    <w:rsid w:val="007F46F3"/>
    <w:rsid w:val="007F4E7B"/>
    <w:rsid w:val="007F4F44"/>
    <w:rsid w:val="007F5158"/>
    <w:rsid w:val="007F5A4C"/>
    <w:rsid w:val="007F5D80"/>
    <w:rsid w:val="007F5F1B"/>
    <w:rsid w:val="00801B3B"/>
    <w:rsid w:val="00801B8F"/>
    <w:rsid w:val="00802CED"/>
    <w:rsid w:val="00806B0A"/>
    <w:rsid w:val="00806D11"/>
    <w:rsid w:val="0080786D"/>
    <w:rsid w:val="00810739"/>
    <w:rsid w:val="008130EB"/>
    <w:rsid w:val="0081361E"/>
    <w:rsid w:val="00813B0A"/>
    <w:rsid w:val="008209BD"/>
    <w:rsid w:val="00820DCF"/>
    <w:rsid w:val="008215E7"/>
    <w:rsid w:val="00821BFB"/>
    <w:rsid w:val="00822907"/>
    <w:rsid w:val="00824051"/>
    <w:rsid w:val="0082576A"/>
    <w:rsid w:val="00826FD5"/>
    <w:rsid w:val="0082735C"/>
    <w:rsid w:val="00827CCF"/>
    <w:rsid w:val="0083003F"/>
    <w:rsid w:val="00830550"/>
    <w:rsid w:val="008306A9"/>
    <w:rsid w:val="00830ABD"/>
    <w:rsid w:val="00832640"/>
    <w:rsid w:val="008351C3"/>
    <w:rsid w:val="0083571B"/>
    <w:rsid w:val="0083597A"/>
    <w:rsid w:val="00836EF6"/>
    <w:rsid w:val="008376B8"/>
    <w:rsid w:val="00841000"/>
    <w:rsid w:val="00842692"/>
    <w:rsid w:val="008427FE"/>
    <w:rsid w:val="008445AB"/>
    <w:rsid w:val="00845D53"/>
    <w:rsid w:val="00845FFD"/>
    <w:rsid w:val="0084640A"/>
    <w:rsid w:val="008476EA"/>
    <w:rsid w:val="00851DD2"/>
    <w:rsid w:val="0085230E"/>
    <w:rsid w:val="008551EC"/>
    <w:rsid w:val="00855FE3"/>
    <w:rsid w:val="0085694C"/>
    <w:rsid w:val="00856CFB"/>
    <w:rsid w:val="00857151"/>
    <w:rsid w:val="008605A2"/>
    <w:rsid w:val="0086078A"/>
    <w:rsid w:val="00860CAA"/>
    <w:rsid w:val="008614BB"/>
    <w:rsid w:val="00862BC1"/>
    <w:rsid w:val="00863ED8"/>
    <w:rsid w:val="00864501"/>
    <w:rsid w:val="008645B0"/>
    <w:rsid w:val="00864D44"/>
    <w:rsid w:val="008674F1"/>
    <w:rsid w:val="008714AB"/>
    <w:rsid w:val="008730AA"/>
    <w:rsid w:val="008740B1"/>
    <w:rsid w:val="008753A2"/>
    <w:rsid w:val="00877C28"/>
    <w:rsid w:val="008818D7"/>
    <w:rsid w:val="00881E66"/>
    <w:rsid w:val="0088203A"/>
    <w:rsid w:val="008840C8"/>
    <w:rsid w:val="008848C8"/>
    <w:rsid w:val="008851A4"/>
    <w:rsid w:val="008857C3"/>
    <w:rsid w:val="00885DD0"/>
    <w:rsid w:val="00886E59"/>
    <w:rsid w:val="008878F7"/>
    <w:rsid w:val="00890035"/>
    <w:rsid w:val="008906B3"/>
    <w:rsid w:val="0089329D"/>
    <w:rsid w:val="008A085A"/>
    <w:rsid w:val="008A226A"/>
    <w:rsid w:val="008A3867"/>
    <w:rsid w:val="008A3AE7"/>
    <w:rsid w:val="008A3CA4"/>
    <w:rsid w:val="008A4411"/>
    <w:rsid w:val="008A6385"/>
    <w:rsid w:val="008B0E70"/>
    <w:rsid w:val="008B113F"/>
    <w:rsid w:val="008B11F6"/>
    <w:rsid w:val="008B15AB"/>
    <w:rsid w:val="008B1EF9"/>
    <w:rsid w:val="008B244D"/>
    <w:rsid w:val="008B26D7"/>
    <w:rsid w:val="008B272C"/>
    <w:rsid w:val="008B33FB"/>
    <w:rsid w:val="008B4762"/>
    <w:rsid w:val="008B6BE9"/>
    <w:rsid w:val="008B6C37"/>
    <w:rsid w:val="008C0A08"/>
    <w:rsid w:val="008C1AB5"/>
    <w:rsid w:val="008C1AEC"/>
    <w:rsid w:val="008C1B11"/>
    <w:rsid w:val="008C2AF8"/>
    <w:rsid w:val="008C324D"/>
    <w:rsid w:val="008C587B"/>
    <w:rsid w:val="008D017B"/>
    <w:rsid w:val="008D0589"/>
    <w:rsid w:val="008D06AF"/>
    <w:rsid w:val="008D0843"/>
    <w:rsid w:val="008D101C"/>
    <w:rsid w:val="008D12E7"/>
    <w:rsid w:val="008D2180"/>
    <w:rsid w:val="008D425C"/>
    <w:rsid w:val="008D492F"/>
    <w:rsid w:val="008D51C1"/>
    <w:rsid w:val="008D5EEB"/>
    <w:rsid w:val="008D5FE4"/>
    <w:rsid w:val="008D6B13"/>
    <w:rsid w:val="008D6F49"/>
    <w:rsid w:val="008D6FB0"/>
    <w:rsid w:val="008D6FD9"/>
    <w:rsid w:val="008D709B"/>
    <w:rsid w:val="008D7127"/>
    <w:rsid w:val="008D7886"/>
    <w:rsid w:val="008E031D"/>
    <w:rsid w:val="008E09F8"/>
    <w:rsid w:val="008E0B2D"/>
    <w:rsid w:val="008E1415"/>
    <w:rsid w:val="008E147D"/>
    <w:rsid w:val="008E1A49"/>
    <w:rsid w:val="008E1E81"/>
    <w:rsid w:val="008E210C"/>
    <w:rsid w:val="008E2EFC"/>
    <w:rsid w:val="008E3DF8"/>
    <w:rsid w:val="008E4263"/>
    <w:rsid w:val="008E75A1"/>
    <w:rsid w:val="008E78F0"/>
    <w:rsid w:val="008E7B9B"/>
    <w:rsid w:val="008F0F80"/>
    <w:rsid w:val="008F29FA"/>
    <w:rsid w:val="008F3051"/>
    <w:rsid w:val="008F3A1D"/>
    <w:rsid w:val="008F4116"/>
    <w:rsid w:val="008F4478"/>
    <w:rsid w:val="008F62AC"/>
    <w:rsid w:val="008F73AB"/>
    <w:rsid w:val="009019F2"/>
    <w:rsid w:val="009058E0"/>
    <w:rsid w:val="0090629D"/>
    <w:rsid w:val="009078A8"/>
    <w:rsid w:val="00910644"/>
    <w:rsid w:val="009119DE"/>
    <w:rsid w:val="00911ADD"/>
    <w:rsid w:val="00915BE5"/>
    <w:rsid w:val="009160F1"/>
    <w:rsid w:val="00916109"/>
    <w:rsid w:val="00921588"/>
    <w:rsid w:val="0092246B"/>
    <w:rsid w:val="00924150"/>
    <w:rsid w:val="00924B40"/>
    <w:rsid w:val="009254B0"/>
    <w:rsid w:val="009265C4"/>
    <w:rsid w:val="00930DD7"/>
    <w:rsid w:val="0093142D"/>
    <w:rsid w:val="00932048"/>
    <w:rsid w:val="009328A8"/>
    <w:rsid w:val="00933535"/>
    <w:rsid w:val="00933628"/>
    <w:rsid w:val="00940228"/>
    <w:rsid w:val="00940F65"/>
    <w:rsid w:val="00941E48"/>
    <w:rsid w:val="00944994"/>
    <w:rsid w:val="009472BC"/>
    <w:rsid w:val="00952306"/>
    <w:rsid w:val="009528A9"/>
    <w:rsid w:val="00954A41"/>
    <w:rsid w:val="009552B3"/>
    <w:rsid w:val="009562C5"/>
    <w:rsid w:val="0095671C"/>
    <w:rsid w:val="009605EE"/>
    <w:rsid w:val="009619DF"/>
    <w:rsid w:val="00961C7C"/>
    <w:rsid w:val="00963CB3"/>
    <w:rsid w:val="00965AA1"/>
    <w:rsid w:val="00966275"/>
    <w:rsid w:val="0096657E"/>
    <w:rsid w:val="0096691F"/>
    <w:rsid w:val="0096747D"/>
    <w:rsid w:val="00970370"/>
    <w:rsid w:val="00970485"/>
    <w:rsid w:val="0097123F"/>
    <w:rsid w:val="00971EFB"/>
    <w:rsid w:val="009740F1"/>
    <w:rsid w:val="0097450D"/>
    <w:rsid w:val="009770A8"/>
    <w:rsid w:val="00977B98"/>
    <w:rsid w:val="009802E6"/>
    <w:rsid w:val="00980534"/>
    <w:rsid w:val="00980567"/>
    <w:rsid w:val="00982203"/>
    <w:rsid w:val="00982342"/>
    <w:rsid w:val="0098410B"/>
    <w:rsid w:val="009846B3"/>
    <w:rsid w:val="009859D5"/>
    <w:rsid w:val="009861E4"/>
    <w:rsid w:val="009874BE"/>
    <w:rsid w:val="00987B32"/>
    <w:rsid w:val="0099127E"/>
    <w:rsid w:val="00993847"/>
    <w:rsid w:val="00994970"/>
    <w:rsid w:val="00995E76"/>
    <w:rsid w:val="00996BB8"/>
    <w:rsid w:val="009A1013"/>
    <w:rsid w:val="009A1B20"/>
    <w:rsid w:val="009A4454"/>
    <w:rsid w:val="009A4B88"/>
    <w:rsid w:val="009A6696"/>
    <w:rsid w:val="009A7054"/>
    <w:rsid w:val="009A7254"/>
    <w:rsid w:val="009A740B"/>
    <w:rsid w:val="009B25AC"/>
    <w:rsid w:val="009B48A7"/>
    <w:rsid w:val="009B6057"/>
    <w:rsid w:val="009B60CF"/>
    <w:rsid w:val="009C0028"/>
    <w:rsid w:val="009C1E6C"/>
    <w:rsid w:val="009C2097"/>
    <w:rsid w:val="009C2F29"/>
    <w:rsid w:val="009C41C5"/>
    <w:rsid w:val="009C7EDE"/>
    <w:rsid w:val="009D3FDE"/>
    <w:rsid w:val="009D46C1"/>
    <w:rsid w:val="009E03DE"/>
    <w:rsid w:val="009E0F9A"/>
    <w:rsid w:val="009E2427"/>
    <w:rsid w:val="009E3696"/>
    <w:rsid w:val="009E4278"/>
    <w:rsid w:val="009E56CA"/>
    <w:rsid w:val="009E5F31"/>
    <w:rsid w:val="009E670F"/>
    <w:rsid w:val="009E6917"/>
    <w:rsid w:val="009E7AC9"/>
    <w:rsid w:val="009F000B"/>
    <w:rsid w:val="009F0700"/>
    <w:rsid w:val="009F11A0"/>
    <w:rsid w:val="009F1C20"/>
    <w:rsid w:val="009F2ADA"/>
    <w:rsid w:val="009F2F56"/>
    <w:rsid w:val="009F5E54"/>
    <w:rsid w:val="009F6338"/>
    <w:rsid w:val="00A00AC8"/>
    <w:rsid w:val="00A01250"/>
    <w:rsid w:val="00A04671"/>
    <w:rsid w:val="00A06547"/>
    <w:rsid w:val="00A07C50"/>
    <w:rsid w:val="00A1002E"/>
    <w:rsid w:val="00A1121C"/>
    <w:rsid w:val="00A119B2"/>
    <w:rsid w:val="00A121FF"/>
    <w:rsid w:val="00A1236A"/>
    <w:rsid w:val="00A14CA3"/>
    <w:rsid w:val="00A1506F"/>
    <w:rsid w:val="00A1663D"/>
    <w:rsid w:val="00A166B4"/>
    <w:rsid w:val="00A17A2C"/>
    <w:rsid w:val="00A20F5A"/>
    <w:rsid w:val="00A21F10"/>
    <w:rsid w:val="00A234F3"/>
    <w:rsid w:val="00A23996"/>
    <w:rsid w:val="00A23F24"/>
    <w:rsid w:val="00A245DD"/>
    <w:rsid w:val="00A24E23"/>
    <w:rsid w:val="00A253C7"/>
    <w:rsid w:val="00A2721B"/>
    <w:rsid w:val="00A31A87"/>
    <w:rsid w:val="00A32281"/>
    <w:rsid w:val="00A32CF9"/>
    <w:rsid w:val="00A33113"/>
    <w:rsid w:val="00A34E98"/>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60959"/>
    <w:rsid w:val="00A61BB5"/>
    <w:rsid w:val="00A61BED"/>
    <w:rsid w:val="00A62BAE"/>
    <w:rsid w:val="00A633EB"/>
    <w:rsid w:val="00A63A42"/>
    <w:rsid w:val="00A64C6C"/>
    <w:rsid w:val="00A651BF"/>
    <w:rsid w:val="00A65D1B"/>
    <w:rsid w:val="00A66487"/>
    <w:rsid w:val="00A665BD"/>
    <w:rsid w:val="00A67565"/>
    <w:rsid w:val="00A67E69"/>
    <w:rsid w:val="00A72DE3"/>
    <w:rsid w:val="00A7324A"/>
    <w:rsid w:val="00A73DD6"/>
    <w:rsid w:val="00A756E9"/>
    <w:rsid w:val="00A75E26"/>
    <w:rsid w:val="00A76FD0"/>
    <w:rsid w:val="00A803E8"/>
    <w:rsid w:val="00A81D2D"/>
    <w:rsid w:val="00A83CFB"/>
    <w:rsid w:val="00A84B79"/>
    <w:rsid w:val="00A861F6"/>
    <w:rsid w:val="00A864B6"/>
    <w:rsid w:val="00A867DF"/>
    <w:rsid w:val="00A86DBD"/>
    <w:rsid w:val="00A955E8"/>
    <w:rsid w:val="00A96BEA"/>
    <w:rsid w:val="00A97484"/>
    <w:rsid w:val="00A97AC1"/>
    <w:rsid w:val="00AA1FE7"/>
    <w:rsid w:val="00AA26E1"/>
    <w:rsid w:val="00AA409B"/>
    <w:rsid w:val="00AA43FF"/>
    <w:rsid w:val="00AA4521"/>
    <w:rsid w:val="00AA46BC"/>
    <w:rsid w:val="00AA491F"/>
    <w:rsid w:val="00AA5BC2"/>
    <w:rsid w:val="00AB054C"/>
    <w:rsid w:val="00AB137C"/>
    <w:rsid w:val="00AB179F"/>
    <w:rsid w:val="00AB1D25"/>
    <w:rsid w:val="00AB2B52"/>
    <w:rsid w:val="00AB79C3"/>
    <w:rsid w:val="00AC086B"/>
    <w:rsid w:val="00AC186F"/>
    <w:rsid w:val="00AC26DE"/>
    <w:rsid w:val="00AC2A73"/>
    <w:rsid w:val="00AC2BC0"/>
    <w:rsid w:val="00AC3011"/>
    <w:rsid w:val="00AC3CEF"/>
    <w:rsid w:val="00AC5466"/>
    <w:rsid w:val="00AC5B07"/>
    <w:rsid w:val="00AC7208"/>
    <w:rsid w:val="00AC76BC"/>
    <w:rsid w:val="00AC7CDF"/>
    <w:rsid w:val="00AD0DEA"/>
    <w:rsid w:val="00AD0ED7"/>
    <w:rsid w:val="00AD14D6"/>
    <w:rsid w:val="00AD4FE7"/>
    <w:rsid w:val="00AD52D3"/>
    <w:rsid w:val="00AD5390"/>
    <w:rsid w:val="00AD604D"/>
    <w:rsid w:val="00AD6388"/>
    <w:rsid w:val="00AD798A"/>
    <w:rsid w:val="00AE0559"/>
    <w:rsid w:val="00AE181A"/>
    <w:rsid w:val="00AE24B8"/>
    <w:rsid w:val="00AE3ECC"/>
    <w:rsid w:val="00AE48AD"/>
    <w:rsid w:val="00AE4965"/>
    <w:rsid w:val="00AE6F36"/>
    <w:rsid w:val="00AE7693"/>
    <w:rsid w:val="00AE78D5"/>
    <w:rsid w:val="00AF4A78"/>
    <w:rsid w:val="00AF4FD8"/>
    <w:rsid w:val="00AF581C"/>
    <w:rsid w:val="00AF606D"/>
    <w:rsid w:val="00AF6C02"/>
    <w:rsid w:val="00B004FE"/>
    <w:rsid w:val="00B012FB"/>
    <w:rsid w:val="00B023E0"/>
    <w:rsid w:val="00B04490"/>
    <w:rsid w:val="00B04CD1"/>
    <w:rsid w:val="00B04DE9"/>
    <w:rsid w:val="00B058F6"/>
    <w:rsid w:val="00B069ED"/>
    <w:rsid w:val="00B1087A"/>
    <w:rsid w:val="00B10C32"/>
    <w:rsid w:val="00B10DD3"/>
    <w:rsid w:val="00B12302"/>
    <w:rsid w:val="00B128E3"/>
    <w:rsid w:val="00B12A8D"/>
    <w:rsid w:val="00B14CDE"/>
    <w:rsid w:val="00B157A0"/>
    <w:rsid w:val="00B160D2"/>
    <w:rsid w:val="00B16C47"/>
    <w:rsid w:val="00B2088E"/>
    <w:rsid w:val="00B20A42"/>
    <w:rsid w:val="00B2139D"/>
    <w:rsid w:val="00B23D4A"/>
    <w:rsid w:val="00B24390"/>
    <w:rsid w:val="00B244BB"/>
    <w:rsid w:val="00B2573B"/>
    <w:rsid w:val="00B257C9"/>
    <w:rsid w:val="00B3021F"/>
    <w:rsid w:val="00B3069B"/>
    <w:rsid w:val="00B30715"/>
    <w:rsid w:val="00B312CB"/>
    <w:rsid w:val="00B33156"/>
    <w:rsid w:val="00B348FE"/>
    <w:rsid w:val="00B350E5"/>
    <w:rsid w:val="00B40EBE"/>
    <w:rsid w:val="00B44A13"/>
    <w:rsid w:val="00B44B6A"/>
    <w:rsid w:val="00B450EF"/>
    <w:rsid w:val="00B46ECB"/>
    <w:rsid w:val="00B47487"/>
    <w:rsid w:val="00B47A6F"/>
    <w:rsid w:val="00B47C25"/>
    <w:rsid w:val="00B47D6C"/>
    <w:rsid w:val="00B47DF3"/>
    <w:rsid w:val="00B514CF"/>
    <w:rsid w:val="00B52A2E"/>
    <w:rsid w:val="00B53519"/>
    <w:rsid w:val="00B53B2D"/>
    <w:rsid w:val="00B55FEE"/>
    <w:rsid w:val="00B56479"/>
    <w:rsid w:val="00B60265"/>
    <w:rsid w:val="00B60856"/>
    <w:rsid w:val="00B60891"/>
    <w:rsid w:val="00B6286C"/>
    <w:rsid w:val="00B630C1"/>
    <w:rsid w:val="00B64019"/>
    <w:rsid w:val="00B65BA4"/>
    <w:rsid w:val="00B70002"/>
    <w:rsid w:val="00B70A10"/>
    <w:rsid w:val="00B721D8"/>
    <w:rsid w:val="00B73791"/>
    <w:rsid w:val="00B73BDA"/>
    <w:rsid w:val="00B74795"/>
    <w:rsid w:val="00B76E69"/>
    <w:rsid w:val="00B77D31"/>
    <w:rsid w:val="00B80446"/>
    <w:rsid w:val="00B80EEE"/>
    <w:rsid w:val="00B81191"/>
    <w:rsid w:val="00B83757"/>
    <w:rsid w:val="00B83DBB"/>
    <w:rsid w:val="00B83F23"/>
    <w:rsid w:val="00B85026"/>
    <w:rsid w:val="00B8721E"/>
    <w:rsid w:val="00B875F4"/>
    <w:rsid w:val="00B923CC"/>
    <w:rsid w:val="00B92A4C"/>
    <w:rsid w:val="00B92C50"/>
    <w:rsid w:val="00B937DB"/>
    <w:rsid w:val="00B95E2E"/>
    <w:rsid w:val="00B95FD2"/>
    <w:rsid w:val="00B96E32"/>
    <w:rsid w:val="00BA0939"/>
    <w:rsid w:val="00BA0CAC"/>
    <w:rsid w:val="00BA0CCC"/>
    <w:rsid w:val="00BA23A3"/>
    <w:rsid w:val="00BA23D8"/>
    <w:rsid w:val="00BA3E3A"/>
    <w:rsid w:val="00BA5AB2"/>
    <w:rsid w:val="00BA683E"/>
    <w:rsid w:val="00BB0878"/>
    <w:rsid w:val="00BB0AD0"/>
    <w:rsid w:val="00BB31B2"/>
    <w:rsid w:val="00BB34F5"/>
    <w:rsid w:val="00BB3A77"/>
    <w:rsid w:val="00BB42BF"/>
    <w:rsid w:val="00BB4AD4"/>
    <w:rsid w:val="00BB4D45"/>
    <w:rsid w:val="00BB4D46"/>
    <w:rsid w:val="00BB53F7"/>
    <w:rsid w:val="00BB57F9"/>
    <w:rsid w:val="00BB683D"/>
    <w:rsid w:val="00BB72E5"/>
    <w:rsid w:val="00BC09CD"/>
    <w:rsid w:val="00BC245B"/>
    <w:rsid w:val="00BC3854"/>
    <w:rsid w:val="00BC45B7"/>
    <w:rsid w:val="00BC45F9"/>
    <w:rsid w:val="00BC6DEF"/>
    <w:rsid w:val="00BD0821"/>
    <w:rsid w:val="00BD0C2C"/>
    <w:rsid w:val="00BD24B8"/>
    <w:rsid w:val="00BD33D9"/>
    <w:rsid w:val="00BD4657"/>
    <w:rsid w:val="00BE2455"/>
    <w:rsid w:val="00BE3D79"/>
    <w:rsid w:val="00BE4A86"/>
    <w:rsid w:val="00BE4C2A"/>
    <w:rsid w:val="00BE6110"/>
    <w:rsid w:val="00BE6970"/>
    <w:rsid w:val="00BE6EF8"/>
    <w:rsid w:val="00BF005D"/>
    <w:rsid w:val="00BF0C01"/>
    <w:rsid w:val="00BF2099"/>
    <w:rsid w:val="00BF58E9"/>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B98"/>
    <w:rsid w:val="00C20CAB"/>
    <w:rsid w:val="00C21444"/>
    <w:rsid w:val="00C21AA0"/>
    <w:rsid w:val="00C2269C"/>
    <w:rsid w:val="00C22C13"/>
    <w:rsid w:val="00C275FC"/>
    <w:rsid w:val="00C31CDF"/>
    <w:rsid w:val="00C31DCF"/>
    <w:rsid w:val="00C32D3A"/>
    <w:rsid w:val="00C33323"/>
    <w:rsid w:val="00C34F0C"/>
    <w:rsid w:val="00C362AD"/>
    <w:rsid w:val="00C364AA"/>
    <w:rsid w:val="00C4242D"/>
    <w:rsid w:val="00C42A5B"/>
    <w:rsid w:val="00C442E0"/>
    <w:rsid w:val="00C4614E"/>
    <w:rsid w:val="00C4749A"/>
    <w:rsid w:val="00C47E2A"/>
    <w:rsid w:val="00C5004B"/>
    <w:rsid w:val="00C51A0B"/>
    <w:rsid w:val="00C54570"/>
    <w:rsid w:val="00C55E2F"/>
    <w:rsid w:val="00C57423"/>
    <w:rsid w:val="00C60893"/>
    <w:rsid w:val="00C60E0A"/>
    <w:rsid w:val="00C60F98"/>
    <w:rsid w:val="00C61255"/>
    <w:rsid w:val="00C63970"/>
    <w:rsid w:val="00C63F7A"/>
    <w:rsid w:val="00C657E3"/>
    <w:rsid w:val="00C6589E"/>
    <w:rsid w:val="00C6606A"/>
    <w:rsid w:val="00C662F5"/>
    <w:rsid w:val="00C6769A"/>
    <w:rsid w:val="00C6790F"/>
    <w:rsid w:val="00C7087A"/>
    <w:rsid w:val="00C70AC0"/>
    <w:rsid w:val="00C71956"/>
    <w:rsid w:val="00C724A3"/>
    <w:rsid w:val="00C73EE2"/>
    <w:rsid w:val="00C74422"/>
    <w:rsid w:val="00C74B2A"/>
    <w:rsid w:val="00C74E69"/>
    <w:rsid w:val="00C76D98"/>
    <w:rsid w:val="00C7724B"/>
    <w:rsid w:val="00C80343"/>
    <w:rsid w:val="00C81B98"/>
    <w:rsid w:val="00C827E6"/>
    <w:rsid w:val="00C82BF5"/>
    <w:rsid w:val="00C82F31"/>
    <w:rsid w:val="00C82F41"/>
    <w:rsid w:val="00C8541F"/>
    <w:rsid w:val="00C86B77"/>
    <w:rsid w:val="00C86DDF"/>
    <w:rsid w:val="00C86E2D"/>
    <w:rsid w:val="00C87923"/>
    <w:rsid w:val="00C87BB3"/>
    <w:rsid w:val="00C90FFD"/>
    <w:rsid w:val="00C9130E"/>
    <w:rsid w:val="00C93066"/>
    <w:rsid w:val="00C936F4"/>
    <w:rsid w:val="00C94D9B"/>
    <w:rsid w:val="00C95B85"/>
    <w:rsid w:val="00C965DF"/>
    <w:rsid w:val="00C967A8"/>
    <w:rsid w:val="00C971C2"/>
    <w:rsid w:val="00C97BA1"/>
    <w:rsid w:val="00CA32DF"/>
    <w:rsid w:val="00CA37BD"/>
    <w:rsid w:val="00CA5AD2"/>
    <w:rsid w:val="00CA6B66"/>
    <w:rsid w:val="00CA7214"/>
    <w:rsid w:val="00CB0317"/>
    <w:rsid w:val="00CB05F5"/>
    <w:rsid w:val="00CB4170"/>
    <w:rsid w:val="00CB441E"/>
    <w:rsid w:val="00CB5A15"/>
    <w:rsid w:val="00CB5E64"/>
    <w:rsid w:val="00CB6EC2"/>
    <w:rsid w:val="00CC1EBB"/>
    <w:rsid w:val="00CC2B78"/>
    <w:rsid w:val="00CC3E11"/>
    <w:rsid w:val="00CC5C3E"/>
    <w:rsid w:val="00CC5F6B"/>
    <w:rsid w:val="00CC6716"/>
    <w:rsid w:val="00CC734B"/>
    <w:rsid w:val="00CD0D67"/>
    <w:rsid w:val="00CD1805"/>
    <w:rsid w:val="00CD20A0"/>
    <w:rsid w:val="00CD22ED"/>
    <w:rsid w:val="00CD2CD2"/>
    <w:rsid w:val="00CD311C"/>
    <w:rsid w:val="00CD4AC0"/>
    <w:rsid w:val="00CD5BA0"/>
    <w:rsid w:val="00CD5E56"/>
    <w:rsid w:val="00CE1ABB"/>
    <w:rsid w:val="00CE5FB4"/>
    <w:rsid w:val="00CE65C3"/>
    <w:rsid w:val="00CE6D4A"/>
    <w:rsid w:val="00CE7F3E"/>
    <w:rsid w:val="00CF00D8"/>
    <w:rsid w:val="00CF08C7"/>
    <w:rsid w:val="00CF111D"/>
    <w:rsid w:val="00CF3203"/>
    <w:rsid w:val="00CF3253"/>
    <w:rsid w:val="00CF3506"/>
    <w:rsid w:val="00CF408A"/>
    <w:rsid w:val="00CF53D7"/>
    <w:rsid w:val="00CF5ACA"/>
    <w:rsid w:val="00CF5E90"/>
    <w:rsid w:val="00CF69A2"/>
    <w:rsid w:val="00CF73DD"/>
    <w:rsid w:val="00CF7527"/>
    <w:rsid w:val="00CF77BD"/>
    <w:rsid w:val="00D0152B"/>
    <w:rsid w:val="00D01642"/>
    <w:rsid w:val="00D016E8"/>
    <w:rsid w:val="00D01738"/>
    <w:rsid w:val="00D01744"/>
    <w:rsid w:val="00D021FD"/>
    <w:rsid w:val="00D02612"/>
    <w:rsid w:val="00D03B3C"/>
    <w:rsid w:val="00D07DE9"/>
    <w:rsid w:val="00D112C4"/>
    <w:rsid w:val="00D118DC"/>
    <w:rsid w:val="00D125BE"/>
    <w:rsid w:val="00D14EEB"/>
    <w:rsid w:val="00D15165"/>
    <w:rsid w:val="00D15630"/>
    <w:rsid w:val="00D15FF4"/>
    <w:rsid w:val="00D16E39"/>
    <w:rsid w:val="00D205CC"/>
    <w:rsid w:val="00D20DC1"/>
    <w:rsid w:val="00D2168F"/>
    <w:rsid w:val="00D21B27"/>
    <w:rsid w:val="00D21D2E"/>
    <w:rsid w:val="00D2633B"/>
    <w:rsid w:val="00D27AA8"/>
    <w:rsid w:val="00D27DE7"/>
    <w:rsid w:val="00D30379"/>
    <w:rsid w:val="00D31CA4"/>
    <w:rsid w:val="00D31F24"/>
    <w:rsid w:val="00D34D04"/>
    <w:rsid w:val="00D34D38"/>
    <w:rsid w:val="00D37087"/>
    <w:rsid w:val="00D4168B"/>
    <w:rsid w:val="00D429C3"/>
    <w:rsid w:val="00D42CA6"/>
    <w:rsid w:val="00D42DFC"/>
    <w:rsid w:val="00D42F21"/>
    <w:rsid w:val="00D454F1"/>
    <w:rsid w:val="00D468AB"/>
    <w:rsid w:val="00D50545"/>
    <w:rsid w:val="00D51A78"/>
    <w:rsid w:val="00D5249B"/>
    <w:rsid w:val="00D526F3"/>
    <w:rsid w:val="00D52A06"/>
    <w:rsid w:val="00D56143"/>
    <w:rsid w:val="00D56F87"/>
    <w:rsid w:val="00D61E84"/>
    <w:rsid w:val="00D627A8"/>
    <w:rsid w:val="00D62A2E"/>
    <w:rsid w:val="00D63E1F"/>
    <w:rsid w:val="00D653E4"/>
    <w:rsid w:val="00D657E7"/>
    <w:rsid w:val="00D66710"/>
    <w:rsid w:val="00D66DD6"/>
    <w:rsid w:val="00D67918"/>
    <w:rsid w:val="00D7007A"/>
    <w:rsid w:val="00D71028"/>
    <w:rsid w:val="00D72E5D"/>
    <w:rsid w:val="00D72FC5"/>
    <w:rsid w:val="00D7303E"/>
    <w:rsid w:val="00D74DC5"/>
    <w:rsid w:val="00D75114"/>
    <w:rsid w:val="00D75B42"/>
    <w:rsid w:val="00D764FF"/>
    <w:rsid w:val="00D76B4F"/>
    <w:rsid w:val="00D7714E"/>
    <w:rsid w:val="00D8012D"/>
    <w:rsid w:val="00D81C7C"/>
    <w:rsid w:val="00D81FFC"/>
    <w:rsid w:val="00D840AB"/>
    <w:rsid w:val="00D842CE"/>
    <w:rsid w:val="00D86CE6"/>
    <w:rsid w:val="00D90820"/>
    <w:rsid w:val="00D93866"/>
    <w:rsid w:val="00D94EBE"/>
    <w:rsid w:val="00D9537D"/>
    <w:rsid w:val="00D972A2"/>
    <w:rsid w:val="00DA0772"/>
    <w:rsid w:val="00DA0A8B"/>
    <w:rsid w:val="00DA1184"/>
    <w:rsid w:val="00DA15B8"/>
    <w:rsid w:val="00DA33D1"/>
    <w:rsid w:val="00DA3E95"/>
    <w:rsid w:val="00DA4865"/>
    <w:rsid w:val="00DA5D9B"/>
    <w:rsid w:val="00DA7899"/>
    <w:rsid w:val="00DA7AE2"/>
    <w:rsid w:val="00DA7BF1"/>
    <w:rsid w:val="00DB20A3"/>
    <w:rsid w:val="00DB228C"/>
    <w:rsid w:val="00DB332A"/>
    <w:rsid w:val="00DB3915"/>
    <w:rsid w:val="00DB3982"/>
    <w:rsid w:val="00DB4AB6"/>
    <w:rsid w:val="00DB555C"/>
    <w:rsid w:val="00DB6A19"/>
    <w:rsid w:val="00DC0333"/>
    <w:rsid w:val="00DC10CC"/>
    <w:rsid w:val="00DC3EF7"/>
    <w:rsid w:val="00DC4459"/>
    <w:rsid w:val="00DC53DB"/>
    <w:rsid w:val="00DC7751"/>
    <w:rsid w:val="00DC7E11"/>
    <w:rsid w:val="00DD08EB"/>
    <w:rsid w:val="00DD0B90"/>
    <w:rsid w:val="00DD0E97"/>
    <w:rsid w:val="00DD1779"/>
    <w:rsid w:val="00DD18C6"/>
    <w:rsid w:val="00DD25E8"/>
    <w:rsid w:val="00DD25F2"/>
    <w:rsid w:val="00DD2837"/>
    <w:rsid w:val="00DD4286"/>
    <w:rsid w:val="00DD464D"/>
    <w:rsid w:val="00DD4ED8"/>
    <w:rsid w:val="00DD67F3"/>
    <w:rsid w:val="00DE2BE4"/>
    <w:rsid w:val="00DE3497"/>
    <w:rsid w:val="00DE6EDD"/>
    <w:rsid w:val="00DF263F"/>
    <w:rsid w:val="00DF31F8"/>
    <w:rsid w:val="00DF418C"/>
    <w:rsid w:val="00DF5B0D"/>
    <w:rsid w:val="00DF77F8"/>
    <w:rsid w:val="00E01B73"/>
    <w:rsid w:val="00E01B86"/>
    <w:rsid w:val="00E02524"/>
    <w:rsid w:val="00E0258F"/>
    <w:rsid w:val="00E034E6"/>
    <w:rsid w:val="00E042BC"/>
    <w:rsid w:val="00E057F5"/>
    <w:rsid w:val="00E05F01"/>
    <w:rsid w:val="00E061EA"/>
    <w:rsid w:val="00E06EAD"/>
    <w:rsid w:val="00E076B2"/>
    <w:rsid w:val="00E11012"/>
    <w:rsid w:val="00E12630"/>
    <w:rsid w:val="00E13831"/>
    <w:rsid w:val="00E14968"/>
    <w:rsid w:val="00E14B47"/>
    <w:rsid w:val="00E20331"/>
    <w:rsid w:val="00E20E78"/>
    <w:rsid w:val="00E2120A"/>
    <w:rsid w:val="00E229BD"/>
    <w:rsid w:val="00E24277"/>
    <w:rsid w:val="00E253C2"/>
    <w:rsid w:val="00E26F11"/>
    <w:rsid w:val="00E2773F"/>
    <w:rsid w:val="00E279EC"/>
    <w:rsid w:val="00E3154F"/>
    <w:rsid w:val="00E32204"/>
    <w:rsid w:val="00E34FA4"/>
    <w:rsid w:val="00E352A6"/>
    <w:rsid w:val="00E36028"/>
    <w:rsid w:val="00E36973"/>
    <w:rsid w:val="00E37BFA"/>
    <w:rsid w:val="00E403CB"/>
    <w:rsid w:val="00E40C3C"/>
    <w:rsid w:val="00E43C19"/>
    <w:rsid w:val="00E43F51"/>
    <w:rsid w:val="00E44F7B"/>
    <w:rsid w:val="00E461CE"/>
    <w:rsid w:val="00E47719"/>
    <w:rsid w:val="00E57985"/>
    <w:rsid w:val="00E61F0B"/>
    <w:rsid w:val="00E62F4F"/>
    <w:rsid w:val="00E7128B"/>
    <w:rsid w:val="00E72329"/>
    <w:rsid w:val="00E75C8F"/>
    <w:rsid w:val="00E81BF1"/>
    <w:rsid w:val="00E82018"/>
    <w:rsid w:val="00E83C79"/>
    <w:rsid w:val="00E84D3D"/>
    <w:rsid w:val="00E870D2"/>
    <w:rsid w:val="00E87CBE"/>
    <w:rsid w:val="00E90476"/>
    <w:rsid w:val="00E91308"/>
    <w:rsid w:val="00E94EF4"/>
    <w:rsid w:val="00E96D9C"/>
    <w:rsid w:val="00E97EDA"/>
    <w:rsid w:val="00EA04C4"/>
    <w:rsid w:val="00EA3DBE"/>
    <w:rsid w:val="00EA4706"/>
    <w:rsid w:val="00EA5A0F"/>
    <w:rsid w:val="00EA63F1"/>
    <w:rsid w:val="00EB019C"/>
    <w:rsid w:val="00EB055D"/>
    <w:rsid w:val="00EB56A9"/>
    <w:rsid w:val="00EC0633"/>
    <w:rsid w:val="00EC1225"/>
    <w:rsid w:val="00EC1B0C"/>
    <w:rsid w:val="00EC2B40"/>
    <w:rsid w:val="00EC4E64"/>
    <w:rsid w:val="00EC63B2"/>
    <w:rsid w:val="00EC676D"/>
    <w:rsid w:val="00EC69F5"/>
    <w:rsid w:val="00ED0477"/>
    <w:rsid w:val="00ED0D29"/>
    <w:rsid w:val="00ED47DF"/>
    <w:rsid w:val="00ED505D"/>
    <w:rsid w:val="00ED512E"/>
    <w:rsid w:val="00ED5B77"/>
    <w:rsid w:val="00ED6BBE"/>
    <w:rsid w:val="00ED766A"/>
    <w:rsid w:val="00EE07E3"/>
    <w:rsid w:val="00EE12D0"/>
    <w:rsid w:val="00EE26EE"/>
    <w:rsid w:val="00EE4560"/>
    <w:rsid w:val="00EE5596"/>
    <w:rsid w:val="00EE61CA"/>
    <w:rsid w:val="00EE65D7"/>
    <w:rsid w:val="00EF05F0"/>
    <w:rsid w:val="00EF234B"/>
    <w:rsid w:val="00EF3BBB"/>
    <w:rsid w:val="00EF4ACA"/>
    <w:rsid w:val="00EF6EA9"/>
    <w:rsid w:val="00F0067B"/>
    <w:rsid w:val="00F0122A"/>
    <w:rsid w:val="00F0125B"/>
    <w:rsid w:val="00F02511"/>
    <w:rsid w:val="00F0256E"/>
    <w:rsid w:val="00F030D7"/>
    <w:rsid w:val="00F0436F"/>
    <w:rsid w:val="00F0505E"/>
    <w:rsid w:val="00F05DB4"/>
    <w:rsid w:val="00F06D75"/>
    <w:rsid w:val="00F07DA7"/>
    <w:rsid w:val="00F07FAC"/>
    <w:rsid w:val="00F100BB"/>
    <w:rsid w:val="00F112D7"/>
    <w:rsid w:val="00F14CE7"/>
    <w:rsid w:val="00F151E8"/>
    <w:rsid w:val="00F15316"/>
    <w:rsid w:val="00F158A8"/>
    <w:rsid w:val="00F16708"/>
    <w:rsid w:val="00F17D7A"/>
    <w:rsid w:val="00F20F58"/>
    <w:rsid w:val="00F21AFD"/>
    <w:rsid w:val="00F22511"/>
    <w:rsid w:val="00F237BD"/>
    <w:rsid w:val="00F2471D"/>
    <w:rsid w:val="00F260BF"/>
    <w:rsid w:val="00F30253"/>
    <w:rsid w:val="00F303C6"/>
    <w:rsid w:val="00F30B9B"/>
    <w:rsid w:val="00F31279"/>
    <w:rsid w:val="00F31C1E"/>
    <w:rsid w:val="00F325A2"/>
    <w:rsid w:val="00F32BC6"/>
    <w:rsid w:val="00F33D34"/>
    <w:rsid w:val="00F34454"/>
    <w:rsid w:val="00F34E7F"/>
    <w:rsid w:val="00F35987"/>
    <w:rsid w:val="00F35D8B"/>
    <w:rsid w:val="00F35F6B"/>
    <w:rsid w:val="00F37DFF"/>
    <w:rsid w:val="00F4008D"/>
    <w:rsid w:val="00F40261"/>
    <w:rsid w:val="00F405A8"/>
    <w:rsid w:val="00F410EA"/>
    <w:rsid w:val="00F41402"/>
    <w:rsid w:val="00F414E3"/>
    <w:rsid w:val="00F41FAA"/>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57BE1"/>
    <w:rsid w:val="00F604EB"/>
    <w:rsid w:val="00F62254"/>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BCC"/>
    <w:rsid w:val="00F8603E"/>
    <w:rsid w:val="00F86504"/>
    <w:rsid w:val="00F87841"/>
    <w:rsid w:val="00F879E1"/>
    <w:rsid w:val="00F92FA0"/>
    <w:rsid w:val="00F93FF4"/>
    <w:rsid w:val="00F94AB8"/>
    <w:rsid w:val="00F952EA"/>
    <w:rsid w:val="00F9611A"/>
    <w:rsid w:val="00F97407"/>
    <w:rsid w:val="00FA0A02"/>
    <w:rsid w:val="00FA0CC7"/>
    <w:rsid w:val="00FA1248"/>
    <w:rsid w:val="00FA1BAF"/>
    <w:rsid w:val="00FA1DBF"/>
    <w:rsid w:val="00FA309D"/>
    <w:rsid w:val="00FA52EF"/>
    <w:rsid w:val="00FA56AE"/>
    <w:rsid w:val="00FA5D3D"/>
    <w:rsid w:val="00FA6244"/>
    <w:rsid w:val="00FA7001"/>
    <w:rsid w:val="00FB0CE2"/>
    <w:rsid w:val="00FB124B"/>
    <w:rsid w:val="00FB1355"/>
    <w:rsid w:val="00FB3E8D"/>
    <w:rsid w:val="00FB610B"/>
    <w:rsid w:val="00FB7258"/>
    <w:rsid w:val="00FC1101"/>
    <w:rsid w:val="00FC185C"/>
    <w:rsid w:val="00FC1985"/>
    <w:rsid w:val="00FC364F"/>
    <w:rsid w:val="00FC3CEB"/>
    <w:rsid w:val="00FC502C"/>
    <w:rsid w:val="00FC5A57"/>
    <w:rsid w:val="00FC617C"/>
    <w:rsid w:val="00FD0C7E"/>
    <w:rsid w:val="00FD1E5C"/>
    <w:rsid w:val="00FD3F96"/>
    <w:rsid w:val="00FD5EA9"/>
    <w:rsid w:val="00FD7C1E"/>
    <w:rsid w:val="00FE0ADD"/>
    <w:rsid w:val="00FE1D39"/>
    <w:rsid w:val="00FE2A4F"/>
    <w:rsid w:val="00FE2FBB"/>
    <w:rsid w:val="00FE50F5"/>
    <w:rsid w:val="00FE64C9"/>
    <w:rsid w:val="00FE7CFC"/>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f" fillcolor="white">
      <v:fill color="white" on="f"/>
      <v:stroke dashstyle="dash" weight="2.5pt"/>
      <o:colormru v:ext="edit" colors="#6f9,#9f9"/>
    </o:shapedefaults>
    <o:shapelayout v:ext="edit">
      <o:idmap v:ext="edit" data="1"/>
    </o:shapelayout>
  </w:shapeDefaults>
  <w:decimalSymbol w:val="."/>
  <w:listSeparator w:val=","/>
  <w14:docId w14:val="22C39B1C"/>
  <w15:docId w15:val="{7670C227-2B16-4258-9595-6B30F503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uiPriority w:val="99"/>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uiPriority w:val="99"/>
    <w:rsid w:val="00D61E84"/>
    <w:rPr>
      <w:rFonts w:ascii="Courier New" w:hAnsi="Courier New"/>
    </w:rPr>
  </w:style>
  <w:style w:type="character" w:customStyle="1" w:styleId="PlainTextChar">
    <w:name w:val="Plain Text Char"/>
    <w:basedOn w:val="DefaultParagraphFont"/>
    <w:link w:val="PlainText"/>
    <w:uiPriority w:val="99"/>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uiPriority w:val="20"/>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wb-invisible">
    <w:name w:val="wb-invisible"/>
    <w:basedOn w:val="DefaultParagraphFont"/>
    <w:rsid w:val="00D764FF"/>
  </w:style>
  <w:style w:type="paragraph" w:customStyle="1" w:styleId="style10">
    <w:name w:val="style1"/>
    <w:basedOn w:val="Normal"/>
    <w:rsid w:val="002163B1"/>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491533467">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592209095">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1036546947">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109206604">
      <w:bodyDiv w:val="1"/>
      <w:marLeft w:val="0"/>
      <w:marRight w:val="0"/>
      <w:marTop w:val="0"/>
      <w:marBottom w:val="0"/>
      <w:divBdr>
        <w:top w:val="none" w:sz="0" w:space="0" w:color="auto"/>
        <w:left w:val="none" w:sz="0" w:space="0" w:color="auto"/>
        <w:bottom w:val="none" w:sz="0" w:space="0" w:color="auto"/>
        <w:right w:val="none" w:sz="0" w:space="0" w:color="auto"/>
      </w:divBdr>
    </w:div>
    <w:div w:id="1161046251">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63255631">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448">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902590731">
      <w:bodyDiv w:val="1"/>
      <w:marLeft w:val="0"/>
      <w:marRight w:val="0"/>
      <w:marTop w:val="0"/>
      <w:marBottom w:val="0"/>
      <w:divBdr>
        <w:top w:val="none" w:sz="0" w:space="0" w:color="auto"/>
        <w:left w:val="none" w:sz="0" w:space="0" w:color="auto"/>
        <w:bottom w:val="none" w:sz="0" w:space="0" w:color="auto"/>
        <w:right w:val="none" w:sz="0" w:space="0" w:color="auto"/>
      </w:divBdr>
    </w:div>
    <w:div w:id="1904483295">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AC829-9829-4CFF-A7E2-70963D11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38</TotalTime>
  <Pages>31</Pages>
  <Words>10091</Words>
  <Characters>57520</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67477</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David Comrie</cp:lastModifiedBy>
  <cp:revision>28</cp:revision>
  <cp:lastPrinted>2012-05-08T13:29:00Z</cp:lastPrinted>
  <dcterms:created xsi:type="dcterms:W3CDTF">2020-05-30T03:12:00Z</dcterms:created>
  <dcterms:modified xsi:type="dcterms:W3CDTF">2020-06-25T12:21:00Z</dcterms:modified>
</cp:coreProperties>
</file>