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AE887" w14:textId="77777777" w:rsidR="00861050" w:rsidRPr="00861050" w:rsidRDefault="00861050" w:rsidP="00861050">
      <w:pPr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  <w:b/>
          <w:bCs/>
          <w:sz w:val="28"/>
          <w:szCs w:val="28"/>
          <w:lang w:bidi="he-IL"/>
        </w:rPr>
      </w:pPr>
      <w:r w:rsidRPr="00861050">
        <w:rPr>
          <w:rFonts w:ascii="Times New Roman" w:hAnsi="Times New Roman" w:cs="Times New Roman"/>
          <w:b/>
          <w:bCs/>
          <w:sz w:val="28"/>
          <w:szCs w:val="28"/>
          <w:lang w:bidi="he-IL"/>
        </w:rPr>
        <w:t>NETWORK IMPLEMENTATION TASK FORCE (NITF)</w:t>
      </w:r>
    </w:p>
    <w:p w14:paraId="66C7546A" w14:textId="77777777" w:rsidR="00861050" w:rsidRPr="00861050" w:rsidRDefault="00861050" w:rsidP="00861050">
      <w:pPr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  <w:b/>
          <w:bCs/>
          <w:sz w:val="28"/>
          <w:szCs w:val="28"/>
          <w:lang w:bidi="he-IL"/>
        </w:rPr>
      </w:pPr>
      <w:r w:rsidRPr="00861050">
        <w:rPr>
          <w:rFonts w:ascii="Times New Roman" w:hAnsi="Times New Roman" w:cs="Times New Roman"/>
          <w:b/>
          <w:bCs/>
          <w:sz w:val="28"/>
          <w:szCs w:val="28"/>
          <w:lang w:bidi="he-IL"/>
        </w:rPr>
        <w:t xml:space="preserve">NPA </w:t>
      </w:r>
      <w:r>
        <w:rPr>
          <w:rFonts w:ascii="Times New Roman" w:hAnsi="Times New Roman" w:cs="Times New Roman"/>
          <w:b/>
          <w:bCs/>
          <w:sz w:val="28"/>
          <w:szCs w:val="28"/>
          <w:lang w:bidi="he-IL"/>
        </w:rPr>
        <w:t>236/</w:t>
      </w:r>
      <w:r w:rsidRPr="00861050">
        <w:rPr>
          <w:rFonts w:ascii="Times New Roman" w:hAnsi="Times New Roman" w:cs="Times New Roman"/>
          <w:b/>
          <w:bCs/>
          <w:sz w:val="28"/>
          <w:szCs w:val="28"/>
          <w:lang w:bidi="he-IL"/>
        </w:rPr>
        <w:t>250/604/</w:t>
      </w:r>
      <w:r w:rsidR="00331EE7">
        <w:rPr>
          <w:rFonts w:ascii="Times New Roman" w:hAnsi="Times New Roman" w:cs="Times New Roman"/>
          <w:b/>
          <w:bCs/>
          <w:sz w:val="28"/>
          <w:szCs w:val="28"/>
          <w:lang w:bidi="he-IL"/>
        </w:rPr>
        <w:t>672/</w:t>
      </w:r>
      <w:r w:rsidRPr="00861050">
        <w:rPr>
          <w:rFonts w:ascii="Times New Roman" w:hAnsi="Times New Roman" w:cs="Times New Roman"/>
          <w:b/>
          <w:bCs/>
          <w:sz w:val="28"/>
          <w:szCs w:val="28"/>
          <w:lang w:bidi="he-IL"/>
        </w:rPr>
        <w:t>778 Relief - NITF Progress Report #</w:t>
      </w:r>
      <w:r w:rsidR="00F51FCC">
        <w:rPr>
          <w:rFonts w:ascii="Times New Roman" w:hAnsi="Times New Roman" w:cs="Times New Roman"/>
          <w:b/>
          <w:bCs/>
          <w:sz w:val="28"/>
          <w:szCs w:val="28"/>
          <w:lang w:bidi="he-IL"/>
        </w:rPr>
        <w:t>2</w:t>
      </w:r>
    </w:p>
    <w:p w14:paraId="07FE4A64" w14:textId="77777777" w:rsidR="00861050" w:rsidRPr="00861050" w:rsidRDefault="00F51FCC" w:rsidP="00C032D9">
      <w:pPr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  <w:b/>
          <w:bCs/>
          <w:sz w:val="28"/>
          <w:szCs w:val="28"/>
          <w:lang w:bidi="he-IL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he-IL"/>
        </w:rPr>
        <w:t>March 10, 2025</w:t>
      </w:r>
    </w:p>
    <w:p w14:paraId="417896AD" w14:textId="77777777" w:rsidR="00861050" w:rsidRPr="00861050" w:rsidRDefault="00861050" w:rsidP="00D674E5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4"/>
          <w:szCs w:val="24"/>
          <w:lang w:bidi="he-IL"/>
        </w:rPr>
      </w:pPr>
      <w:r w:rsidRPr="00861050">
        <w:rPr>
          <w:rFonts w:ascii="Times New Roman" w:hAnsi="Times New Roman" w:cs="Times New Roman"/>
          <w:sz w:val="24"/>
          <w:szCs w:val="24"/>
          <w:lang w:bidi="he-IL"/>
        </w:rPr>
        <w:t>The NITF submits this progress report to the RPC to provide</w:t>
      </w:r>
      <w:r>
        <w:rPr>
          <w:rFonts w:ascii="Times New Roman" w:hAnsi="Times New Roman" w:cs="Times New Roman"/>
          <w:sz w:val="24"/>
          <w:szCs w:val="24"/>
          <w:lang w:bidi="he-IL"/>
        </w:rPr>
        <w:t xml:space="preserve"> an update on the status of its </w:t>
      </w:r>
      <w:r w:rsidRPr="00861050">
        <w:rPr>
          <w:rFonts w:ascii="Times New Roman" w:hAnsi="Times New Roman" w:cs="Times New Roman"/>
          <w:sz w:val="24"/>
          <w:szCs w:val="24"/>
          <w:lang w:bidi="he-IL"/>
        </w:rPr>
        <w:t xml:space="preserve">activities to implement NPA </w:t>
      </w:r>
      <w:r>
        <w:rPr>
          <w:rFonts w:ascii="Times New Roman" w:hAnsi="Times New Roman" w:cs="Times New Roman"/>
          <w:sz w:val="24"/>
          <w:szCs w:val="24"/>
          <w:lang w:bidi="he-IL"/>
        </w:rPr>
        <w:t>236/</w:t>
      </w:r>
      <w:r w:rsidRPr="00861050">
        <w:rPr>
          <w:rFonts w:ascii="Times New Roman" w:hAnsi="Times New Roman" w:cs="Times New Roman"/>
          <w:sz w:val="24"/>
          <w:szCs w:val="24"/>
          <w:lang w:bidi="he-IL"/>
        </w:rPr>
        <w:t xml:space="preserve">250/604/778 Relief with new distributed overlay NPA </w:t>
      </w:r>
      <w:r w:rsidR="00331EE7">
        <w:rPr>
          <w:rFonts w:ascii="Times New Roman" w:hAnsi="Times New Roman" w:cs="Times New Roman"/>
          <w:sz w:val="24"/>
          <w:szCs w:val="24"/>
          <w:lang w:bidi="he-IL"/>
        </w:rPr>
        <w:t>257</w:t>
      </w:r>
      <w:r w:rsidRPr="00861050">
        <w:rPr>
          <w:rFonts w:ascii="Times New Roman" w:hAnsi="Times New Roman" w:cs="Times New Roman"/>
          <w:sz w:val="24"/>
          <w:szCs w:val="24"/>
          <w:lang w:bidi="he-IL"/>
        </w:rPr>
        <w:t>.</w:t>
      </w:r>
    </w:p>
    <w:p w14:paraId="4A39351A" w14:textId="77777777" w:rsidR="00861050" w:rsidRPr="00861050" w:rsidRDefault="00861050" w:rsidP="00861050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4"/>
          <w:szCs w:val="24"/>
          <w:lang w:bidi="he-IL"/>
        </w:rPr>
      </w:pPr>
      <w:r w:rsidRPr="00861050">
        <w:rPr>
          <w:rFonts w:ascii="Times New Roman" w:hAnsi="Times New Roman" w:cs="Times New Roman"/>
          <w:sz w:val="24"/>
          <w:szCs w:val="24"/>
          <w:lang w:bidi="he-IL"/>
        </w:rPr>
        <w:t>The NITF reports that all carriers submitting comments to it have indicated they</w:t>
      </w:r>
      <w:r>
        <w:rPr>
          <w:rFonts w:ascii="Times New Roman" w:hAnsi="Times New Roman" w:cs="Times New Roman"/>
          <w:sz w:val="24"/>
          <w:szCs w:val="24"/>
          <w:lang w:bidi="he-IL"/>
        </w:rPr>
        <w:t xml:space="preserve"> are following the </w:t>
      </w:r>
      <w:r w:rsidRPr="00861050">
        <w:rPr>
          <w:rFonts w:ascii="Times New Roman" w:hAnsi="Times New Roman" w:cs="Times New Roman"/>
          <w:sz w:val="24"/>
          <w:szCs w:val="24"/>
          <w:lang w:bidi="he-IL"/>
        </w:rPr>
        <w:t>schedule in the Relief Implementation Plans (RIP</w:t>
      </w:r>
      <w:r>
        <w:rPr>
          <w:rFonts w:ascii="Times New Roman" w:hAnsi="Times New Roman" w:cs="Times New Roman"/>
          <w:sz w:val="24"/>
          <w:szCs w:val="24"/>
          <w:lang w:bidi="he-IL"/>
        </w:rPr>
        <w:t>s) for NPAs 236, 250, 604</w:t>
      </w:r>
      <w:r w:rsidR="00331EE7">
        <w:rPr>
          <w:rFonts w:ascii="Times New Roman" w:hAnsi="Times New Roman" w:cs="Times New Roman"/>
          <w:sz w:val="24"/>
          <w:szCs w:val="24"/>
          <w:lang w:bidi="he-IL"/>
        </w:rPr>
        <w:t>, 672</w:t>
      </w:r>
      <w:r>
        <w:rPr>
          <w:rFonts w:ascii="Times New Roman" w:hAnsi="Times New Roman" w:cs="Times New Roman"/>
          <w:sz w:val="24"/>
          <w:szCs w:val="24"/>
          <w:lang w:bidi="he-IL"/>
        </w:rPr>
        <w:t xml:space="preserve"> &amp; 778. See </w:t>
      </w:r>
      <w:r w:rsidRPr="00861050">
        <w:rPr>
          <w:rFonts w:ascii="Times New Roman" w:hAnsi="Times New Roman" w:cs="Times New Roman"/>
          <w:sz w:val="24"/>
          <w:szCs w:val="24"/>
          <w:lang w:bidi="he-IL"/>
        </w:rPr>
        <w:t>attachments.</w:t>
      </w:r>
    </w:p>
    <w:p w14:paraId="0FB70083" w14:textId="77777777" w:rsidR="00861050" w:rsidRPr="00861050" w:rsidRDefault="00861050" w:rsidP="00861050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4"/>
          <w:szCs w:val="24"/>
          <w:lang w:bidi="he-IL"/>
        </w:rPr>
      </w:pPr>
      <w:r w:rsidRPr="00861050">
        <w:rPr>
          <w:rFonts w:ascii="Times New Roman" w:hAnsi="Times New Roman" w:cs="Times New Roman"/>
          <w:sz w:val="24"/>
          <w:szCs w:val="24"/>
          <w:lang w:bidi="he-IL"/>
        </w:rPr>
        <w:t>The NITF advises that all activities are being implement</w:t>
      </w:r>
      <w:r>
        <w:rPr>
          <w:rFonts w:ascii="Times New Roman" w:hAnsi="Times New Roman" w:cs="Times New Roman"/>
          <w:sz w:val="24"/>
          <w:szCs w:val="24"/>
          <w:lang w:bidi="he-IL"/>
        </w:rPr>
        <w:t xml:space="preserve">ed in accordance with the major </w:t>
      </w:r>
      <w:r w:rsidRPr="00861050">
        <w:rPr>
          <w:rFonts w:ascii="Times New Roman" w:hAnsi="Times New Roman" w:cs="Times New Roman"/>
          <w:sz w:val="24"/>
          <w:szCs w:val="24"/>
          <w:lang w:bidi="he-IL"/>
        </w:rPr>
        <w:t>milestones and schedule of NITF activities identified in the Re</w:t>
      </w:r>
      <w:r>
        <w:rPr>
          <w:rFonts w:ascii="Times New Roman" w:hAnsi="Times New Roman" w:cs="Times New Roman"/>
          <w:sz w:val="24"/>
          <w:szCs w:val="24"/>
          <w:lang w:bidi="he-IL"/>
        </w:rPr>
        <w:t xml:space="preserve">lief Implementation Plans. This </w:t>
      </w:r>
      <w:r w:rsidRPr="00861050">
        <w:rPr>
          <w:rFonts w:ascii="Times New Roman" w:hAnsi="Times New Roman" w:cs="Times New Roman"/>
          <w:sz w:val="24"/>
          <w:szCs w:val="24"/>
          <w:lang w:bidi="he-IL"/>
        </w:rPr>
        <w:t>includes the assignment of test CO Codes and establishment of tes</w:t>
      </w:r>
      <w:r>
        <w:rPr>
          <w:rFonts w:ascii="Times New Roman" w:hAnsi="Times New Roman" w:cs="Times New Roman"/>
          <w:sz w:val="24"/>
          <w:szCs w:val="24"/>
          <w:lang w:bidi="he-IL"/>
        </w:rPr>
        <w:t xml:space="preserve">t numbers to facilitate network </w:t>
      </w:r>
      <w:r w:rsidRPr="00861050">
        <w:rPr>
          <w:rFonts w:ascii="Times New Roman" w:hAnsi="Times New Roman" w:cs="Times New Roman"/>
          <w:sz w:val="24"/>
          <w:szCs w:val="24"/>
          <w:lang w:bidi="he-IL"/>
        </w:rPr>
        <w:t>and billing testing.</w:t>
      </w:r>
    </w:p>
    <w:p w14:paraId="7A9B61CD" w14:textId="77777777" w:rsidR="00861050" w:rsidRPr="00861050" w:rsidRDefault="00861050" w:rsidP="00861050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4"/>
          <w:szCs w:val="24"/>
          <w:lang w:bidi="he-IL"/>
        </w:rPr>
      </w:pPr>
      <w:r w:rsidRPr="00861050">
        <w:rPr>
          <w:rFonts w:ascii="Times New Roman" w:hAnsi="Times New Roman" w:cs="Times New Roman"/>
          <w:sz w:val="24"/>
          <w:szCs w:val="24"/>
          <w:lang w:bidi="he-IL"/>
        </w:rPr>
        <w:t>The NITF reports that there are no issues or concerns reported by the TSP’</w:t>
      </w:r>
      <w:r>
        <w:rPr>
          <w:rFonts w:ascii="Times New Roman" w:hAnsi="Times New Roman" w:cs="Times New Roman"/>
          <w:sz w:val="24"/>
          <w:szCs w:val="24"/>
          <w:lang w:bidi="he-IL"/>
        </w:rPr>
        <w:t xml:space="preserve">s at this time that </w:t>
      </w:r>
      <w:r w:rsidRPr="00861050">
        <w:rPr>
          <w:rFonts w:ascii="Times New Roman" w:hAnsi="Times New Roman" w:cs="Times New Roman"/>
          <w:sz w:val="24"/>
          <w:szCs w:val="24"/>
          <w:lang w:bidi="he-IL"/>
        </w:rPr>
        <w:t>would impact implementation of relief in accordance with the Relief Implementation Plan.</w:t>
      </w:r>
    </w:p>
    <w:p w14:paraId="3603E8DD" w14:textId="77777777" w:rsidR="00861050" w:rsidRDefault="00861050" w:rsidP="00861050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4"/>
          <w:szCs w:val="24"/>
          <w:lang w:bidi="he-IL"/>
        </w:rPr>
      </w:pPr>
      <w:r w:rsidRPr="00861050">
        <w:rPr>
          <w:rFonts w:ascii="Times New Roman" w:hAnsi="Times New Roman" w:cs="Times New Roman"/>
          <w:sz w:val="24"/>
          <w:szCs w:val="24"/>
          <w:lang w:bidi="he-IL"/>
        </w:rPr>
        <w:t>Attached to this NITF Progress Report are the Progress Reports submitted by the following TSPs:</w:t>
      </w:r>
    </w:p>
    <w:p w14:paraId="095BE94A" w14:textId="77777777" w:rsidR="00E12078" w:rsidRDefault="00E12078" w:rsidP="00E1207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  <w:lang w:bidi="he-IL"/>
        </w:rPr>
        <w:t>Allstream (OCN 8304)</w:t>
      </w:r>
    </w:p>
    <w:p w14:paraId="2F5B6F67" w14:textId="77777777" w:rsidR="00E63562" w:rsidRDefault="00E63562" w:rsidP="00E6356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  <w:lang w:bidi="he-IL"/>
        </w:rPr>
        <w:t>Bell West (OCN 2933, 6574</w:t>
      </w:r>
      <w:r w:rsidR="00976FFC">
        <w:rPr>
          <w:rFonts w:ascii="Times New Roman" w:hAnsi="Times New Roman" w:cs="Times New Roman"/>
          <w:sz w:val="24"/>
          <w:szCs w:val="24"/>
          <w:lang w:bidi="he-IL"/>
        </w:rPr>
        <w:t>,5793</w:t>
      </w:r>
      <w:r>
        <w:rPr>
          <w:rFonts w:ascii="Times New Roman" w:hAnsi="Times New Roman" w:cs="Times New Roman"/>
          <w:sz w:val="24"/>
          <w:szCs w:val="24"/>
          <w:lang w:bidi="he-IL"/>
        </w:rPr>
        <w:t>)</w:t>
      </w:r>
    </w:p>
    <w:p w14:paraId="61CD9D4E" w14:textId="77777777" w:rsidR="00E17934" w:rsidRDefault="00E17934" w:rsidP="00E1793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  <w:lang w:bidi="he-IL"/>
        </w:rPr>
        <w:t>City West (OCN 8082)</w:t>
      </w:r>
    </w:p>
    <w:p w14:paraId="213C8325" w14:textId="77777777" w:rsidR="000D302A" w:rsidRDefault="000D302A" w:rsidP="000D302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  <w:lang w:bidi="he-IL"/>
        </w:rPr>
        <w:t>Comwave Networks (OCN 160G)</w:t>
      </w:r>
    </w:p>
    <w:p w14:paraId="55F2B300" w14:textId="77777777" w:rsidR="00656519" w:rsidRDefault="00656519" w:rsidP="0065651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  <w:lang w:bidi="he-IL"/>
        </w:rPr>
        <w:t xml:space="preserve">Distributel (OCN </w:t>
      </w:r>
      <w:r w:rsidRPr="00903E75">
        <w:rPr>
          <w:rFonts w:ascii="Times New Roman" w:hAnsi="Times New Roman" w:cs="Times New Roman"/>
          <w:sz w:val="24"/>
          <w:szCs w:val="24"/>
          <w:lang w:bidi="he-IL"/>
        </w:rPr>
        <w:t>081E</w:t>
      </w:r>
      <w:r>
        <w:rPr>
          <w:rFonts w:ascii="Times New Roman" w:hAnsi="Times New Roman" w:cs="Times New Roman"/>
          <w:sz w:val="24"/>
          <w:szCs w:val="24"/>
          <w:lang w:bidi="he-IL"/>
        </w:rPr>
        <w:t>)</w:t>
      </w:r>
    </w:p>
    <w:p w14:paraId="52BC618C" w14:textId="77777777" w:rsidR="00656519" w:rsidRDefault="00656519" w:rsidP="0065651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  <w:lang w:bidi="he-IL"/>
        </w:rPr>
        <w:t>Eastlink/</w:t>
      </w:r>
      <w:r w:rsidRPr="00F53F15"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he-IL"/>
        </w:rPr>
        <w:t>Bragg Communications (OCN 4878)</w:t>
      </w:r>
    </w:p>
    <w:p w14:paraId="61F91BEF" w14:textId="77777777" w:rsidR="00E12078" w:rsidRDefault="00E12078" w:rsidP="00E1207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  <w:lang w:bidi="he-IL"/>
        </w:rPr>
        <w:t xml:space="preserve">Fibernetics (OCN 464D) </w:t>
      </w:r>
    </w:p>
    <w:p w14:paraId="4E233EC5" w14:textId="77777777" w:rsidR="000D302A" w:rsidRDefault="000D302A" w:rsidP="000D302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4"/>
          <w:szCs w:val="24"/>
          <w:lang w:val="fr-FR" w:bidi="he-IL"/>
        </w:rPr>
      </w:pPr>
      <w:r>
        <w:rPr>
          <w:rFonts w:ascii="Times New Roman" w:hAnsi="Times New Roman" w:cs="Times New Roman"/>
          <w:sz w:val="24"/>
          <w:szCs w:val="24"/>
          <w:lang w:val="fr-FR" w:bidi="he-IL"/>
        </w:rPr>
        <w:t>Fido</w:t>
      </w:r>
    </w:p>
    <w:p w14:paraId="53D65AA0" w14:textId="77777777" w:rsidR="004F028F" w:rsidRDefault="004F028F" w:rsidP="004F028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  <w:lang w:bidi="he-IL"/>
        </w:rPr>
        <w:t>Freedom Mobile</w:t>
      </w:r>
    </w:p>
    <w:p w14:paraId="1B5E0A4B" w14:textId="77777777" w:rsidR="00656519" w:rsidRDefault="00656519" w:rsidP="0065651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  <w:lang w:bidi="he-IL"/>
        </w:rPr>
        <w:t>Navigata</w:t>
      </w:r>
    </w:p>
    <w:p w14:paraId="454F0080" w14:textId="77777777" w:rsidR="00FC5BAA" w:rsidRDefault="00FC5BAA" w:rsidP="00FC5BA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  <w:lang w:bidi="he-IL"/>
        </w:rPr>
        <w:t>Northwestel</w:t>
      </w:r>
    </w:p>
    <w:p w14:paraId="5E518A57" w14:textId="77777777" w:rsidR="00656519" w:rsidRPr="00BB1567" w:rsidRDefault="00656519" w:rsidP="0065651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  <w:lang w:bidi="he-IL"/>
        </w:rPr>
        <w:t>Primus Telecom (OCN 201A)</w:t>
      </w:r>
    </w:p>
    <w:p w14:paraId="26D8C407" w14:textId="77777777" w:rsidR="000D302A" w:rsidRDefault="000D302A" w:rsidP="000D302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4"/>
          <w:szCs w:val="24"/>
          <w:lang w:val="fr-FR" w:bidi="he-IL"/>
        </w:rPr>
      </w:pPr>
      <w:r w:rsidRPr="004F0559">
        <w:rPr>
          <w:rFonts w:ascii="Times New Roman" w:hAnsi="Times New Roman" w:cs="Times New Roman"/>
          <w:sz w:val="24"/>
          <w:szCs w:val="24"/>
          <w:lang w:val="fr-FR" w:bidi="he-IL"/>
        </w:rPr>
        <w:t>Rogers Communications (OCN 5643, 8820, 8821, 743B, 8377)</w:t>
      </w:r>
    </w:p>
    <w:p w14:paraId="4B5E30A5" w14:textId="77777777" w:rsidR="000D302A" w:rsidRDefault="000D302A" w:rsidP="000D302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4"/>
          <w:szCs w:val="24"/>
          <w:lang w:val="fr-FR" w:bidi="he-IL"/>
        </w:rPr>
      </w:pPr>
      <w:r>
        <w:rPr>
          <w:rFonts w:ascii="Times New Roman" w:hAnsi="Times New Roman" w:cs="Times New Roman"/>
          <w:sz w:val="24"/>
          <w:szCs w:val="24"/>
          <w:lang w:val="fr-FR" w:bidi="he-IL"/>
        </w:rPr>
        <w:t>Shaw</w:t>
      </w:r>
    </w:p>
    <w:p w14:paraId="28189FD7" w14:textId="77777777" w:rsidR="004A3443" w:rsidRPr="007B26A6" w:rsidRDefault="004A3443" w:rsidP="004A344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  <w:lang w:bidi="he-IL"/>
        </w:rPr>
        <w:t>TELUS Communications (OCN 8086, 8084, 8083, 2243, 2782, 8301, 8303, 8819)</w:t>
      </w:r>
    </w:p>
    <w:p w14:paraId="53B8C12A" w14:textId="77777777" w:rsidR="00E17934" w:rsidRDefault="00E17934" w:rsidP="00E12078">
      <w:pPr>
        <w:pStyle w:val="ListParagraph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4"/>
          <w:szCs w:val="24"/>
          <w:lang w:bidi="he-IL"/>
        </w:rPr>
      </w:pPr>
    </w:p>
    <w:p w14:paraId="71D73BBA" w14:textId="77777777" w:rsidR="009808C5" w:rsidRPr="00331EE7" w:rsidRDefault="009808C5" w:rsidP="00903E75">
      <w:pPr>
        <w:pStyle w:val="ListParagraph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4"/>
          <w:szCs w:val="24"/>
          <w:lang w:bidi="he-IL"/>
        </w:rPr>
      </w:pPr>
    </w:p>
    <w:p w14:paraId="691B35BF" w14:textId="77777777" w:rsidR="00861050" w:rsidRDefault="00861050" w:rsidP="00861050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4"/>
          <w:szCs w:val="24"/>
          <w:lang w:bidi="he-IL"/>
        </w:rPr>
      </w:pPr>
      <w:r w:rsidRPr="00861050">
        <w:rPr>
          <w:rFonts w:ascii="Times New Roman" w:hAnsi="Times New Roman" w:cs="Times New Roman"/>
          <w:sz w:val="24"/>
          <w:szCs w:val="24"/>
          <w:lang w:bidi="he-IL"/>
        </w:rPr>
        <w:t>The known TSPs that did not submit a progress report to the NITF are:</w:t>
      </w:r>
    </w:p>
    <w:p w14:paraId="53E9BEDF" w14:textId="77777777" w:rsidR="009165DC" w:rsidRDefault="009165DC" w:rsidP="007B26A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4"/>
          <w:szCs w:val="24"/>
          <w:lang w:bidi="he-IL"/>
        </w:rPr>
        <w:sectPr w:rsidR="009165DC" w:rsidSect="00320660">
          <w:pgSz w:w="12240" w:h="15840"/>
          <w:pgMar w:top="993" w:right="1440" w:bottom="851" w:left="1440" w:header="708" w:footer="708" w:gutter="0"/>
          <w:cols w:space="708"/>
          <w:docGrid w:linePitch="360"/>
        </w:sectPr>
      </w:pPr>
    </w:p>
    <w:p w14:paraId="494C4CB9" w14:textId="77777777" w:rsidR="00320660" w:rsidRDefault="00320660" w:rsidP="007B26A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  <w:lang w:bidi="he-IL"/>
        </w:rPr>
        <w:t>Iristel</w:t>
      </w:r>
    </w:p>
    <w:p w14:paraId="0F283BA3" w14:textId="77777777" w:rsidR="000278F9" w:rsidRPr="00BB1567" w:rsidRDefault="00320660" w:rsidP="00BB156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  <w:lang w:bidi="he-IL"/>
        </w:rPr>
        <w:t>ISP Telecom</w:t>
      </w:r>
    </w:p>
    <w:p w14:paraId="15849B4F" w14:textId="77777777" w:rsidR="00320660" w:rsidRDefault="00320660" w:rsidP="007B26A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  <w:lang w:bidi="he-IL"/>
        </w:rPr>
        <w:t>Ixica</w:t>
      </w:r>
    </w:p>
    <w:p w14:paraId="0357B7CE" w14:textId="77777777" w:rsidR="00656519" w:rsidRPr="004F0559" w:rsidRDefault="00656519" w:rsidP="000D302A">
      <w:pPr>
        <w:pStyle w:val="ListParagraph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4"/>
          <w:szCs w:val="24"/>
          <w:lang w:val="fr-FR" w:bidi="he-IL"/>
        </w:rPr>
      </w:pPr>
    </w:p>
    <w:p w14:paraId="1AF1EA18" w14:textId="77777777" w:rsidR="00D929D8" w:rsidRPr="00D929D8" w:rsidRDefault="00D929D8" w:rsidP="00D929D8">
      <w:pPr>
        <w:autoSpaceDE w:val="0"/>
        <w:autoSpaceDN w:val="0"/>
        <w:adjustRightInd w:val="0"/>
        <w:spacing w:after="240"/>
        <w:ind w:left="360"/>
        <w:rPr>
          <w:rFonts w:ascii="Times New Roman" w:hAnsi="Times New Roman" w:cs="Times New Roman"/>
          <w:sz w:val="24"/>
          <w:szCs w:val="24"/>
          <w:lang w:bidi="he-IL"/>
        </w:rPr>
      </w:pPr>
    </w:p>
    <w:p w14:paraId="3433F7BE" w14:textId="77777777" w:rsidR="000278F9" w:rsidRDefault="000278F9" w:rsidP="007B26A6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4"/>
          <w:szCs w:val="24"/>
          <w:lang w:bidi="he-IL"/>
        </w:rPr>
        <w:sectPr w:rsidR="000278F9" w:rsidSect="009165DC">
          <w:type w:val="continuous"/>
          <w:pgSz w:w="12240" w:h="15840"/>
          <w:pgMar w:top="993" w:right="4869" w:bottom="851" w:left="1440" w:header="708" w:footer="708" w:gutter="0"/>
          <w:cols w:num="2" w:space="802"/>
          <w:docGrid w:linePitch="360"/>
        </w:sectPr>
      </w:pPr>
    </w:p>
    <w:p w14:paraId="48B3F237" w14:textId="77777777" w:rsidR="00976E77" w:rsidRDefault="00976E77" w:rsidP="007B26A6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4"/>
          <w:szCs w:val="24"/>
          <w:lang w:bidi="he-IL"/>
        </w:rPr>
      </w:pPr>
    </w:p>
    <w:p w14:paraId="3A5FF8AE" w14:textId="77777777" w:rsidR="00861050" w:rsidRPr="00861050" w:rsidRDefault="00861050" w:rsidP="007B26A6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4"/>
          <w:szCs w:val="24"/>
          <w:lang w:bidi="he-IL"/>
        </w:rPr>
      </w:pPr>
      <w:r w:rsidRPr="00861050">
        <w:rPr>
          <w:rFonts w:ascii="Times New Roman" w:hAnsi="Times New Roman" w:cs="Times New Roman"/>
          <w:sz w:val="24"/>
          <w:szCs w:val="24"/>
          <w:lang w:bidi="he-IL"/>
        </w:rPr>
        <w:lastRenderedPageBreak/>
        <w:t>The NITF is not aware of any other current or future TSPs th</w:t>
      </w:r>
      <w:r>
        <w:rPr>
          <w:rFonts w:ascii="Times New Roman" w:hAnsi="Times New Roman" w:cs="Times New Roman"/>
          <w:sz w:val="24"/>
          <w:szCs w:val="24"/>
          <w:lang w:bidi="he-IL"/>
        </w:rPr>
        <w:t xml:space="preserve">at may decide to operate in the </w:t>
      </w:r>
      <w:r w:rsidRPr="00861050">
        <w:rPr>
          <w:rFonts w:ascii="Times New Roman" w:hAnsi="Times New Roman" w:cs="Times New Roman"/>
          <w:sz w:val="24"/>
          <w:szCs w:val="24"/>
          <w:lang w:bidi="he-IL"/>
        </w:rPr>
        <w:t xml:space="preserve">affected NPAs prior to the relief date in </w:t>
      </w:r>
      <w:r w:rsidR="00250BC7">
        <w:rPr>
          <w:rFonts w:ascii="Times New Roman" w:hAnsi="Times New Roman" w:cs="Times New Roman"/>
          <w:sz w:val="24"/>
          <w:szCs w:val="24"/>
          <w:lang w:bidi="he-IL"/>
        </w:rPr>
        <w:t>May 2025</w:t>
      </w:r>
      <w:r w:rsidRPr="00861050">
        <w:rPr>
          <w:rFonts w:ascii="Times New Roman" w:hAnsi="Times New Roman" w:cs="Times New Roman"/>
          <w:sz w:val="24"/>
          <w:szCs w:val="24"/>
          <w:lang w:bidi="he-IL"/>
        </w:rPr>
        <w:t>.</w:t>
      </w:r>
    </w:p>
    <w:p w14:paraId="0ED3F6BE" w14:textId="77777777" w:rsidR="00C70477" w:rsidRDefault="00C70477" w:rsidP="00861050">
      <w:pPr>
        <w:spacing w:after="240"/>
        <w:rPr>
          <w:rFonts w:ascii="Times New Roman" w:hAnsi="Times New Roman" w:cs="Times New Roman"/>
          <w:sz w:val="24"/>
          <w:szCs w:val="24"/>
          <w:lang w:bidi="he-IL"/>
        </w:rPr>
      </w:pPr>
    </w:p>
    <w:p w14:paraId="74AD8E18" w14:textId="77777777" w:rsidR="00C70477" w:rsidRDefault="00C70477" w:rsidP="00861050">
      <w:pPr>
        <w:spacing w:after="240"/>
        <w:rPr>
          <w:rFonts w:ascii="Times New Roman" w:hAnsi="Times New Roman" w:cs="Times New Roman"/>
          <w:sz w:val="24"/>
          <w:szCs w:val="24"/>
          <w:lang w:bidi="he-IL"/>
        </w:rPr>
      </w:pPr>
    </w:p>
    <w:p w14:paraId="41311BF7" w14:textId="77777777" w:rsidR="00DB1D2A" w:rsidRDefault="00861050" w:rsidP="00861050">
      <w:pPr>
        <w:spacing w:after="240"/>
        <w:rPr>
          <w:rFonts w:ascii="Times New Roman" w:hAnsi="Times New Roman" w:cs="Times New Roman"/>
          <w:sz w:val="24"/>
          <w:szCs w:val="24"/>
          <w:lang w:bidi="he-IL"/>
        </w:rPr>
      </w:pPr>
      <w:r w:rsidRPr="00861050">
        <w:rPr>
          <w:rFonts w:ascii="Times New Roman" w:hAnsi="Times New Roman" w:cs="Times New Roman"/>
          <w:sz w:val="24"/>
          <w:szCs w:val="24"/>
          <w:lang w:bidi="he-IL"/>
        </w:rPr>
        <w:t xml:space="preserve">Submitted by: </w:t>
      </w:r>
      <w:r w:rsidR="00331EE7">
        <w:rPr>
          <w:rFonts w:ascii="Times New Roman" w:hAnsi="Times New Roman" w:cs="Times New Roman"/>
          <w:sz w:val="24"/>
          <w:szCs w:val="24"/>
          <w:lang w:bidi="he-IL"/>
        </w:rPr>
        <w:t>Fabian Chung</w:t>
      </w:r>
      <w:r>
        <w:rPr>
          <w:rFonts w:ascii="Times New Roman" w:hAnsi="Times New Roman" w:cs="Times New Roman"/>
          <w:sz w:val="24"/>
          <w:szCs w:val="24"/>
          <w:lang w:bidi="he-IL"/>
        </w:rPr>
        <w:t>.,</w:t>
      </w:r>
      <w:r w:rsidRPr="00861050">
        <w:rPr>
          <w:rFonts w:ascii="Times New Roman" w:hAnsi="Times New Roman" w:cs="Times New Roman"/>
          <w:sz w:val="24"/>
          <w:szCs w:val="24"/>
          <w:lang w:bidi="he-IL"/>
        </w:rPr>
        <w:t xml:space="preserve"> NITF</w:t>
      </w:r>
      <w:r>
        <w:rPr>
          <w:rFonts w:ascii="Times New Roman" w:hAnsi="Times New Roman" w:cs="Times New Roman"/>
          <w:sz w:val="24"/>
          <w:szCs w:val="24"/>
          <w:lang w:bidi="he-IL"/>
        </w:rPr>
        <w:t xml:space="preserve"> Chair</w:t>
      </w:r>
    </w:p>
    <w:p w14:paraId="140AA647" w14:textId="77777777" w:rsidR="00C032D9" w:rsidRDefault="00F51FCC" w:rsidP="00861050">
      <w:pPr>
        <w:spacing w:after="240"/>
        <w:rPr>
          <w:rFonts w:ascii="Times New Roman" w:hAnsi="Times New Roman" w:cs="Times New Roman"/>
          <w:sz w:val="24"/>
          <w:szCs w:val="24"/>
          <w:lang w:bidi="he-IL"/>
        </w:rPr>
      </w:pPr>
      <w:r w:rsidRPr="00F51FC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6F624C5" wp14:editId="4BED65EB">
            <wp:extent cx="5943600" cy="28702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7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99B992" w14:textId="77777777" w:rsidR="000E4CCE" w:rsidRDefault="000E4CCE" w:rsidP="00861050">
      <w:pPr>
        <w:spacing w:after="240"/>
        <w:rPr>
          <w:rFonts w:ascii="Times New Roman" w:hAnsi="Times New Roman" w:cs="Times New Roman"/>
          <w:sz w:val="24"/>
          <w:szCs w:val="24"/>
          <w:lang w:bidi="he-IL"/>
        </w:rPr>
      </w:pPr>
      <w:r w:rsidRPr="000E4CCE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6D6BC5BB" wp14:editId="5A8D7D36">
            <wp:extent cx="5943600" cy="48641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6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7116B0" w14:textId="77777777" w:rsidR="00BB1567" w:rsidRDefault="00F51FCC" w:rsidP="00861050">
      <w:pPr>
        <w:spacing w:after="240"/>
        <w:rPr>
          <w:sz w:val="24"/>
          <w:szCs w:val="24"/>
        </w:rPr>
      </w:pPr>
      <w:r w:rsidRPr="00F51FCC">
        <w:rPr>
          <w:noProof/>
          <w:sz w:val="24"/>
          <w:szCs w:val="24"/>
        </w:rPr>
        <w:lastRenderedPageBreak/>
        <w:drawing>
          <wp:inline distT="0" distB="0" distL="0" distR="0" wp14:anchorId="01095836" wp14:editId="5E89D00E">
            <wp:extent cx="5943600" cy="6038215"/>
            <wp:effectExtent l="0" t="0" r="0" b="63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038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80597F" w14:textId="428D5798" w:rsidR="00656519" w:rsidRDefault="004A3443" w:rsidP="00861050">
      <w:pPr>
        <w:spacing w:after="240"/>
        <w:rPr>
          <w:sz w:val="24"/>
          <w:szCs w:val="24"/>
        </w:rPr>
      </w:pPr>
      <w:r w:rsidRPr="004A3443">
        <w:rPr>
          <w:noProof/>
          <w:sz w:val="24"/>
          <w:szCs w:val="24"/>
        </w:rPr>
        <w:lastRenderedPageBreak/>
        <w:drawing>
          <wp:inline distT="0" distB="0" distL="0" distR="0" wp14:anchorId="67FF8B04" wp14:editId="51850D44">
            <wp:extent cx="5943600" cy="5803265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803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664A25" w14:textId="77777777" w:rsidR="00656519" w:rsidRDefault="00656519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FD17BF6" w14:textId="1C48A33B" w:rsidR="00656519" w:rsidRDefault="00656519" w:rsidP="00861050">
      <w:pPr>
        <w:spacing w:after="240"/>
        <w:rPr>
          <w:sz w:val="24"/>
          <w:szCs w:val="24"/>
        </w:rPr>
      </w:pPr>
      <w:r w:rsidRPr="00656519">
        <w:rPr>
          <w:noProof/>
          <w:sz w:val="24"/>
          <w:szCs w:val="24"/>
        </w:rPr>
        <w:lastRenderedPageBreak/>
        <w:drawing>
          <wp:inline distT="0" distB="0" distL="0" distR="0" wp14:anchorId="4D60D00E" wp14:editId="56761039">
            <wp:extent cx="5943600" cy="5560695"/>
            <wp:effectExtent l="0" t="0" r="0" b="1905"/>
            <wp:docPr id="310796218" name="Picture 1" descr="A white background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796218" name="Picture 1" descr="A white background with blue text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560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AAD8EA" w14:textId="77777777" w:rsidR="00656519" w:rsidRDefault="00656519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83CB717" w14:textId="40155BEA" w:rsidR="004A3443" w:rsidRDefault="00656519" w:rsidP="00861050">
      <w:pPr>
        <w:spacing w:after="240"/>
        <w:rPr>
          <w:sz w:val="24"/>
          <w:szCs w:val="24"/>
        </w:rPr>
      </w:pPr>
      <w:r w:rsidRPr="00656519">
        <w:rPr>
          <w:noProof/>
          <w:sz w:val="24"/>
          <w:szCs w:val="24"/>
        </w:rPr>
        <w:lastRenderedPageBreak/>
        <w:drawing>
          <wp:inline distT="0" distB="0" distL="0" distR="0" wp14:anchorId="0E73E3F9" wp14:editId="26389156">
            <wp:extent cx="5943600" cy="2820035"/>
            <wp:effectExtent l="0" t="0" r="0" b="0"/>
            <wp:docPr id="400836003" name="Picture 1" descr="A close-up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836003" name="Picture 1" descr="A close-up of a document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20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4A1D79" w14:textId="7557E755" w:rsidR="000D302A" w:rsidRDefault="000D302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852A994" w14:textId="77777777" w:rsidR="005A6902" w:rsidRDefault="005A6902" w:rsidP="00861050">
      <w:pPr>
        <w:spacing w:after="240"/>
        <w:rPr>
          <w:sz w:val="24"/>
          <w:szCs w:val="24"/>
        </w:rPr>
      </w:pPr>
    </w:p>
    <w:p w14:paraId="39FCED2E" w14:textId="08A699F6" w:rsidR="000D302A" w:rsidRDefault="005A6902" w:rsidP="00861050">
      <w:pPr>
        <w:spacing w:after="240"/>
        <w:rPr>
          <w:sz w:val="24"/>
          <w:szCs w:val="24"/>
        </w:rPr>
      </w:pPr>
      <w:r w:rsidRPr="005A6902">
        <w:rPr>
          <w:noProof/>
          <w:sz w:val="24"/>
          <w:szCs w:val="24"/>
        </w:rPr>
        <w:drawing>
          <wp:inline distT="0" distB="0" distL="0" distR="0" wp14:anchorId="516174D3" wp14:editId="0BF41F17">
            <wp:extent cx="5943600" cy="2505710"/>
            <wp:effectExtent l="0" t="0" r="0" b="8890"/>
            <wp:docPr id="1751120442" name="Picture 1" descr="A close up of a messag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120442" name="Picture 1" descr="A close up of a message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05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6D1E6C" w14:textId="77777777" w:rsidR="000D302A" w:rsidRDefault="000D302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3002C0D" w14:textId="514912AF" w:rsidR="00E12078" w:rsidRDefault="000D302A" w:rsidP="00861050">
      <w:pPr>
        <w:spacing w:after="240"/>
        <w:rPr>
          <w:sz w:val="24"/>
          <w:szCs w:val="24"/>
        </w:rPr>
      </w:pPr>
      <w:r w:rsidRPr="000D302A">
        <w:rPr>
          <w:noProof/>
          <w:sz w:val="24"/>
          <w:szCs w:val="24"/>
        </w:rPr>
        <w:lastRenderedPageBreak/>
        <w:drawing>
          <wp:inline distT="0" distB="0" distL="0" distR="0" wp14:anchorId="63E0934E" wp14:editId="2CFC1FB7">
            <wp:extent cx="5943600" cy="5337175"/>
            <wp:effectExtent l="0" t="0" r="0" b="0"/>
            <wp:docPr id="1753279281" name="Picture 1" descr="A white and red text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279281" name="Picture 1" descr="A white and red text with black text&#10;&#10;AI-generated content may b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3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5EAE6B" w14:textId="77777777" w:rsidR="00E12078" w:rsidRDefault="00E12078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9991862" w14:textId="0C99F312" w:rsidR="0081304A" w:rsidRDefault="00E12078" w:rsidP="00861050">
      <w:pPr>
        <w:spacing w:after="240"/>
        <w:rPr>
          <w:sz w:val="24"/>
          <w:szCs w:val="24"/>
        </w:rPr>
      </w:pPr>
      <w:r w:rsidRPr="00E12078">
        <w:rPr>
          <w:noProof/>
          <w:sz w:val="24"/>
          <w:szCs w:val="24"/>
        </w:rPr>
        <w:lastRenderedPageBreak/>
        <w:drawing>
          <wp:inline distT="0" distB="0" distL="0" distR="0" wp14:anchorId="28C1F86E" wp14:editId="099BFCC1">
            <wp:extent cx="5820587" cy="3629532"/>
            <wp:effectExtent l="0" t="0" r="0" b="9525"/>
            <wp:docPr id="589330312" name="Picture 1" descr="A document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9330312" name="Picture 1" descr="A document with text on it&#10;&#10;AI-generated content may be incorrect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820587" cy="3629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0EA800" w14:textId="77777777" w:rsidR="0081304A" w:rsidRDefault="0081304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9ABBDB7" w14:textId="577AE349" w:rsidR="005A6902" w:rsidRPr="00861050" w:rsidRDefault="0081304A" w:rsidP="00861050">
      <w:pPr>
        <w:spacing w:after="240"/>
        <w:rPr>
          <w:sz w:val="24"/>
          <w:szCs w:val="24"/>
        </w:rPr>
      </w:pPr>
      <w:r w:rsidRPr="0081304A">
        <w:rPr>
          <w:sz w:val="24"/>
          <w:szCs w:val="24"/>
        </w:rPr>
        <w:lastRenderedPageBreak/>
        <w:drawing>
          <wp:inline distT="0" distB="0" distL="0" distR="0" wp14:anchorId="206E58E3" wp14:editId="04A8ABC8">
            <wp:extent cx="5582429" cy="6020640"/>
            <wp:effectExtent l="0" t="0" r="0" b="0"/>
            <wp:docPr id="2023643700" name="Picture 1" descr="A document with text and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3643700" name="Picture 1" descr="A document with text and numbers&#10;&#10;AI-generated content may be incorrect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582429" cy="602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A6902" w:rsidRPr="00861050" w:rsidSect="009165DC">
      <w:type w:val="continuous"/>
      <w:pgSz w:w="12240" w:h="15840"/>
      <w:pgMar w:top="993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224C4"/>
    <w:multiLevelType w:val="hybridMultilevel"/>
    <w:tmpl w:val="586A6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0E35BB"/>
    <w:multiLevelType w:val="hybridMultilevel"/>
    <w:tmpl w:val="19320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4473940">
    <w:abstractNumId w:val="1"/>
  </w:num>
  <w:num w:numId="2" w16cid:durableId="1701514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6A6"/>
    <w:rsid w:val="000278F9"/>
    <w:rsid w:val="00060C28"/>
    <w:rsid w:val="000D302A"/>
    <w:rsid w:val="000E4CCE"/>
    <w:rsid w:val="001669E2"/>
    <w:rsid w:val="001E1205"/>
    <w:rsid w:val="00250BC7"/>
    <w:rsid w:val="00300307"/>
    <w:rsid w:val="00320660"/>
    <w:rsid w:val="00331EE7"/>
    <w:rsid w:val="00412303"/>
    <w:rsid w:val="00426E09"/>
    <w:rsid w:val="004A3443"/>
    <w:rsid w:val="004F028F"/>
    <w:rsid w:val="004F0559"/>
    <w:rsid w:val="00547338"/>
    <w:rsid w:val="005A6902"/>
    <w:rsid w:val="006028CE"/>
    <w:rsid w:val="00656519"/>
    <w:rsid w:val="006A161A"/>
    <w:rsid w:val="006A5B2D"/>
    <w:rsid w:val="00756055"/>
    <w:rsid w:val="007B26A6"/>
    <w:rsid w:val="00810B31"/>
    <w:rsid w:val="0081304A"/>
    <w:rsid w:val="00861050"/>
    <w:rsid w:val="00903E75"/>
    <w:rsid w:val="009165DC"/>
    <w:rsid w:val="00976E77"/>
    <w:rsid w:val="00976FFC"/>
    <w:rsid w:val="009808C5"/>
    <w:rsid w:val="00A40CD2"/>
    <w:rsid w:val="00BB1567"/>
    <w:rsid w:val="00C032D9"/>
    <w:rsid w:val="00C34AEB"/>
    <w:rsid w:val="00C5184C"/>
    <w:rsid w:val="00C55E66"/>
    <w:rsid w:val="00C70477"/>
    <w:rsid w:val="00CB0C5A"/>
    <w:rsid w:val="00CC52B4"/>
    <w:rsid w:val="00D35F96"/>
    <w:rsid w:val="00D611A8"/>
    <w:rsid w:val="00D674E5"/>
    <w:rsid w:val="00D929D8"/>
    <w:rsid w:val="00DB1D2A"/>
    <w:rsid w:val="00DD33A6"/>
    <w:rsid w:val="00DD45D5"/>
    <w:rsid w:val="00E12078"/>
    <w:rsid w:val="00E17934"/>
    <w:rsid w:val="00E63562"/>
    <w:rsid w:val="00EC0BBA"/>
    <w:rsid w:val="00F51FCC"/>
    <w:rsid w:val="00F53F15"/>
    <w:rsid w:val="00F6651C"/>
    <w:rsid w:val="00FC5BAA"/>
    <w:rsid w:val="00FD2FAC"/>
    <w:rsid w:val="00FE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25823"/>
  <w15:chartTrackingRefBased/>
  <w15:docId w15:val="{96153806-2A07-4811-8236-D928381D6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E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26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y%20Drive\Work\Stuff%20to%20Know\Voice\Traffic%20Engineering\Projects\NITF%20NPA%20Implementation\Example\NITF%20Report%20Templa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0DC93470D713409AAAFBE9DD490DD5" ma:contentTypeVersion="12" ma:contentTypeDescription="Create a new document." ma:contentTypeScope="" ma:versionID="deb3fc55b2cb631ea23e64b9f82addf3">
  <xsd:schema xmlns:xsd="http://www.w3.org/2001/XMLSchema" xmlns:xs="http://www.w3.org/2001/XMLSchema" xmlns:p="http://schemas.microsoft.com/office/2006/metadata/properties" xmlns:ns2="e8b3e95b-f327-40ac-95e3-fd05e83de03e" xmlns:ns3="b86b96ce-d41e-4535-86d4-53721fc247dd" targetNamespace="http://schemas.microsoft.com/office/2006/metadata/properties" ma:root="true" ma:fieldsID="bd27df51e4a04f4d94679ac7785fe2fa" ns2:_="" ns3:_="">
    <xsd:import namespace="e8b3e95b-f327-40ac-95e3-fd05e83de03e"/>
    <xsd:import namespace="b86b96ce-d41e-4535-86d4-53721fc247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3e95b-f327-40ac-95e3-fd05e83de0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f20d2d9-474b-489e-898b-2b7ab11df1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6b96ce-d41e-4535-86d4-53721fc247d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c779c54-1842-4167-b487-adb052ab3e01}" ma:internalName="TaxCatchAll" ma:showField="CatchAllData" ma:web="b86b96ce-d41e-4535-86d4-53721fc247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6b96ce-d41e-4535-86d4-53721fc247dd" xsi:nil="true"/>
    <lcf76f155ced4ddcb4097134ff3c332f xmlns="e8b3e95b-f327-40ac-95e3-fd05e83de03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11615DF-B5EA-40BF-90F3-1D1FC75C82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53AEDB-92C1-4297-A684-F04E99209C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3e95b-f327-40ac-95e3-fd05e83de03e"/>
    <ds:schemaRef ds:uri="b86b96ce-d41e-4535-86d4-53721fc247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C1BD73-2C95-4C8C-A5D2-F359E017C277}">
  <ds:schemaRefs>
    <ds:schemaRef ds:uri="http://schemas.microsoft.com/office/2006/metadata/properties"/>
    <ds:schemaRef ds:uri="http://schemas.microsoft.com/office/infopath/2007/PartnerControls"/>
    <ds:schemaRef ds:uri="b86b96ce-d41e-4535-86d4-53721fc247dd"/>
    <ds:schemaRef ds:uri="e8b3e95b-f327-40ac-95e3-fd05e83de03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NITF Report Template.dotm</Template>
  <TotalTime>22</TotalTime>
  <Pages>11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TELUS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Szabo</dc:creator>
  <cp:keywords/>
  <dc:description/>
  <cp:lastModifiedBy>David Comrie</cp:lastModifiedBy>
  <cp:revision>15</cp:revision>
  <cp:lastPrinted>2018-09-21T16:21:00Z</cp:lastPrinted>
  <dcterms:created xsi:type="dcterms:W3CDTF">2025-03-10T16:29:00Z</dcterms:created>
  <dcterms:modified xsi:type="dcterms:W3CDTF">2025-04-09T10:07:00Z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0x010100BF0DC93470D713409AAAFBE9DD490DD5</vt:lpwstr>
  </property>
  <property fmtid="{D5CDD505-2E9C-101B-9397-08002B2CF9AE}" pid="3" name="MediaServiceImageTags">
    <vt:lpwstr/>
  </property>
</Properties>
</file>