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6720" w14:textId="77777777" w:rsidR="00861050" w:rsidRPr="00861050" w:rsidRDefault="00861050" w:rsidP="0086105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NETWORK IMPLEMENTATION TASK FORCE (NITF)</w:t>
      </w:r>
    </w:p>
    <w:p w14:paraId="783B2A50" w14:textId="77777777" w:rsidR="00861050" w:rsidRPr="00861050" w:rsidRDefault="00861050" w:rsidP="0086105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NPA 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236/</w:t>
      </w: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250/604/</w:t>
      </w:r>
      <w:r w:rsidR="00331EE7">
        <w:rPr>
          <w:rFonts w:ascii="Times New Roman" w:hAnsi="Times New Roman" w:cs="Times New Roman"/>
          <w:b/>
          <w:bCs/>
          <w:sz w:val="28"/>
          <w:szCs w:val="28"/>
          <w:lang w:bidi="he-IL"/>
        </w:rPr>
        <w:t>672/</w:t>
      </w: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778 Relief - NITF Progress Report #</w:t>
      </w:r>
      <w:r w:rsidR="007B26A6">
        <w:rPr>
          <w:rFonts w:ascii="Times New Roman" w:hAnsi="Times New Roman" w:cs="Times New Roman"/>
          <w:b/>
          <w:bCs/>
          <w:sz w:val="28"/>
          <w:szCs w:val="28"/>
          <w:lang w:bidi="he-IL"/>
        </w:rPr>
        <w:t>1</w:t>
      </w:r>
    </w:p>
    <w:p w14:paraId="10D32A4A" w14:textId="77777777" w:rsidR="00861050" w:rsidRPr="00861050" w:rsidRDefault="00331EE7" w:rsidP="00C032D9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December 06, 2024</w:t>
      </w:r>
    </w:p>
    <w:p w14:paraId="100A09AA" w14:textId="77777777" w:rsidR="00861050" w:rsidRPr="00861050" w:rsidRDefault="00861050" w:rsidP="00D674E5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submits this progress report to the RPC to provide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an update on the status of its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activities to implement NPA </w:t>
      </w:r>
      <w:r>
        <w:rPr>
          <w:rFonts w:ascii="Times New Roman" w:hAnsi="Times New Roman" w:cs="Times New Roman"/>
          <w:sz w:val="24"/>
          <w:szCs w:val="24"/>
          <w:lang w:bidi="he-IL"/>
        </w:rPr>
        <w:t>236/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250/604/778 Relief with new distributed overlay NPA 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257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6C217BBF" w14:textId="77777777"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reports that all carriers submitting comments to it have indicated they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are following the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schedule in the Relief Implementation Plans (RIP</w:t>
      </w:r>
      <w:r>
        <w:rPr>
          <w:rFonts w:ascii="Times New Roman" w:hAnsi="Times New Roman" w:cs="Times New Roman"/>
          <w:sz w:val="24"/>
          <w:szCs w:val="24"/>
          <w:lang w:bidi="he-IL"/>
        </w:rPr>
        <w:t>s) for NPAs 236, 250, 604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, 672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&amp; 778. See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attachments.</w:t>
      </w:r>
    </w:p>
    <w:p w14:paraId="5B95490B" w14:textId="77777777"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advises that all activities are being implement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ed in accordance with the major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milestones and schedule of NITF activities identified in the Re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lief Implementation Plans. This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includes the assignment of test CO Codes and establishment of tes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t numbers to facilitate network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and billing testing.</w:t>
      </w:r>
    </w:p>
    <w:p w14:paraId="0920122D" w14:textId="77777777"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reports that there are no issues or concerns reported by the TSP’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s at this time that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would impact implementation of relief in accordance with the Relief Implementation Plan.</w:t>
      </w:r>
    </w:p>
    <w:p w14:paraId="2E660065" w14:textId="77777777" w:rsid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Attached to this NITF Progress Report are the Progress Reports submitted by the following TSPs:</w:t>
      </w:r>
    </w:p>
    <w:p w14:paraId="1A29F770" w14:textId="77777777" w:rsidR="00331EE7" w:rsidRDefault="00331EE7" w:rsidP="00331E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Fibernetics (OCN</w:t>
      </w:r>
      <w:r w:rsidR="00FE0603">
        <w:rPr>
          <w:rFonts w:ascii="Times New Roman" w:hAnsi="Times New Roman" w:cs="Times New Roman"/>
          <w:sz w:val="24"/>
          <w:szCs w:val="24"/>
          <w:lang w:bidi="he-IL"/>
        </w:rPr>
        <w:t xml:space="preserve"> 464D)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570647DF" w14:textId="77777777" w:rsidR="00E63562" w:rsidRDefault="00E63562" w:rsidP="00E63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Bell West (OCN 2933, 6574)</w:t>
      </w:r>
    </w:p>
    <w:p w14:paraId="27001B18" w14:textId="77777777" w:rsidR="00E63562" w:rsidRDefault="00E63562" w:rsidP="00331E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City West (OCN 8082)</w:t>
      </w:r>
    </w:p>
    <w:p w14:paraId="4A1C1C78" w14:textId="77777777" w:rsidR="009808C5" w:rsidRPr="007B26A6" w:rsidRDefault="009808C5" w:rsidP="009808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TELUS Communications (OCN 8086, 8084, 8083, 2243, 2782, 8301, 8303, 8819)</w:t>
      </w:r>
    </w:p>
    <w:p w14:paraId="337CFCA3" w14:textId="77777777" w:rsidR="00F53F15" w:rsidRDefault="00F53F15" w:rsidP="00F53F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Eastlink/</w:t>
      </w:r>
      <w:r w:rsidRPr="00F53F15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Bragg Communications (OCN 4878)</w:t>
      </w:r>
    </w:p>
    <w:p w14:paraId="5CF4D945" w14:textId="77777777" w:rsidR="00903E75" w:rsidRDefault="00903E75" w:rsidP="00903E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Distributel (OCN </w:t>
      </w:r>
      <w:r w:rsidRPr="00903E75">
        <w:rPr>
          <w:rFonts w:ascii="Times New Roman" w:hAnsi="Times New Roman" w:cs="Times New Roman"/>
          <w:sz w:val="24"/>
          <w:szCs w:val="24"/>
          <w:lang w:bidi="he-IL"/>
        </w:rPr>
        <w:t>081E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14:paraId="38402706" w14:textId="77777777" w:rsidR="00BB1567" w:rsidRDefault="00BB1567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Freedom Mobile</w:t>
      </w:r>
    </w:p>
    <w:p w14:paraId="1025EDCB" w14:textId="77777777" w:rsidR="00BB1567" w:rsidRDefault="00BB1567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Allstream (OCN 8304)</w:t>
      </w:r>
    </w:p>
    <w:p w14:paraId="1A204BB5" w14:textId="77777777" w:rsidR="00BB1567" w:rsidRDefault="00BB1567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Navigata</w:t>
      </w:r>
    </w:p>
    <w:p w14:paraId="640512C1" w14:textId="77777777" w:rsidR="00BB1567" w:rsidRDefault="00BB1567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 w:rsidRPr="004F0559">
        <w:rPr>
          <w:rFonts w:ascii="Times New Roman" w:hAnsi="Times New Roman" w:cs="Times New Roman"/>
          <w:sz w:val="24"/>
          <w:szCs w:val="24"/>
          <w:lang w:val="fr-FR" w:bidi="he-IL"/>
        </w:rPr>
        <w:t>Rogers Communications (OCN 5643, 8820, 8821, 743B, 8377)</w:t>
      </w:r>
    </w:p>
    <w:p w14:paraId="31AD5234" w14:textId="77777777" w:rsidR="00BB1567" w:rsidRDefault="00BB1567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>
        <w:rPr>
          <w:rFonts w:ascii="Times New Roman" w:hAnsi="Times New Roman" w:cs="Times New Roman"/>
          <w:sz w:val="24"/>
          <w:szCs w:val="24"/>
          <w:lang w:val="fr-FR" w:bidi="he-IL"/>
        </w:rPr>
        <w:t>Shaw</w:t>
      </w:r>
    </w:p>
    <w:p w14:paraId="7D64ED18" w14:textId="6D737FCE" w:rsidR="00BA6E40" w:rsidRPr="00DD0E30" w:rsidRDefault="00BB1567" w:rsidP="00BA6E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fr-FR" w:bidi="he-IL"/>
        </w:rPr>
        <w:t>Fido</w:t>
      </w:r>
      <w:r w:rsidR="00BA6E40" w:rsidRPr="00BA6E40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0913F784" w14:textId="77777777" w:rsidR="00BA6E40" w:rsidRPr="00DD0E30" w:rsidRDefault="00BA6E40" w:rsidP="00BA6E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Comwave Networks (OCN 160G)</w:t>
      </w:r>
    </w:p>
    <w:p w14:paraId="223BE02D" w14:textId="77777777" w:rsidR="00BB1567" w:rsidRDefault="00BB1567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Primus Telecom (OCN 201A)</w:t>
      </w:r>
    </w:p>
    <w:p w14:paraId="635FE5DD" w14:textId="77777777" w:rsidR="00321536" w:rsidRPr="00976E77" w:rsidRDefault="00321536" w:rsidP="003215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Northwestel</w:t>
      </w:r>
    </w:p>
    <w:p w14:paraId="799850C7" w14:textId="77777777" w:rsidR="00321536" w:rsidRPr="00BB1567" w:rsidRDefault="00321536" w:rsidP="00321536">
      <w:pPr>
        <w:pStyle w:val="ListParagraph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6E13D172" w14:textId="77777777" w:rsidR="009808C5" w:rsidRPr="00331EE7" w:rsidRDefault="009808C5" w:rsidP="00903E75">
      <w:pPr>
        <w:pStyle w:val="ListParagraph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0956FDF9" w14:textId="77777777" w:rsid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known TSPs that did not submit a progress report to the NITF are:</w:t>
      </w:r>
    </w:p>
    <w:p w14:paraId="695A0129" w14:textId="77777777" w:rsidR="009165DC" w:rsidRDefault="009165DC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  <w:sectPr w:rsidR="009165DC" w:rsidSect="00320660">
          <w:pgSz w:w="12240" w:h="15840"/>
          <w:pgMar w:top="993" w:right="1440" w:bottom="851" w:left="1440" w:header="708" w:footer="708" w:gutter="0"/>
          <w:cols w:space="708"/>
          <w:docGrid w:linePitch="360"/>
        </w:sectPr>
      </w:pPr>
    </w:p>
    <w:p w14:paraId="3CEB7B94" w14:textId="77777777" w:rsidR="00320660" w:rsidRDefault="00320660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Iristel</w:t>
      </w:r>
    </w:p>
    <w:p w14:paraId="30F0B602" w14:textId="77777777" w:rsidR="000278F9" w:rsidRPr="00BB1567" w:rsidRDefault="00320660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ISP Telecom</w:t>
      </w:r>
    </w:p>
    <w:p w14:paraId="1D832B04" w14:textId="77777777" w:rsidR="00320660" w:rsidRDefault="00320660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Ixica</w:t>
      </w:r>
    </w:p>
    <w:p w14:paraId="622B0549" w14:textId="77777777" w:rsidR="000278F9" w:rsidRDefault="000278F9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  <w:sectPr w:rsidR="000278F9" w:rsidSect="009165DC">
          <w:type w:val="continuous"/>
          <w:pgSz w:w="12240" w:h="15840"/>
          <w:pgMar w:top="993" w:right="4869" w:bottom="851" w:left="1440" w:header="708" w:footer="708" w:gutter="0"/>
          <w:cols w:num="2" w:space="802"/>
          <w:docGrid w:linePitch="360"/>
        </w:sectPr>
      </w:pPr>
    </w:p>
    <w:p w14:paraId="2776BF40" w14:textId="77777777" w:rsidR="00976E77" w:rsidRDefault="00976E77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1193CC26" w14:textId="77777777" w:rsidR="00861050" w:rsidRPr="00861050" w:rsidRDefault="00861050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is not aware of any other current or future TSPs th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at may decide to operate in the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affected NPAs prior to the relief date in </w:t>
      </w:r>
      <w:r w:rsidR="00250BC7">
        <w:rPr>
          <w:rFonts w:ascii="Times New Roman" w:hAnsi="Times New Roman" w:cs="Times New Roman"/>
          <w:sz w:val="24"/>
          <w:szCs w:val="24"/>
          <w:lang w:bidi="he-IL"/>
        </w:rPr>
        <w:t>May 2025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6E0B95BC" w14:textId="77777777" w:rsidR="00C70477" w:rsidRDefault="00C7047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4D7C3586" w14:textId="77777777" w:rsidR="00C70477" w:rsidRDefault="00C7047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14:paraId="311E22A2" w14:textId="77777777" w:rsidR="00BA6E40" w:rsidRDefault="00861050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Submitted by: 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Fabian Chung</w:t>
      </w:r>
      <w:r>
        <w:rPr>
          <w:rFonts w:ascii="Times New Roman" w:hAnsi="Times New Roman" w:cs="Times New Roman"/>
          <w:sz w:val="24"/>
          <w:szCs w:val="24"/>
          <w:lang w:bidi="he-IL"/>
        </w:rPr>
        <w:t>.,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 NITF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Chair</w:t>
      </w:r>
    </w:p>
    <w:p w14:paraId="6C23693B" w14:textId="77777777" w:rsidR="00C032D9" w:rsidRDefault="00331EE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331E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9B0475" wp14:editId="701EBB29">
            <wp:extent cx="5943600" cy="2787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8E81C" w14:textId="77777777" w:rsidR="00C032D9" w:rsidRDefault="00C032D9" w:rsidP="00861050">
      <w:pPr>
        <w:spacing w:after="240"/>
        <w:rPr>
          <w:sz w:val="24"/>
          <w:szCs w:val="24"/>
        </w:rPr>
      </w:pPr>
    </w:p>
    <w:p w14:paraId="103D2E66" w14:textId="77777777" w:rsidR="006028CE" w:rsidRDefault="006028CE" w:rsidP="00861050">
      <w:pPr>
        <w:spacing w:after="240"/>
        <w:rPr>
          <w:sz w:val="24"/>
          <w:szCs w:val="24"/>
        </w:rPr>
      </w:pPr>
    </w:p>
    <w:p w14:paraId="1629C9B0" w14:textId="77777777" w:rsidR="006028CE" w:rsidRDefault="00E63562" w:rsidP="00861050">
      <w:pPr>
        <w:spacing w:after="240"/>
        <w:rPr>
          <w:sz w:val="24"/>
          <w:szCs w:val="24"/>
        </w:rPr>
      </w:pPr>
      <w:r w:rsidRPr="00E63562">
        <w:rPr>
          <w:noProof/>
          <w:sz w:val="24"/>
          <w:szCs w:val="24"/>
        </w:rPr>
        <w:lastRenderedPageBreak/>
        <w:drawing>
          <wp:inline distT="0" distB="0" distL="0" distR="0" wp14:anchorId="52E6931E" wp14:editId="3514670E">
            <wp:extent cx="5943600" cy="6405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B151D" w14:textId="77777777" w:rsidR="006028CE" w:rsidRDefault="006028CE" w:rsidP="00861050">
      <w:pPr>
        <w:spacing w:after="240"/>
        <w:rPr>
          <w:sz w:val="24"/>
          <w:szCs w:val="24"/>
        </w:rPr>
      </w:pPr>
    </w:p>
    <w:p w14:paraId="7BD5F1DE" w14:textId="77777777" w:rsidR="006028CE" w:rsidRDefault="006028CE" w:rsidP="00861050">
      <w:pPr>
        <w:spacing w:after="240"/>
        <w:rPr>
          <w:sz w:val="24"/>
          <w:szCs w:val="24"/>
        </w:rPr>
      </w:pPr>
    </w:p>
    <w:p w14:paraId="59ACC6E9" w14:textId="77777777" w:rsidR="006028CE" w:rsidRDefault="006028CE" w:rsidP="00861050">
      <w:pPr>
        <w:spacing w:after="240"/>
        <w:rPr>
          <w:sz w:val="24"/>
          <w:szCs w:val="24"/>
        </w:rPr>
      </w:pPr>
    </w:p>
    <w:p w14:paraId="5457BCD3" w14:textId="77777777" w:rsidR="00E63562" w:rsidRDefault="00E63562" w:rsidP="00861050">
      <w:pPr>
        <w:spacing w:after="240"/>
        <w:rPr>
          <w:sz w:val="24"/>
          <w:szCs w:val="24"/>
        </w:rPr>
      </w:pPr>
    </w:p>
    <w:p w14:paraId="44F3BEDF" w14:textId="77777777" w:rsidR="00E63562" w:rsidRDefault="00E63562" w:rsidP="00861050">
      <w:pPr>
        <w:spacing w:after="240"/>
        <w:rPr>
          <w:sz w:val="24"/>
          <w:szCs w:val="24"/>
        </w:rPr>
      </w:pPr>
    </w:p>
    <w:p w14:paraId="55EE5125" w14:textId="77777777" w:rsidR="00E63562" w:rsidRDefault="00E63562" w:rsidP="00861050">
      <w:pPr>
        <w:spacing w:after="240"/>
        <w:rPr>
          <w:sz w:val="24"/>
          <w:szCs w:val="24"/>
        </w:rPr>
      </w:pPr>
    </w:p>
    <w:p w14:paraId="32ABD401" w14:textId="77777777" w:rsidR="00E63562" w:rsidRDefault="00E63562" w:rsidP="00861050">
      <w:pPr>
        <w:spacing w:after="240"/>
        <w:rPr>
          <w:sz w:val="24"/>
          <w:szCs w:val="24"/>
        </w:rPr>
      </w:pPr>
    </w:p>
    <w:p w14:paraId="04F102DC" w14:textId="77777777" w:rsidR="00E63562" w:rsidRDefault="00E63562" w:rsidP="00861050">
      <w:pPr>
        <w:spacing w:after="240"/>
        <w:rPr>
          <w:sz w:val="24"/>
          <w:szCs w:val="24"/>
        </w:rPr>
      </w:pPr>
      <w:r w:rsidRPr="00E63562">
        <w:rPr>
          <w:noProof/>
          <w:sz w:val="24"/>
          <w:szCs w:val="24"/>
        </w:rPr>
        <w:lastRenderedPageBreak/>
        <w:drawing>
          <wp:inline distT="0" distB="0" distL="0" distR="0" wp14:anchorId="432CC47D" wp14:editId="234A9598">
            <wp:extent cx="5943600" cy="44348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52E4" w14:textId="77777777" w:rsidR="006028CE" w:rsidRDefault="006028CE" w:rsidP="00861050">
      <w:pPr>
        <w:spacing w:after="240"/>
        <w:rPr>
          <w:sz w:val="24"/>
          <w:szCs w:val="24"/>
        </w:rPr>
      </w:pPr>
    </w:p>
    <w:p w14:paraId="0D03CBAC" w14:textId="77777777" w:rsidR="006028CE" w:rsidRDefault="006028CE" w:rsidP="00861050">
      <w:pPr>
        <w:spacing w:after="240"/>
        <w:rPr>
          <w:sz w:val="24"/>
          <w:szCs w:val="24"/>
        </w:rPr>
      </w:pPr>
    </w:p>
    <w:p w14:paraId="65A94CF7" w14:textId="77777777" w:rsidR="006028CE" w:rsidRDefault="006028CE" w:rsidP="00861050">
      <w:pPr>
        <w:spacing w:after="240"/>
        <w:rPr>
          <w:sz w:val="24"/>
          <w:szCs w:val="24"/>
        </w:rPr>
      </w:pPr>
    </w:p>
    <w:p w14:paraId="2AFA8483" w14:textId="77777777" w:rsidR="006028CE" w:rsidRDefault="006028CE" w:rsidP="00861050">
      <w:pPr>
        <w:spacing w:after="240"/>
        <w:rPr>
          <w:sz w:val="24"/>
          <w:szCs w:val="24"/>
        </w:rPr>
      </w:pPr>
    </w:p>
    <w:p w14:paraId="67BA54D4" w14:textId="77777777" w:rsidR="006028CE" w:rsidRDefault="009808C5" w:rsidP="00861050">
      <w:pPr>
        <w:spacing w:after="240"/>
        <w:rPr>
          <w:sz w:val="24"/>
          <w:szCs w:val="24"/>
        </w:rPr>
      </w:pPr>
      <w:r w:rsidRPr="009808C5">
        <w:rPr>
          <w:noProof/>
          <w:sz w:val="24"/>
          <w:szCs w:val="24"/>
        </w:rPr>
        <w:lastRenderedPageBreak/>
        <w:drawing>
          <wp:inline distT="0" distB="0" distL="0" distR="0" wp14:anchorId="048A71FA" wp14:editId="33C182BD">
            <wp:extent cx="5943600" cy="5632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52E8A" w14:textId="77777777" w:rsidR="006028CE" w:rsidRDefault="006028CE" w:rsidP="00861050">
      <w:pPr>
        <w:spacing w:after="240"/>
        <w:rPr>
          <w:sz w:val="24"/>
          <w:szCs w:val="24"/>
        </w:rPr>
      </w:pPr>
    </w:p>
    <w:p w14:paraId="48E7690E" w14:textId="77777777" w:rsidR="006028CE" w:rsidRDefault="006028CE" w:rsidP="00861050">
      <w:pPr>
        <w:spacing w:after="240"/>
        <w:rPr>
          <w:sz w:val="24"/>
          <w:szCs w:val="24"/>
        </w:rPr>
      </w:pPr>
    </w:p>
    <w:p w14:paraId="70B620EA" w14:textId="77777777" w:rsidR="006028CE" w:rsidRDefault="006028CE" w:rsidP="00861050">
      <w:pPr>
        <w:spacing w:after="240"/>
        <w:rPr>
          <w:sz w:val="24"/>
          <w:szCs w:val="24"/>
        </w:rPr>
      </w:pPr>
    </w:p>
    <w:p w14:paraId="1619A141" w14:textId="77777777" w:rsidR="001E1205" w:rsidRDefault="001E1205" w:rsidP="00861050">
      <w:pPr>
        <w:spacing w:after="240"/>
        <w:rPr>
          <w:sz w:val="24"/>
          <w:szCs w:val="24"/>
        </w:rPr>
      </w:pPr>
    </w:p>
    <w:p w14:paraId="704BF1FC" w14:textId="77777777" w:rsidR="00CC52B4" w:rsidRDefault="00CC52B4" w:rsidP="00861050">
      <w:pPr>
        <w:spacing w:after="240"/>
        <w:rPr>
          <w:sz w:val="24"/>
          <w:szCs w:val="24"/>
        </w:rPr>
      </w:pPr>
    </w:p>
    <w:p w14:paraId="2C8F334E" w14:textId="77777777" w:rsidR="001E1205" w:rsidRDefault="001E1205" w:rsidP="00861050">
      <w:pPr>
        <w:spacing w:after="240"/>
        <w:rPr>
          <w:noProof/>
          <w:sz w:val="24"/>
          <w:szCs w:val="24"/>
          <w:lang w:bidi="he-IL"/>
        </w:rPr>
      </w:pPr>
    </w:p>
    <w:p w14:paraId="0CAFFA66" w14:textId="77777777" w:rsidR="00CC52B4" w:rsidRDefault="00CC52B4" w:rsidP="00861050">
      <w:pPr>
        <w:spacing w:after="240"/>
        <w:rPr>
          <w:sz w:val="24"/>
          <w:szCs w:val="24"/>
        </w:rPr>
      </w:pPr>
    </w:p>
    <w:p w14:paraId="5625E455" w14:textId="77777777" w:rsidR="006028CE" w:rsidRDefault="006028CE" w:rsidP="00861050">
      <w:pPr>
        <w:spacing w:after="240"/>
        <w:rPr>
          <w:sz w:val="24"/>
          <w:szCs w:val="24"/>
        </w:rPr>
      </w:pPr>
    </w:p>
    <w:p w14:paraId="06B58373" w14:textId="77777777" w:rsidR="006028CE" w:rsidRDefault="006028CE" w:rsidP="00861050">
      <w:pPr>
        <w:spacing w:after="240"/>
        <w:rPr>
          <w:sz w:val="24"/>
          <w:szCs w:val="24"/>
        </w:rPr>
      </w:pPr>
    </w:p>
    <w:p w14:paraId="7C807BD6" w14:textId="77777777" w:rsidR="00F53F15" w:rsidRDefault="00F53F15" w:rsidP="00861050">
      <w:pPr>
        <w:spacing w:after="240"/>
        <w:rPr>
          <w:sz w:val="24"/>
          <w:szCs w:val="24"/>
        </w:rPr>
      </w:pPr>
      <w:r w:rsidRPr="00F53F15">
        <w:rPr>
          <w:noProof/>
          <w:sz w:val="24"/>
          <w:szCs w:val="24"/>
        </w:rPr>
        <w:lastRenderedPageBreak/>
        <w:drawing>
          <wp:inline distT="0" distB="0" distL="0" distR="0" wp14:anchorId="1CFC1CBA" wp14:editId="4393C9E0">
            <wp:extent cx="5943600" cy="53778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BAF42" w14:textId="77777777" w:rsidR="00CC52B4" w:rsidRDefault="00CC52B4" w:rsidP="00861050">
      <w:pPr>
        <w:spacing w:after="240"/>
        <w:rPr>
          <w:sz w:val="24"/>
          <w:szCs w:val="24"/>
        </w:rPr>
      </w:pPr>
    </w:p>
    <w:p w14:paraId="091F742F" w14:textId="77777777" w:rsidR="006028CE" w:rsidRDefault="006028CE" w:rsidP="00861050">
      <w:pPr>
        <w:spacing w:after="240"/>
        <w:rPr>
          <w:noProof/>
          <w:sz w:val="24"/>
          <w:szCs w:val="24"/>
          <w:lang w:bidi="he-IL"/>
        </w:rPr>
      </w:pPr>
    </w:p>
    <w:p w14:paraId="16B8F68F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50D78A5D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77E3F763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7F96767D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4A4C9E68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7865E580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78226B03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5B705AAF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</w:p>
    <w:p w14:paraId="0053CA83" w14:textId="77777777" w:rsidR="00903E75" w:rsidRDefault="00903E75" w:rsidP="00861050">
      <w:pPr>
        <w:spacing w:after="240"/>
        <w:rPr>
          <w:noProof/>
          <w:sz w:val="24"/>
          <w:szCs w:val="24"/>
          <w:lang w:bidi="he-IL"/>
        </w:rPr>
      </w:pPr>
      <w:r w:rsidRPr="00903E75">
        <w:rPr>
          <w:noProof/>
          <w:sz w:val="24"/>
          <w:szCs w:val="24"/>
        </w:rPr>
        <w:lastRenderedPageBreak/>
        <w:drawing>
          <wp:inline distT="0" distB="0" distL="0" distR="0" wp14:anchorId="3823022B" wp14:editId="23AC7236">
            <wp:extent cx="5943600" cy="4542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CBC63" w14:textId="77777777" w:rsidR="00CC52B4" w:rsidRDefault="00CC52B4" w:rsidP="00861050">
      <w:pPr>
        <w:spacing w:after="240"/>
        <w:rPr>
          <w:noProof/>
          <w:sz w:val="24"/>
          <w:szCs w:val="24"/>
          <w:lang w:bidi="he-IL"/>
        </w:rPr>
      </w:pPr>
    </w:p>
    <w:p w14:paraId="1723EFAB" w14:textId="77777777" w:rsidR="00CC52B4" w:rsidRDefault="00CC52B4" w:rsidP="00861050">
      <w:pPr>
        <w:spacing w:after="240"/>
        <w:rPr>
          <w:noProof/>
          <w:sz w:val="24"/>
          <w:szCs w:val="24"/>
          <w:lang w:bidi="he-IL"/>
        </w:rPr>
      </w:pPr>
    </w:p>
    <w:p w14:paraId="58AE42D8" w14:textId="77777777" w:rsidR="00CC52B4" w:rsidRDefault="00CC52B4" w:rsidP="00861050">
      <w:pPr>
        <w:spacing w:after="240"/>
        <w:rPr>
          <w:noProof/>
          <w:sz w:val="24"/>
          <w:szCs w:val="24"/>
          <w:lang w:bidi="he-IL"/>
        </w:rPr>
      </w:pPr>
    </w:p>
    <w:p w14:paraId="30473C80" w14:textId="77777777" w:rsidR="00CC52B4" w:rsidRDefault="00CC52B4" w:rsidP="00861050">
      <w:pPr>
        <w:spacing w:after="240"/>
        <w:rPr>
          <w:sz w:val="24"/>
          <w:szCs w:val="24"/>
        </w:rPr>
      </w:pPr>
    </w:p>
    <w:p w14:paraId="37E8C0C9" w14:textId="77777777" w:rsidR="00BB1567" w:rsidRDefault="00BB1567" w:rsidP="00861050">
      <w:pPr>
        <w:spacing w:after="240"/>
        <w:rPr>
          <w:sz w:val="24"/>
          <w:szCs w:val="24"/>
        </w:rPr>
      </w:pPr>
    </w:p>
    <w:p w14:paraId="7738A107" w14:textId="77777777" w:rsidR="00BB1567" w:rsidRDefault="00BB1567" w:rsidP="00861050">
      <w:pPr>
        <w:spacing w:after="240"/>
        <w:rPr>
          <w:sz w:val="24"/>
          <w:szCs w:val="24"/>
        </w:rPr>
      </w:pPr>
    </w:p>
    <w:p w14:paraId="52868AB8" w14:textId="77777777" w:rsidR="00BB1567" w:rsidRDefault="00BB1567" w:rsidP="00861050">
      <w:pPr>
        <w:spacing w:after="240"/>
        <w:rPr>
          <w:sz w:val="24"/>
          <w:szCs w:val="24"/>
        </w:rPr>
      </w:pPr>
    </w:p>
    <w:p w14:paraId="0E849461" w14:textId="77777777" w:rsidR="00BB1567" w:rsidRDefault="00BB1567" w:rsidP="00861050">
      <w:pPr>
        <w:spacing w:after="240"/>
        <w:rPr>
          <w:sz w:val="24"/>
          <w:szCs w:val="24"/>
        </w:rPr>
      </w:pPr>
    </w:p>
    <w:p w14:paraId="0F3D176C" w14:textId="77777777" w:rsidR="00BB1567" w:rsidRDefault="00BB1567" w:rsidP="00861050">
      <w:pPr>
        <w:spacing w:after="240"/>
        <w:rPr>
          <w:sz w:val="24"/>
          <w:szCs w:val="24"/>
        </w:rPr>
      </w:pPr>
    </w:p>
    <w:p w14:paraId="35B836F8" w14:textId="77777777" w:rsidR="00BB1567" w:rsidRDefault="00BB1567" w:rsidP="00861050">
      <w:pPr>
        <w:spacing w:after="240"/>
        <w:rPr>
          <w:sz w:val="24"/>
          <w:szCs w:val="24"/>
        </w:rPr>
      </w:pPr>
    </w:p>
    <w:p w14:paraId="77218C6D" w14:textId="77777777" w:rsidR="00BB1567" w:rsidRDefault="00BB1567" w:rsidP="00861050">
      <w:pPr>
        <w:spacing w:after="240"/>
        <w:rPr>
          <w:sz w:val="24"/>
          <w:szCs w:val="24"/>
        </w:rPr>
      </w:pPr>
    </w:p>
    <w:p w14:paraId="5D15249C" w14:textId="77777777" w:rsidR="00BB1567" w:rsidRDefault="00BB1567" w:rsidP="00861050">
      <w:pPr>
        <w:spacing w:after="240"/>
        <w:rPr>
          <w:sz w:val="24"/>
          <w:szCs w:val="24"/>
        </w:rPr>
      </w:pPr>
    </w:p>
    <w:p w14:paraId="0F2A6DFC" w14:textId="77777777" w:rsidR="00BB1567" w:rsidRDefault="00BB1567" w:rsidP="00861050">
      <w:pPr>
        <w:spacing w:after="240"/>
        <w:rPr>
          <w:sz w:val="24"/>
          <w:szCs w:val="24"/>
        </w:rPr>
      </w:pPr>
    </w:p>
    <w:p w14:paraId="69CA12F1" w14:textId="77777777" w:rsidR="00BB1567" w:rsidRDefault="00BB1567" w:rsidP="00861050">
      <w:pPr>
        <w:spacing w:after="240"/>
        <w:rPr>
          <w:sz w:val="24"/>
          <w:szCs w:val="24"/>
        </w:rPr>
      </w:pPr>
    </w:p>
    <w:p w14:paraId="0845A2D0" w14:textId="77777777" w:rsidR="00BB1567" w:rsidRDefault="00BB1567" w:rsidP="00861050">
      <w:pPr>
        <w:spacing w:after="240"/>
        <w:rPr>
          <w:sz w:val="24"/>
          <w:szCs w:val="24"/>
        </w:rPr>
      </w:pPr>
      <w:r w:rsidRPr="00BB1567">
        <w:rPr>
          <w:noProof/>
          <w:sz w:val="24"/>
          <w:szCs w:val="24"/>
        </w:rPr>
        <w:drawing>
          <wp:inline distT="0" distB="0" distL="0" distR="0" wp14:anchorId="799868AF" wp14:editId="7E780C9D">
            <wp:extent cx="5943600" cy="44132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B151" w14:textId="77777777" w:rsidR="00BB1567" w:rsidRDefault="00BB1567" w:rsidP="00861050">
      <w:pPr>
        <w:spacing w:after="240"/>
        <w:rPr>
          <w:sz w:val="24"/>
          <w:szCs w:val="24"/>
        </w:rPr>
      </w:pPr>
    </w:p>
    <w:p w14:paraId="413673A0" w14:textId="77777777" w:rsidR="00BB1567" w:rsidRDefault="00BB1567" w:rsidP="00861050">
      <w:pPr>
        <w:spacing w:after="240"/>
        <w:rPr>
          <w:sz w:val="24"/>
          <w:szCs w:val="24"/>
        </w:rPr>
      </w:pPr>
    </w:p>
    <w:p w14:paraId="60FE9D0F" w14:textId="77777777" w:rsidR="00BB1567" w:rsidRDefault="00BB1567" w:rsidP="00861050">
      <w:pPr>
        <w:spacing w:after="240"/>
        <w:rPr>
          <w:sz w:val="24"/>
          <w:szCs w:val="24"/>
        </w:rPr>
      </w:pPr>
    </w:p>
    <w:p w14:paraId="22DC43C9" w14:textId="77777777" w:rsidR="00BB1567" w:rsidRDefault="00BB1567" w:rsidP="00861050">
      <w:pPr>
        <w:spacing w:after="240"/>
        <w:rPr>
          <w:sz w:val="24"/>
          <w:szCs w:val="24"/>
        </w:rPr>
      </w:pPr>
    </w:p>
    <w:p w14:paraId="772128BE" w14:textId="77777777" w:rsidR="00BB1567" w:rsidRDefault="00BB1567" w:rsidP="00861050">
      <w:pPr>
        <w:spacing w:after="240"/>
        <w:rPr>
          <w:sz w:val="24"/>
          <w:szCs w:val="24"/>
        </w:rPr>
      </w:pPr>
    </w:p>
    <w:p w14:paraId="4E25001A" w14:textId="77777777" w:rsidR="00BB1567" w:rsidRDefault="00BB1567" w:rsidP="00861050">
      <w:pPr>
        <w:spacing w:after="240"/>
        <w:rPr>
          <w:sz w:val="24"/>
          <w:szCs w:val="24"/>
        </w:rPr>
      </w:pPr>
    </w:p>
    <w:p w14:paraId="7C81C1AE" w14:textId="77777777" w:rsidR="00BB1567" w:rsidRDefault="00BB1567" w:rsidP="00861050">
      <w:pPr>
        <w:spacing w:after="240"/>
        <w:rPr>
          <w:sz w:val="24"/>
          <w:szCs w:val="24"/>
        </w:rPr>
      </w:pPr>
    </w:p>
    <w:p w14:paraId="18F0210E" w14:textId="77777777" w:rsidR="00BB1567" w:rsidRDefault="00BB1567" w:rsidP="00861050">
      <w:pPr>
        <w:spacing w:after="240"/>
        <w:rPr>
          <w:sz w:val="24"/>
          <w:szCs w:val="24"/>
        </w:rPr>
      </w:pPr>
    </w:p>
    <w:p w14:paraId="4F30DED7" w14:textId="77777777" w:rsidR="00BB1567" w:rsidRDefault="00BB1567" w:rsidP="00861050">
      <w:pPr>
        <w:spacing w:after="240"/>
        <w:rPr>
          <w:sz w:val="24"/>
          <w:szCs w:val="24"/>
        </w:rPr>
      </w:pPr>
    </w:p>
    <w:p w14:paraId="20E1C642" w14:textId="77777777" w:rsidR="00BB1567" w:rsidRDefault="00BB1567" w:rsidP="00861050">
      <w:pPr>
        <w:spacing w:after="240"/>
        <w:rPr>
          <w:sz w:val="24"/>
          <w:szCs w:val="24"/>
        </w:rPr>
      </w:pPr>
    </w:p>
    <w:p w14:paraId="107F97E3" w14:textId="77777777" w:rsidR="00BB1567" w:rsidRDefault="00BB1567" w:rsidP="00861050">
      <w:pPr>
        <w:spacing w:after="240"/>
        <w:rPr>
          <w:sz w:val="24"/>
          <w:szCs w:val="24"/>
        </w:rPr>
      </w:pPr>
    </w:p>
    <w:p w14:paraId="09F2A500" w14:textId="77777777" w:rsidR="00BB1567" w:rsidRDefault="00BB1567" w:rsidP="00861050">
      <w:pPr>
        <w:spacing w:after="240"/>
        <w:rPr>
          <w:sz w:val="24"/>
          <w:szCs w:val="24"/>
        </w:rPr>
      </w:pPr>
    </w:p>
    <w:p w14:paraId="3CB0BA0E" w14:textId="1CB84C2F" w:rsidR="00AB6420" w:rsidRDefault="00DD0E30" w:rsidP="00861050">
      <w:pPr>
        <w:spacing w:after="240"/>
        <w:rPr>
          <w:sz w:val="24"/>
          <w:szCs w:val="24"/>
        </w:rPr>
      </w:pPr>
      <w:r w:rsidRPr="00DD0E30">
        <w:rPr>
          <w:noProof/>
          <w:sz w:val="24"/>
          <w:szCs w:val="24"/>
        </w:rPr>
        <w:lastRenderedPageBreak/>
        <w:drawing>
          <wp:inline distT="0" distB="0" distL="0" distR="0" wp14:anchorId="0A8B0ED0" wp14:editId="05CB18E2">
            <wp:extent cx="5943600" cy="5089525"/>
            <wp:effectExtent l="0" t="0" r="0" b="0"/>
            <wp:docPr id="742063423" name="Picture 1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63423" name="Picture 1" descr="A white and black text on a white backgroun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6BB5" w14:textId="77777777" w:rsidR="00AB6420" w:rsidRDefault="00AB64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A0A3CA" w14:textId="2BAEBAF0" w:rsidR="00BB1567" w:rsidRPr="00861050" w:rsidRDefault="00190E1D" w:rsidP="00861050">
      <w:pPr>
        <w:spacing w:after="240"/>
        <w:rPr>
          <w:sz w:val="24"/>
          <w:szCs w:val="24"/>
        </w:rPr>
      </w:pPr>
      <w:r w:rsidRPr="00190E1D">
        <w:rPr>
          <w:sz w:val="24"/>
          <w:szCs w:val="24"/>
        </w:rPr>
        <w:lastRenderedPageBreak/>
        <w:drawing>
          <wp:inline distT="0" distB="0" distL="0" distR="0" wp14:anchorId="69465D8E" wp14:editId="11E098A8">
            <wp:extent cx="5943600" cy="3046095"/>
            <wp:effectExtent l="0" t="0" r="0" b="1905"/>
            <wp:docPr id="18515025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02573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567" w:rsidRPr="00861050" w:rsidSect="009165DC">
      <w:type w:val="continuous"/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4C4"/>
    <w:multiLevelType w:val="hybridMultilevel"/>
    <w:tmpl w:val="586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E35BB"/>
    <w:multiLevelType w:val="hybridMultilevel"/>
    <w:tmpl w:val="193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781508">
    <w:abstractNumId w:val="1"/>
  </w:num>
  <w:num w:numId="2" w16cid:durableId="85769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A6"/>
    <w:rsid w:val="000278F9"/>
    <w:rsid w:val="00060C28"/>
    <w:rsid w:val="001669E2"/>
    <w:rsid w:val="00190E1D"/>
    <w:rsid w:val="001E1205"/>
    <w:rsid w:val="00250BC7"/>
    <w:rsid w:val="00320660"/>
    <w:rsid w:val="00321536"/>
    <w:rsid w:val="00331EE7"/>
    <w:rsid w:val="00412303"/>
    <w:rsid w:val="00426E09"/>
    <w:rsid w:val="004F0559"/>
    <w:rsid w:val="00547338"/>
    <w:rsid w:val="006028CE"/>
    <w:rsid w:val="006A161A"/>
    <w:rsid w:val="006A5B2D"/>
    <w:rsid w:val="00756055"/>
    <w:rsid w:val="007B26A6"/>
    <w:rsid w:val="00810B31"/>
    <w:rsid w:val="00861050"/>
    <w:rsid w:val="00903E75"/>
    <w:rsid w:val="009165DC"/>
    <w:rsid w:val="00976E77"/>
    <w:rsid w:val="009808C5"/>
    <w:rsid w:val="00A40CD2"/>
    <w:rsid w:val="00AB6420"/>
    <w:rsid w:val="00B86FB0"/>
    <w:rsid w:val="00BA6E40"/>
    <w:rsid w:val="00BB1567"/>
    <w:rsid w:val="00BF4FB4"/>
    <w:rsid w:val="00C032D9"/>
    <w:rsid w:val="00C70477"/>
    <w:rsid w:val="00CB0C5A"/>
    <w:rsid w:val="00CC52B4"/>
    <w:rsid w:val="00D35F96"/>
    <w:rsid w:val="00D611A8"/>
    <w:rsid w:val="00D674E5"/>
    <w:rsid w:val="00DD0E30"/>
    <w:rsid w:val="00E63562"/>
    <w:rsid w:val="00EC0BBA"/>
    <w:rsid w:val="00ED6566"/>
    <w:rsid w:val="00F53F15"/>
    <w:rsid w:val="00F6651C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9454"/>
  <w15:chartTrackingRefBased/>
  <w15:docId w15:val="{96153806-2A07-4811-8236-D928381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Work\Stuff%20to%20Know\Voice\Traffic%20Engineering\Projects\NITF%20NPA%20Implementation\Example\NITF%20Repor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5e37-9e7b-4029-a7fd-ff4c15d32efa" xsi:nil="true"/>
    <lcf76f155ced4ddcb4097134ff3c332f xmlns="9cdb7451-f6bf-4ad9-8b9a-066c9dc2f4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3F69890C46B4DA5414EF8E2CD6F90" ma:contentTypeVersion="14" ma:contentTypeDescription="Create a new document." ma:contentTypeScope="" ma:versionID="9941164b232bd6bc1694a614b3d5a1f7">
  <xsd:schema xmlns:xsd="http://www.w3.org/2001/XMLSchema" xmlns:xs="http://www.w3.org/2001/XMLSchema" xmlns:p="http://schemas.microsoft.com/office/2006/metadata/properties" xmlns:ns2="9cdb7451-f6bf-4ad9-8b9a-066c9dc2f437" xmlns:ns3="c8445e37-9e7b-4029-a7fd-ff4c15d32efa" targetNamespace="http://schemas.microsoft.com/office/2006/metadata/properties" ma:root="true" ma:fieldsID="4be0b4a07f5ea667ad7553fd9dc5add2" ns2:_="" ns3:_="">
    <xsd:import namespace="9cdb7451-f6bf-4ad9-8b9a-066c9dc2f437"/>
    <xsd:import namespace="c8445e37-9e7b-4029-a7fd-ff4c15d3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451-f6bf-4ad9-8b9a-066c9dc2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c0ce39-e4b5-4d1a-aed1-533ce97bd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5e37-9e7b-4029-a7fd-ff4c15d32e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c46289-b7e6-473e-aef4-9f61de5a51b5}" ma:internalName="TaxCatchAll" ma:showField="CatchAllData" ma:web="c8445e37-9e7b-4029-a7fd-ff4c15d32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7E39B-B671-4468-B6E2-89A3C349AC63}">
  <ds:schemaRefs>
    <ds:schemaRef ds:uri="http://schemas.microsoft.com/office/2006/metadata/properties"/>
    <ds:schemaRef ds:uri="http://schemas.microsoft.com/office/infopath/2007/PartnerControls"/>
    <ds:schemaRef ds:uri="c8445e37-9e7b-4029-a7fd-ff4c15d32efa"/>
    <ds:schemaRef ds:uri="9cdb7451-f6bf-4ad9-8b9a-066c9dc2f437"/>
  </ds:schemaRefs>
</ds:datastoreItem>
</file>

<file path=customXml/itemProps2.xml><?xml version="1.0" encoding="utf-8"?>
<ds:datastoreItem xmlns:ds="http://schemas.openxmlformats.org/officeDocument/2006/customXml" ds:itemID="{600D968E-E583-4277-AE88-5FADF9C4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7451-f6bf-4ad9-8b9a-066c9dc2f437"/>
    <ds:schemaRef ds:uri="c8445e37-9e7b-4029-a7fd-ff4c15d3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0959A-B2A2-43DB-8291-E0B8EFA62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NITF Report Template.dotm</Template>
  <TotalTime>38</TotalTime>
  <Pages>10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Szabo</dc:creator>
  <cp:keywords/>
  <dc:description/>
  <cp:lastModifiedBy>David Comrie</cp:lastModifiedBy>
  <cp:revision>18</cp:revision>
  <cp:lastPrinted>2018-09-21T16:21:00Z</cp:lastPrinted>
  <dcterms:created xsi:type="dcterms:W3CDTF">2024-11-18T19:57:00Z</dcterms:created>
  <dcterms:modified xsi:type="dcterms:W3CDTF">2025-02-05T11:37:00Z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0x01010040D3F69890C46B4DA5414EF8E2CD6F90</vt:lpwstr>
  </property>
  <property fmtid="{D5CDD505-2E9C-101B-9397-08002B2CF9AE}" pid="3" name="MediaServiceImageTags">
    <vt:lpwstr/>
  </property>
</Properties>
</file>