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4F51"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CRTC INTERCONNECTION STEERING COMMITTEE</w:t>
      </w:r>
    </w:p>
    <w:p w14:paraId="35A6A09B"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u w:val="single"/>
          <w:lang w:eastAsia="en-CA"/>
          <w14:ligatures w14:val="none"/>
        </w:rPr>
        <w:t>TASK INFORMATION FORM</w:t>
      </w:r>
    </w:p>
    <w:p w14:paraId="546C2D67" w14:textId="0A48FE2A"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Date Originated:      </w:t>
      </w:r>
      <w:r w:rsidR="00B02526">
        <w:rPr>
          <w:rFonts w:ascii="Arial" w:eastAsia="Times New Roman" w:hAnsi="Arial" w:cs="Arial"/>
          <w:kern w:val="0"/>
          <w:sz w:val="20"/>
          <w:szCs w:val="20"/>
          <w:lang w:eastAsia="en-CA"/>
          <w14:ligatures w14:val="none"/>
        </w:rPr>
        <w:t>2024-</w:t>
      </w:r>
      <w:r w:rsidR="00086588">
        <w:rPr>
          <w:rFonts w:ascii="Arial" w:eastAsia="Times New Roman" w:hAnsi="Arial" w:cs="Arial"/>
          <w:kern w:val="0"/>
          <w:sz w:val="20"/>
          <w:szCs w:val="20"/>
          <w:lang w:eastAsia="en-CA"/>
          <w14:ligatures w14:val="none"/>
        </w:rPr>
        <w:t>03-14</w:t>
      </w:r>
      <w:r w:rsidRPr="00506EFC">
        <w:rPr>
          <w:rFonts w:ascii="Arial" w:eastAsia="Times New Roman" w:hAnsi="Arial" w:cs="Arial"/>
          <w:b/>
          <w:bCs/>
          <w:kern w:val="0"/>
          <w:sz w:val="20"/>
          <w:szCs w:val="20"/>
          <w:lang w:eastAsia="en-CA"/>
          <w14:ligatures w14:val="none"/>
        </w:rPr>
        <w:t>                Last Date Updated:</w:t>
      </w:r>
      <w:r w:rsidRPr="00506EFC">
        <w:rPr>
          <w:rFonts w:ascii="Arial" w:eastAsia="Times New Roman" w:hAnsi="Arial" w:cs="Arial"/>
          <w:b/>
          <w:bCs/>
          <w:kern w:val="0"/>
          <w:sz w:val="20"/>
          <w:szCs w:val="20"/>
          <w:lang w:eastAsia="en-CA"/>
          <w14:ligatures w14:val="none"/>
        </w:rPr>
        <w:tab/>
      </w:r>
      <w:r w:rsidR="00496F94">
        <w:rPr>
          <w:rFonts w:ascii="Arial" w:eastAsia="Times New Roman" w:hAnsi="Arial" w:cs="Arial"/>
          <w:kern w:val="0"/>
          <w:sz w:val="20"/>
          <w:szCs w:val="20"/>
          <w:lang w:eastAsia="en-CA"/>
          <w14:ligatures w14:val="none"/>
        </w:rPr>
        <w:t>2026-06-10</w:t>
      </w:r>
    </w:p>
    <w:p w14:paraId="5516B31D" w14:textId="00B4B8E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WORKING GROUP:</w:t>
      </w:r>
      <w:r w:rsidRPr="00506EFC">
        <w:rPr>
          <w:rFonts w:ascii="Arial" w:eastAsia="Times New Roman" w:hAnsi="Arial" w:cs="Arial"/>
          <w:b/>
          <w:bCs/>
          <w:kern w:val="0"/>
          <w:sz w:val="20"/>
          <w:szCs w:val="20"/>
          <w:lang w:eastAsia="en-CA"/>
          <w14:ligatures w14:val="none"/>
        </w:rPr>
        <w:tab/>
      </w:r>
      <w:r w:rsidR="003654B8" w:rsidRPr="00506EFC">
        <w:rPr>
          <w:rFonts w:ascii="Arial" w:eastAsia="Times New Roman" w:hAnsi="Arial" w:cs="Arial"/>
          <w:kern w:val="0"/>
          <w:sz w:val="20"/>
          <w:szCs w:val="20"/>
          <w:lang w:eastAsia="en-CA"/>
          <w14:ligatures w14:val="none"/>
        </w:rPr>
        <w:t>CSCN</w:t>
      </w:r>
    </w:p>
    <w:p w14:paraId="62E2528C" w14:textId="75918ECA"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TASK #:      </w:t>
      </w:r>
      <w:r w:rsidR="003654B8" w:rsidRPr="00506EFC">
        <w:rPr>
          <w:rFonts w:ascii="Arial" w:eastAsia="Times New Roman" w:hAnsi="Arial" w:cs="Arial"/>
          <w:kern w:val="0"/>
          <w:sz w:val="20"/>
          <w:szCs w:val="20"/>
          <w:lang w:eastAsia="en-CA"/>
          <w14:ligatures w14:val="none"/>
        </w:rPr>
        <w:t>11</w:t>
      </w:r>
      <w:r w:rsidR="005C40CD">
        <w:rPr>
          <w:rFonts w:ascii="Arial" w:eastAsia="Times New Roman" w:hAnsi="Arial" w:cs="Arial"/>
          <w:kern w:val="0"/>
          <w:sz w:val="20"/>
          <w:szCs w:val="20"/>
          <w:lang w:eastAsia="en-CA"/>
          <w14:ligatures w14:val="none"/>
        </w:rPr>
        <w:t>9</w:t>
      </w:r>
      <w:r w:rsidR="003654B8" w:rsidRPr="00506EFC">
        <w:rPr>
          <w:rFonts w:ascii="Arial" w:eastAsia="Times New Roman" w:hAnsi="Arial" w:cs="Arial"/>
          <w:kern w:val="0"/>
          <w:sz w:val="20"/>
          <w:szCs w:val="20"/>
          <w:lang w:eastAsia="en-CA"/>
          <w14:ligatures w14:val="none"/>
        </w:rPr>
        <w:t xml:space="preserve"> </w:t>
      </w:r>
      <w:r w:rsidRPr="00506EFC">
        <w:rPr>
          <w:rFonts w:ascii="Arial" w:eastAsia="Times New Roman" w:hAnsi="Arial" w:cs="Arial"/>
          <w:b/>
          <w:bCs/>
          <w:kern w:val="0"/>
          <w:sz w:val="20"/>
          <w:szCs w:val="20"/>
          <w:lang w:eastAsia="en-CA"/>
          <w14:ligatures w14:val="none"/>
        </w:rPr>
        <w:tab/>
      </w:r>
      <w:r w:rsidRPr="00506EFC">
        <w:rPr>
          <w:rFonts w:ascii="Arial" w:eastAsia="Times New Roman" w:hAnsi="Arial" w:cs="Arial"/>
          <w:b/>
          <w:bCs/>
          <w:kern w:val="0"/>
          <w:sz w:val="20"/>
          <w:szCs w:val="20"/>
          <w:lang w:eastAsia="en-CA"/>
          <w14:ligatures w14:val="none"/>
        </w:rPr>
        <w:tab/>
      </w:r>
      <w:r w:rsidRPr="00506EFC">
        <w:rPr>
          <w:rFonts w:ascii="Arial" w:eastAsia="Times New Roman" w:hAnsi="Arial" w:cs="Arial"/>
          <w:b/>
          <w:bCs/>
          <w:kern w:val="0"/>
          <w:sz w:val="20"/>
          <w:szCs w:val="20"/>
          <w:lang w:eastAsia="en-CA"/>
          <w14:ligatures w14:val="none"/>
        </w:rPr>
        <w:tab/>
        <w:t>File ID:</w:t>
      </w:r>
      <w:r w:rsidRPr="00506EFC">
        <w:rPr>
          <w:rFonts w:ascii="Arial" w:eastAsia="Times New Roman" w:hAnsi="Arial" w:cs="Arial"/>
          <w:b/>
          <w:bCs/>
          <w:kern w:val="0"/>
          <w:sz w:val="20"/>
          <w:szCs w:val="20"/>
          <w:lang w:eastAsia="en-CA"/>
          <w14:ligatures w14:val="none"/>
        </w:rPr>
        <w:tab/>
      </w:r>
      <w:r w:rsidR="003654B8" w:rsidRPr="00506EFC">
        <w:rPr>
          <w:rFonts w:ascii="Arial" w:eastAsia="Times New Roman" w:hAnsi="Arial" w:cs="Arial"/>
          <w:kern w:val="0"/>
          <w:sz w:val="20"/>
          <w:szCs w:val="20"/>
          <w:lang w:eastAsia="en-CA"/>
          <w14:ligatures w14:val="none"/>
        </w:rPr>
        <w:t>CNTF11</w:t>
      </w:r>
      <w:r w:rsidR="005C40CD">
        <w:rPr>
          <w:rFonts w:ascii="Arial" w:eastAsia="Times New Roman" w:hAnsi="Arial" w:cs="Arial"/>
          <w:kern w:val="0"/>
          <w:sz w:val="20"/>
          <w:szCs w:val="20"/>
          <w:lang w:eastAsia="en-CA"/>
          <w14:ligatures w14:val="none"/>
        </w:rPr>
        <w:t>9</w:t>
      </w:r>
      <w:r w:rsidR="00496F94">
        <w:rPr>
          <w:rFonts w:ascii="Arial" w:eastAsia="Times New Roman" w:hAnsi="Arial" w:cs="Arial"/>
          <w:kern w:val="0"/>
          <w:sz w:val="20"/>
          <w:szCs w:val="20"/>
          <w:lang w:eastAsia="en-CA"/>
          <w14:ligatures w14:val="none"/>
        </w:rPr>
        <w:t>C</w:t>
      </w:r>
    </w:p>
    <w:p w14:paraId="1F85BE18" w14:textId="302511F1" w:rsidR="00A8709E" w:rsidRPr="00506EFC" w:rsidRDefault="00A8709E" w:rsidP="00A8709E">
      <w:pPr>
        <w:pStyle w:val="NormalWeb"/>
        <w:rPr>
          <w:rFonts w:ascii="Arial" w:hAnsi="Arial" w:cs="Arial"/>
          <w:sz w:val="20"/>
          <w:szCs w:val="20"/>
        </w:rPr>
      </w:pPr>
      <w:r w:rsidRPr="00506EFC">
        <w:rPr>
          <w:rFonts w:ascii="Arial" w:hAnsi="Arial" w:cs="Arial"/>
          <w:b/>
          <w:bCs/>
          <w:sz w:val="20"/>
          <w:szCs w:val="20"/>
        </w:rPr>
        <w:t>TASK TITLE</w:t>
      </w:r>
      <w:proofErr w:type="gramStart"/>
      <w:r w:rsidRPr="00506EFC">
        <w:rPr>
          <w:rFonts w:ascii="Arial" w:hAnsi="Arial" w:cs="Arial"/>
          <w:sz w:val="20"/>
          <w:szCs w:val="20"/>
        </w:rPr>
        <w:t>: </w:t>
      </w:r>
      <w:r w:rsidRPr="00506EFC">
        <w:rPr>
          <w:rFonts w:ascii="Arial" w:hAnsi="Arial" w:cs="Arial"/>
          <w:sz w:val="20"/>
          <w:szCs w:val="20"/>
        </w:rPr>
        <w:tab/>
      </w:r>
      <w:r w:rsidR="00E95DC4" w:rsidRPr="00E95DC4">
        <w:rPr>
          <w:rStyle w:val="Strong"/>
          <w:rFonts w:ascii="Arial" w:hAnsi="Arial" w:cs="Arial"/>
          <w:b w:val="0"/>
          <w:bCs w:val="0"/>
          <w:sz w:val="20"/>
          <w:szCs w:val="20"/>
        </w:rPr>
        <w:t>Report</w:t>
      </w:r>
      <w:proofErr w:type="gramEnd"/>
      <w:r w:rsidR="00E95DC4" w:rsidRPr="00E95DC4">
        <w:rPr>
          <w:rStyle w:val="Strong"/>
          <w:rFonts w:ascii="Arial" w:hAnsi="Arial" w:cs="Arial"/>
          <w:b w:val="0"/>
          <w:bCs w:val="0"/>
          <w:sz w:val="20"/>
          <w:szCs w:val="20"/>
        </w:rPr>
        <w:t xml:space="preserve"> </w:t>
      </w:r>
      <w:proofErr w:type="gramStart"/>
      <w:r w:rsidR="00E95DC4" w:rsidRPr="00E95DC4">
        <w:rPr>
          <w:rStyle w:val="Strong"/>
          <w:rFonts w:ascii="Arial" w:hAnsi="Arial" w:cs="Arial"/>
          <w:b w:val="0"/>
          <w:bCs w:val="0"/>
          <w:sz w:val="20"/>
          <w:szCs w:val="20"/>
        </w:rPr>
        <w:t>of</w:t>
      </w:r>
      <w:proofErr w:type="gramEnd"/>
      <w:r w:rsidR="00E95DC4" w:rsidRPr="00E95DC4">
        <w:rPr>
          <w:rStyle w:val="Strong"/>
          <w:rFonts w:ascii="Arial" w:hAnsi="Arial" w:cs="Arial"/>
          <w:b w:val="0"/>
          <w:bCs w:val="0"/>
          <w:sz w:val="20"/>
          <w:szCs w:val="20"/>
        </w:rPr>
        <w:t xml:space="preserve"> inclusion of unused numbers from previously assigned CO Codes in pool</w:t>
      </w:r>
    </w:p>
    <w:p w14:paraId="68DA7482"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1FB49E9B"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TASK DESCRIPTION</w:t>
      </w:r>
      <w:r w:rsidRPr="00506EFC">
        <w:rPr>
          <w:rFonts w:ascii="Arial" w:eastAsia="Times New Roman" w:hAnsi="Arial" w:cs="Arial"/>
          <w:kern w:val="0"/>
          <w:sz w:val="20"/>
          <w:szCs w:val="20"/>
          <w:lang w:eastAsia="en-CA"/>
          <w14:ligatures w14:val="none"/>
        </w:rPr>
        <w:t>:</w:t>
      </w:r>
    </w:p>
    <w:p w14:paraId="665637FA" w14:textId="00D3FA03" w:rsidR="0000408B" w:rsidRPr="00506EFC" w:rsidRDefault="00E95DC4" w:rsidP="00A8709E">
      <w:pPr>
        <w:spacing w:before="100" w:beforeAutospacing="1" w:after="100" w:afterAutospacing="1" w:line="240" w:lineRule="auto"/>
        <w:rPr>
          <w:rFonts w:ascii="Arial" w:eastAsia="Times New Roman" w:hAnsi="Arial" w:cs="Arial"/>
          <w:kern w:val="0"/>
          <w:sz w:val="20"/>
          <w:szCs w:val="20"/>
          <w:lang w:eastAsia="en-CA"/>
          <w14:ligatures w14:val="none"/>
        </w:rPr>
      </w:pPr>
      <w:r>
        <w:rPr>
          <w:rFonts w:ascii="Arial" w:eastAsia="Times New Roman" w:hAnsi="Arial" w:cs="Arial"/>
          <w:kern w:val="0"/>
          <w:sz w:val="20"/>
          <w:szCs w:val="20"/>
          <w:lang w:eastAsia="en-CA"/>
          <w14:ligatures w14:val="none"/>
        </w:rPr>
        <w:t>Create a r</w:t>
      </w:r>
      <w:r w:rsidRPr="00E95DC4">
        <w:rPr>
          <w:rFonts w:ascii="Arial" w:eastAsia="Times New Roman" w:hAnsi="Arial" w:cs="Arial"/>
          <w:kern w:val="0"/>
          <w:sz w:val="20"/>
          <w:szCs w:val="20"/>
          <w:lang w:eastAsia="en-CA"/>
          <w14:ligatures w14:val="none"/>
        </w:rPr>
        <w:t>eport of inclusion of unused numbers from previously assigned CO Codes in pool</w:t>
      </w:r>
    </w:p>
    <w:p w14:paraId="7CA4D6AA" w14:textId="77777777" w:rsidR="00A8709E" w:rsidRPr="00506EFC" w:rsidRDefault="00A8709E" w:rsidP="00A8709E">
      <w:pPr>
        <w:rPr>
          <w:rFonts w:ascii="Arial" w:eastAsia="Times New Roman" w:hAnsi="Arial" w:cs="Arial"/>
          <w:b/>
          <w:bCs/>
          <w:sz w:val="20"/>
          <w:szCs w:val="20"/>
          <w14:ligatures w14:val="none"/>
        </w:rPr>
      </w:pPr>
      <w:r w:rsidRPr="00506EFC">
        <w:rPr>
          <w:rFonts w:ascii="Arial" w:eastAsia="Times New Roman" w:hAnsi="Arial" w:cs="Arial"/>
          <w:b/>
          <w:bCs/>
          <w:sz w:val="20"/>
          <w:szCs w:val="20"/>
          <w14:ligatures w14:val="none"/>
        </w:rPr>
        <w:t>BACKGROUND:</w:t>
      </w:r>
    </w:p>
    <w:p w14:paraId="67972998" w14:textId="71132BB3" w:rsidR="00A8709E" w:rsidRDefault="005D78CD" w:rsidP="00A8709E">
      <w:pPr>
        <w:rPr>
          <w:rFonts w:ascii="Arial" w:eastAsia="Times New Roman" w:hAnsi="Arial" w:cs="Arial"/>
          <w:sz w:val="20"/>
          <w:szCs w:val="20"/>
          <w14:ligatures w14:val="none"/>
        </w:rPr>
      </w:pPr>
      <w:r>
        <w:rPr>
          <w:rFonts w:ascii="Arial" w:eastAsia="Times New Roman" w:hAnsi="Arial" w:cs="Arial"/>
          <w:sz w:val="20"/>
          <w:szCs w:val="20"/>
          <w14:ligatures w14:val="none"/>
        </w:rPr>
        <w:t xml:space="preserve">On 5 February 2024, the CRTC issued </w:t>
      </w:r>
      <w:r w:rsidR="00BB5571" w:rsidRPr="00BB5571">
        <w:rPr>
          <w:rFonts w:ascii="Arial" w:eastAsia="Times New Roman" w:hAnsi="Arial" w:cs="Arial"/>
          <w:sz w:val="20"/>
          <w:szCs w:val="20"/>
          <w14:ligatures w14:val="none"/>
        </w:rPr>
        <w:t>Telecom Regulatory Policy CRTC 2024-26</w:t>
      </w:r>
      <w:r w:rsidR="00BB5571">
        <w:rPr>
          <w:rFonts w:ascii="Arial" w:eastAsia="Times New Roman" w:hAnsi="Arial" w:cs="Arial"/>
          <w:sz w:val="20"/>
          <w:szCs w:val="20"/>
          <w14:ligatures w14:val="none"/>
        </w:rPr>
        <w:t xml:space="preserve"> - </w:t>
      </w:r>
      <w:r w:rsidR="00BB5571" w:rsidRPr="00BB5571">
        <w:rPr>
          <w:rFonts w:ascii="Arial" w:eastAsia="Times New Roman" w:hAnsi="Arial" w:cs="Arial"/>
          <w:i/>
          <w:iCs/>
          <w:sz w:val="20"/>
          <w:szCs w:val="20"/>
          <w14:ligatures w14:val="none"/>
        </w:rPr>
        <w:t>Implementing thousand-block pooling</w:t>
      </w:r>
      <w:r w:rsidR="00BB5571">
        <w:rPr>
          <w:rFonts w:ascii="Arial" w:eastAsia="Times New Roman" w:hAnsi="Arial" w:cs="Arial"/>
          <w:sz w:val="20"/>
          <w:szCs w:val="20"/>
          <w14:ligatures w14:val="none"/>
        </w:rPr>
        <w:t>.</w:t>
      </w:r>
    </w:p>
    <w:p w14:paraId="0CA49C9D" w14:textId="36D28AD1" w:rsidR="00A83F3D" w:rsidRPr="00A83F3D" w:rsidRDefault="00D850C2" w:rsidP="00A83F3D">
      <w:pPr>
        <w:rPr>
          <w:rFonts w:ascii="Arial" w:eastAsia="Times New Roman" w:hAnsi="Arial" w:cs="Arial"/>
          <w:sz w:val="20"/>
          <w:szCs w:val="20"/>
          <w14:ligatures w14:val="none"/>
        </w:rPr>
      </w:pPr>
      <w:r>
        <w:rPr>
          <w:rFonts w:ascii="Arial" w:eastAsia="Times New Roman" w:hAnsi="Arial" w:cs="Arial"/>
          <w:sz w:val="20"/>
          <w:szCs w:val="20"/>
          <w14:ligatures w14:val="none"/>
        </w:rPr>
        <w:t xml:space="preserve">Paragraph </w:t>
      </w:r>
      <w:r w:rsidR="00B00AA4">
        <w:rPr>
          <w:rFonts w:ascii="Arial" w:eastAsia="Times New Roman" w:hAnsi="Arial" w:cs="Arial"/>
          <w:sz w:val="20"/>
          <w:szCs w:val="20"/>
          <w14:ligatures w14:val="none"/>
        </w:rPr>
        <w:t>66</w:t>
      </w:r>
      <w:r>
        <w:rPr>
          <w:rFonts w:ascii="Arial" w:eastAsia="Times New Roman" w:hAnsi="Arial" w:cs="Arial"/>
          <w:sz w:val="20"/>
          <w:szCs w:val="20"/>
          <w14:ligatures w14:val="none"/>
        </w:rPr>
        <w:t xml:space="preserve"> </w:t>
      </w:r>
      <w:r w:rsidR="00F90792">
        <w:rPr>
          <w:rFonts w:ascii="Arial" w:eastAsia="Times New Roman" w:hAnsi="Arial" w:cs="Arial"/>
          <w:sz w:val="20"/>
          <w:szCs w:val="20"/>
          <w14:ligatures w14:val="none"/>
        </w:rPr>
        <w:t xml:space="preserve">of the Policy </w:t>
      </w:r>
      <w:r w:rsidR="00736245">
        <w:rPr>
          <w:rFonts w:ascii="Arial" w:eastAsia="Times New Roman" w:hAnsi="Arial" w:cs="Arial"/>
          <w:sz w:val="20"/>
          <w:szCs w:val="20"/>
          <w14:ligatures w14:val="none"/>
        </w:rPr>
        <w:t>directs the CISC to</w:t>
      </w:r>
      <w:r w:rsidR="00826B6B">
        <w:rPr>
          <w:rFonts w:ascii="Arial" w:eastAsia="Times New Roman" w:hAnsi="Arial" w:cs="Arial"/>
          <w:sz w:val="20"/>
          <w:szCs w:val="20"/>
          <w14:ligatures w14:val="none"/>
        </w:rPr>
        <w:t xml:space="preserve"> “exa</w:t>
      </w:r>
      <w:r w:rsidR="00826B6B" w:rsidRPr="00826B6B">
        <w:rPr>
          <w:rFonts w:ascii="Arial" w:eastAsia="Times New Roman" w:hAnsi="Arial" w:cs="Arial"/>
          <w:sz w:val="20"/>
          <w:szCs w:val="20"/>
          <w14:ligatures w14:val="none"/>
        </w:rPr>
        <w:t>mine the inclusion of unused numbers from previously assigned CO codes in the number pooling inventory and file a report with the Commission by 6 August 2024</w:t>
      </w:r>
      <w:r w:rsidR="007B1420">
        <w:rPr>
          <w:rFonts w:ascii="Arial" w:eastAsia="Times New Roman" w:hAnsi="Arial" w:cs="Arial"/>
          <w:sz w:val="20"/>
          <w:szCs w:val="20"/>
          <w14:ligatures w14:val="none"/>
        </w:rPr>
        <w:t>.</w:t>
      </w:r>
      <w:r w:rsidR="003A1B2B">
        <w:rPr>
          <w:rFonts w:ascii="Arial" w:eastAsia="Times New Roman" w:hAnsi="Arial" w:cs="Arial"/>
          <w:sz w:val="20"/>
          <w:szCs w:val="20"/>
          <w14:ligatures w14:val="none"/>
        </w:rPr>
        <w:t xml:space="preserve"> </w:t>
      </w:r>
      <w:r w:rsidR="003A1B2B" w:rsidRPr="003A1B2B">
        <w:rPr>
          <w:rFonts w:ascii="Arial" w:eastAsia="Times New Roman" w:hAnsi="Arial" w:cs="Arial"/>
          <w:sz w:val="20"/>
          <w:szCs w:val="20"/>
          <w14:ligatures w14:val="none"/>
        </w:rPr>
        <w:t>The report should make recommendations on the best mechanism to accomplish this</w:t>
      </w:r>
      <w:r w:rsidR="003A1B2B">
        <w:rPr>
          <w:rFonts w:ascii="Arial" w:eastAsia="Times New Roman" w:hAnsi="Arial" w:cs="Arial"/>
          <w:sz w:val="20"/>
          <w:szCs w:val="20"/>
          <w14:ligatures w14:val="none"/>
        </w:rPr>
        <w:t>.</w:t>
      </w:r>
      <w:r w:rsidR="00826B6B">
        <w:rPr>
          <w:rFonts w:ascii="Arial" w:eastAsia="Times New Roman" w:hAnsi="Arial" w:cs="Arial"/>
          <w:sz w:val="20"/>
          <w:szCs w:val="20"/>
          <w14:ligatures w14:val="none"/>
        </w:rPr>
        <w:t>”</w:t>
      </w:r>
      <w:r w:rsidR="00736245">
        <w:rPr>
          <w:rFonts w:ascii="Arial" w:eastAsia="Times New Roman" w:hAnsi="Arial" w:cs="Arial"/>
          <w:sz w:val="20"/>
          <w:szCs w:val="20"/>
          <w14:ligatures w14:val="none"/>
        </w:rPr>
        <w:t xml:space="preserve"> </w:t>
      </w:r>
    </w:p>
    <w:p w14:paraId="331D271B" w14:textId="77777777" w:rsidR="003A1B2B" w:rsidRDefault="003A1B2B" w:rsidP="00DD023A">
      <w:pPr>
        <w:rPr>
          <w:rFonts w:ascii="Arial" w:eastAsia="Times New Roman" w:hAnsi="Arial" w:cs="Arial"/>
          <w:sz w:val="20"/>
          <w:szCs w:val="20"/>
          <w14:ligatures w14:val="none"/>
        </w:rPr>
      </w:pPr>
      <w:r>
        <w:rPr>
          <w:rFonts w:ascii="Arial" w:eastAsia="Times New Roman" w:hAnsi="Arial" w:cs="Arial"/>
          <w:sz w:val="20"/>
          <w:szCs w:val="20"/>
          <w14:ligatures w14:val="none"/>
        </w:rPr>
        <w:t>The report must take the following items into consideration:</w:t>
      </w:r>
    </w:p>
    <w:p w14:paraId="0065F386" w14:textId="007205F0"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what level of contamination is acceptable;</w:t>
      </w:r>
    </w:p>
    <w:p w14:paraId="623C1C7E"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whether there should be a general cleanup or other process, or both, and whether the process(es) should be voluntary or mandatory;</w:t>
      </w:r>
    </w:p>
    <w:p w14:paraId="371DEC2F"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what other criteria may be relevant, such as the population or population growth of a given exchange;</w:t>
      </w:r>
    </w:p>
    <w:p w14:paraId="11FAAA35"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 xml:space="preserve">whether number blocks should be returned if they are not used after a specific </w:t>
      </w:r>
      <w:proofErr w:type="gramStart"/>
      <w:r w:rsidRPr="003A1B2B">
        <w:rPr>
          <w:rFonts w:ascii="Arial" w:eastAsia="Times New Roman" w:hAnsi="Arial" w:cs="Arial"/>
          <w:sz w:val="20"/>
          <w:szCs w:val="20"/>
          <w14:ligatures w14:val="none"/>
        </w:rPr>
        <w:t>period of time</w:t>
      </w:r>
      <w:proofErr w:type="gramEnd"/>
      <w:r w:rsidRPr="003A1B2B">
        <w:rPr>
          <w:rFonts w:ascii="Arial" w:eastAsia="Times New Roman" w:hAnsi="Arial" w:cs="Arial"/>
          <w:sz w:val="20"/>
          <w:szCs w:val="20"/>
          <w14:ligatures w14:val="none"/>
        </w:rPr>
        <w:t>;</w:t>
      </w:r>
    </w:p>
    <w:p w14:paraId="586072A4"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how to mitigate the impact of potential encumbrances that might hinder the reuse of telephone numbers (e.g., Short Message Service [SMS] listings, National Do Not Call List listings, 4-1-1 listings, the 90-day disconnection blackout period, and burned numbers);</w:t>
      </w:r>
    </w:p>
    <w:p w14:paraId="071AF10C"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 xml:space="preserve">whether and how to curtail or prohibit the one and done approach in the case of IoT and other services; </w:t>
      </w:r>
    </w:p>
    <w:p w14:paraId="2F9E0951" w14:textId="57E4478A"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how the snap-back process would work with any new mechanism(s);</w:t>
      </w:r>
    </w:p>
    <w:p w14:paraId="5CD8257E"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 xml:space="preserve">limitations applicable to smaller carriers; and </w:t>
      </w:r>
    </w:p>
    <w:p w14:paraId="6B232E09" w14:textId="77777777" w:rsidR="00DD023A" w:rsidRPr="003A1B2B" w:rsidRDefault="00DD023A" w:rsidP="003A1B2B">
      <w:pPr>
        <w:pStyle w:val="ListParagraph"/>
        <w:numPr>
          <w:ilvl w:val="0"/>
          <w:numId w:val="5"/>
        </w:numPr>
        <w:rPr>
          <w:rFonts w:ascii="Arial" w:eastAsia="Times New Roman" w:hAnsi="Arial" w:cs="Arial"/>
          <w:sz w:val="20"/>
          <w:szCs w:val="20"/>
          <w14:ligatures w14:val="none"/>
        </w:rPr>
      </w:pPr>
      <w:r w:rsidRPr="003A1B2B">
        <w:rPr>
          <w:rFonts w:ascii="Arial" w:eastAsia="Times New Roman" w:hAnsi="Arial" w:cs="Arial"/>
          <w:sz w:val="20"/>
          <w:szCs w:val="20"/>
          <w14:ligatures w14:val="none"/>
        </w:rPr>
        <w:t xml:space="preserve">any other relevant factor. </w:t>
      </w:r>
    </w:p>
    <w:p w14:paraId="5089A0F0" w14:textId="77777777" w:rsidR="005C00CB" w:rsidRDefault="003A1B2B" w:rsidP="00DD023A">
      <w:pPr>
        <w:rPr>
          <w:rFonts w:ascii="Arial" w:eastAsia="Times New Roman" w:hAnsi="Arial" w:cs="Arial"/>
          <w:sz w:val="20"/>
          <w:szCs w:val="20"/>
          <w14:ligatures w14:val="none"/>
        </w:rPr>
      </w:pPr>
      <w:r>
        <w:rPr>
          <w:rFonts w:ascii="Arial" w:eastAsia="Times New Roman" w:hAnsi="Arial" w:cs="Arial"/>
          <w:sz w:val="20"/>
          <w:szCs w:val="20"/>
          <w14:ligatures w14:val="none"/>
        </w:rPr>
        <w:t>Paragraph 67 of the Policy states that</w:t>
      </w:r>
      <w:r w:rsidR="005C00CB">
        <w:rPr>
          <w:rFonts w:ascii="Arial" w:eastAsia="Times New Roman" w:hAnsi="Arial" w:cs="Arial"/>
          <w:sz w:val="20"/>
          <w:szCs w:val="20"/>
          <w14:ligatures w14:val="none"/>
        </w:rPr>
        <w:t>:</w:t>
      </w:r>
    </w:p>
    <w:p w14:paraId="1BEEF779" w14:textId="77777777" w:rsidR="005C00CB" w:rsidRDefault="005C00CB" w:rsidP="005C00CB">
      <w:pPr>
        <w:ind w:left="720"/>
        <w:rPr>
          <w:rFonts w:ascii="Arial" w:eastAsia="Times New Roman" w:hAnsi="Arial" w:cs="Arial"/>
          <w:sz w:val="20"/>
          <w:szCs w:val="20"/>
          <w14:ligatures w14:val="none"/>
        </w:rPr>
      </w:pPr>
      <w:r>
        <w:rPr>
          <w:rFonts w:ascii="Arial" w:eastAsia="Times New Roman" w:hAnsi="Arial" w:cs="Arial"/>
          <w:sz w:val="20"/>
          <w:szCs w:val="20"/>
          <w14:ligatures w14:val="none"/>
        </w:rPr>
        <w:t>T</w:t>
      </w:r>
      <w:r w:rsidR="00DD023A" w:rsidRPr="00DD023A">
        <w:rPr>
          <w:rFonts w:ascii="Arial" w:eastAsia="Times New Roman" w:hAnsi="Arial" w:cs="Arial"/>
          <w:sz w:val="20"/>
          <w:szCs w:val="20"/>
          <w14:ligatures w14:val="none"/>
        </w:rPr>
        <w:t>he report should also make recommendations on the detailed steps, roles and responsibilities, and timelines to implement the mechanism, including whether it should be implemented at the same time as the initial implementation of TBP or in a subsequent phase as soon as possible thereafter. It should also take into consideration the changes, if any, required to the existing bulk porting process or any other database, system, or process.</w:t>
      </w:r>
      <w:r>
        <w:rPr>
          <w:rFonts w:ascii="Arial" w:eastAsia="Times New Roman" w:hAnsi="Arial" w:cs="Arial"/>
          <w:sz w:val="20"/>
          <w:szCs w:val="20"/>
          <w14:ligatures w14:val="none"/>
        </w:rPr>
        <w:t xml:space="preserve"> </w:t>
      </w:r>
    </w:p>
    <w:p w14:paraId="466E2BD2" w14:textId="003E3BE4" w:rsidR="00DA1809" w:rsidRPr="00DA1809" w:rsidRDefault="008A665E" w:rsidP="005C00CB">
      <w:pPr>
        <w:rPr>
          <w:rFonts w:ascii="Arial" w:eastAsia="Times New Roman" w:hAnsi="Arial" w:cs="Arial"/>
          <w:sz w:val="20"/>
          <w:szCs w:val="20"/>
          <w14:ligatures w14:val="none"/>
        </w:rPr>
      </w:pPr>
      <w:r>
        <w:rPr>
          <w:rFonts w:ascii="Arial" w:eastAsia="Times New Roman" w:hAnsi="Arial" w:cs="Arial"/>
          <w:sz w:val="20"/>
          <w:szCs w:val="20"/>
          <w14:ligatures w14:val="none"/>
        </w:rPr>
        <w:lastRenderedPageBreak/>
        <w:t xml:space="preserve">Accordingly, </w:t>
      </w:r>
      <w:proofErr w:type="gramStart"/>
      <w:r>
        <w:rPr>
          <w:rFonts w:ascii="Arial" w:eastAsia="Times New Roman" w:hAnsi="Arial" w:cs="Arial"/>
          <w:sz w:val="20"/>
          <w:szCs w:val="20"/>
          <w14:ligatures w14:val="none"/>
        </w:rPr>
        <w:t>the CSCN</w:t>
      </w:r>
      <w:proofErr w:type="gramEnd"/>
      <w:r>
        <w:rPr>
          <w:rFonts w:ascii="Arial" w:eastAsia="Times New Roman" w:hAnsi="Arial" w:cs="Arial"/>
          <w:sz w:val="20"/>
          <w:szCs w:val="20"/>
          <w14:ligatures w14:val="none"/>
        </w:rPr>
        <w:t xml:space="preserve">, as a CISC working group, has undertaken the task of </w:t>
      </w:r>
      <w:r w:rsidR="00525888" w:rsidRPr="00525888">
        <w:rPr>
          <w:rFonts w:ascii="Arial" w:eastAsia="Times New Roman" w:hAnsi="Arial" w:cs="Arial"/>
          <w:sz w:val="20"/>
          <w:szCs w:val="20"/>
          <w14:ligatures w14:val="none"/>
        </w:rPr>
        <w:t xml:space="preserve">inclusion of unused numbers from previously assigned CO Codes in </w:t>
      </w:r>
      <w:r w:rsidR="00226B95">
        <w:rPr>
          <w:rFonts w:ascii="Arial" w:eastAsia="Times New Roman" w:hAnsi="Arial" w:cs="Arial"/>
          <w:sz w:val="20"/>
          <w:szCs w:val="20"/>
          <w14:ligatures w14:val="none"/>
        </w:rPr>
        <w:t xml:space="preserve">the </w:t>
      </w:r>
      <w:r w:rsidR="00525888" w:rsidRPr="00525888">
        <w:rPr>
          <w:rFonts w:ascii="Arial" w:eastAsia="Times New Roman" w:hAnsi="Arial" w:cs="Arial"/>
          <w:sz w:val="20"/>
          <w:szCs w:val="20"/>
          <w14:ligatures w14:val="none"/>
        </w:rPr>
        <w:t>pool</w:t>
      </w:r>
      <w:r>
        <w:rPr>
          <w:rFonts w:ascii="Arial" w:eastAsia="Times New Roman" w:hAnsi="Arial" w:cs="Arial"/>
          <w:sz w:val="20"/>
          <w:szCs w:val="20"/>
          <w14:ligatures w14:val="none"/>
        </w:rPr>
        <w:t>.</w:t>
      </w:r>
    </w:p>
    <w:p w14:paraId="43ADA6A5" w14:textId="77777777" w:rsidR="00DA1809" w:rsidRPr="00DA1809" w:rsidRDefault="00DA1809" w:rsidP="00A8709E">
      <w:pPr>
        <w:rPr>
          <w:rFonts w:ascii="Arial" w:eastAsia="Times New Roman" w:hAnsi="Arial" w:cs="Arial"/>
          <w:sz w:val="20"/>
          <w:szCs w:val="20"/>
          <w14:ligatures w14:val="none"/>
        </w:rPr>
      </w:pPr>
    </w:p>
    <w:p w14:paraId="4B1C2E1B" w14:textId="0B93E465" w:rsidR="00A8709E" w:rsidRPr="00506EFC" w:rsidRDefault="00A8709E" w:rsidP="00A8709E">
      <w:pPr>
        <w:rPr>
          <w:rFonts w:ascii="Arial" w:eastAsia="Times New Roman" w:hAnsi="Arial" w:cs="Arial"/>
          <w:sz w:val="20"/>
          <w:szCs w:val="20"/>
          <w14:ligatures w14:val="none"/>
        </w:rPr>
      </w:pPr>
      <w:r w:rsidRPr="00506EFC">
        <w:rPr>
          <w:rFonts w:ascii="Arial" w:eastAsia="Times New Roman" w:hAnsi="Arial" w:cs="Arial"/>
          <w:b/>
          <w:bCs/>
          <w:sz w:val="20"/>
          <w:szCs w:val="20"/>
          <w14:ligatures w14:val="none"/>
        </w:rPr>
        <w:t>CRITICAL PATH:               Y/N</w:t>
      </w:r>
    </w:p>
    <w:p w14:paraId="1321A637" w14:textId="77777777" w:rsidR="00A8709E" w:rsidRPr="00506EFC" w:rsidRDefault="00A8709E" w:rsidP="00A8709E">
      <w:pPr>
        <w:spacing w:after="0" w:line="240" w:lineRule="auto"/>
        <w:rPr>
          <w:rFonts w:ascii="Arial" w:eastAsia="Times New Roman" w:hAnsi="Arial" w:cs="Arial"/>
          <w:kern w:val="0"/>
          <w:sz w:val="20"/>
          <w:szCs w:val="20"/>
          <w:lang w:eastAsia="en-CA"/>
          <w14:ligatures w14:val="none"/>
        </w:rPr>
      </w:pPr>
    </w:p>
    <w:p w14:paraId="0CF24EBF" w14:textId="6BEF29D3"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PRIORITY:             </w:t>
      </w:r>
      <w:r w:rsidR="0074123B">
        <w:rPr>
          <w:rFonts w:ascii="Arial" w:eastAsia="Times New Roman" w:hAnsi="Arial" w:cs="Arial"/>
          <w:b/>
          <w:bCs/>
          <w:kern w:val="0"/>
          <w:sz w:val="20"/>
          <w:szCs w:val="20"/>
          <w:lang w:eastAsia="en-CA"/>
          <w14:ligatures w14:val="none"/>
        </w:rPr>
        <w:t>H</w:t>
      </w:r>
      <w:r w:rsidRPr="00506EFC">
        <w:rPr>
          <w:rFonts w:ascii="Arial" w:eastAsia="Times New Roman" w:hAnsi="Arial" w:cs="Arial"/>
          <w:b/>
          <w:bCs/>
          <w:kern w:val="0"/>
          <w:sz w:val="20"/>
          <w:szCs w:val="20"/>
          <w:lang w:eastAsia="en-CA"/>
          <w14:ligatures w14:val="none"/>
        </w:rPr>
        <w:t>                                       DUE DATE:</w:t>
      </w:r>
      <w:r w:rsidRPr="00506EFC">
        <w:rPr>
          <w:rFonts w:ascii="Arial" w:eastAsia="Times New Roman" w:hAnsi="Arial" w:cs="Arial"/>
          <w:b/>
          <w:bCs/>
          <w:kern w:val="0"/>
          <w:sz w:val="20"/>
          <w:szCs w:val="20"/>
          <w:lang w:eastAsia="en-CA"/>
          <w14:ligatures w14:val="none"/>
        </w:rPr>
        <w:tab/>
      </w:r>
      <w:r w:rsidR="007E1C1D">
        <w:rPr>
          <w:rFonts w:ascii="Arial" w:eastAsia="Times New Roman" w:hAnsi="Arial" w:cs="Arial"/>
          <w:b/>
          <w:bCs/>
          <w:kern w:val="0"/>
          <w:sz w:val="20"/>
          <w:szCs w:val="20"/>
          <w:lang w:eastAsia="en-CA"/>
          <w14:ligatures w14:val="none"/>
        </w:rPr>
        <w:t>2024-</w:t>
      </w:r>
      <w:r w:rsidR="00B00AA4">
        <w:rPr>
          <w:rFonts w:ascii="Arial" w:eastAsia="Times New Roman" w:hAnsi="Arial" w:cs="Arial"/>
          <w:b/>
          <w:bCs/>
          <w:kern w:val="0"/>
          <w:sz w:val="20"/>
          <w:szCs w:val="20"/>
          <w:lang w:eastAsia="en-CA"/>
          <w14:ligatures w14:val="none"/>
        </w:rPr>
        <w:t>08-06</w:t>
      </w:r>
    </w:p>
    <w:p w14:paraId="46C3A2CB" w14:textId="0BC0B5B0"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CROSS IMPACTS:</w:t>
      </w:r>
      <w:r w:rsidRPr="00506EFC">
        <w:rPr>
          <w:rFonts w:ascii="Arial" w:eastAsia="Times New Roman" w:hAnsi="Arial" w:cs="Arial"/>
          <w:b/>
          <w:bCs/>
          <w:kern w:val="0"/>
          <w:sz w:val="20"/>
          <w:szCs w:val="20"/>
          <w:lang w:eastAsia="en-CA"/>
          <w14:ligatures w14:val="none"/>
        </w:rPr>
        <w:tab/>
      </w:r>
    </w:p>
    <w:p w14:paraId="42BACA40" w14:textId="5F6A266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r w:rsidRPr="00506EFC">
        <w:rPr>
          <w:rFonts w:ascii="Arial" w:eastAsia="Times New Roman" w:hAnsi="Arial" w:cs="Arial"/>
          <w:b/>
          <w:bCs/>
          <w:kern w:val="0"/>
          <w:sz w:val="20"/>
          <w:szCs w:val="20"/>
          <w:lang w:eastAsia="en-CA"/>
          <w14:ligatures w14:val="none"/>
        </w:rPr>
        <w:t>WORK PLAN AND TIME-FRAMES:</w:t>
      </w:r>
    </w:p>
    <w:p w14:paraId="12EDCF7F" w14:textId="0AA10463"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 xml:space="preserve">CURRENT STATUS: </w:t>
      </w:r>
      <w:r w:rsidR="00B912CE">
        <w:rPr>
          <w:rFonts w:ascii="Arial" w:eastAsia="Times New Roman" w:hAnsi="Arial" w:cs="Arial"/>
          <w:b/>
          <w:bCs/>
          <w:kern w:val="0"/>
          <w:sz w:val="20"/>
          <w:szCs w:val="20"/>
          <w:lang w:eastAsia="en-CA"/>
          <w14:ligatures w14:val="none"/>
        </w:rPr>
        <w:t>Deferred/Suspended</w:t>
      </w:r>
    </w:p>
    <w:p w14:paraId="483DF13C"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TASK SPONSOR:</w:t>
      </w:r>
    </w:p>
    <w:p w14:paraId="0B5C6A2F" w14:textId="4830097E"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Name</w:t>
      </w:r>
      <w:proofErr w:type="gramStart"/>
      <w:r w:rsidRPr="00506EFC">
        <w:rPr>
          <w:rFonts w:ascii="Arial" w:eastAsia="Times New Roman" w:hAnsi="Arial" w:cs="Arial"/>
          <w:kern w:val="0"/>
          <w:sz w:val="20"/>
          <w:szCs w:val="20"/>
          <w:lang w:eastAsia="en-CA"/>
          <w14:ligatures w14:val="none"/>
        </w:rPr>
        <w:t>:            </w:t>
      </w:r>
      <w:r w:rsidRPr="00506EFC">
        <w:rPr>
          <w:rFonts w:ascii="Arial" w:eastAsia="Times New Roman" w:hAnsi="Arial" w:cs="Arial"/>
          <w:kern w:val="0"/>
          <w:sz w:val="20"/>
          <w:szCs w:val="20"/>
          <w:lang w:eastAsia="en-CA"/>
          <w14:ligatures w14:val="none"/>
        </w:rPr>
        <w:tab/>
      </w:r>
      <w:r w:rsidR="00525888">
        <w:rPr>
          <w:rFonts w:ascii="Arial" w:eastAsia="Times New Roman" w:hAnsi="Arial" w:cs="Arial"/>
          <w:kern w:val="0"/>
          <w:sz w:val="20"/>
          <w:szCs w:val="20"/>
          <w:lang w:eastAsia="en-CA"/>
          <w14:ligatures w14:val="none"/>
        </w:rPr>
        <w:t>Diane</w:t>
      </w:r>
      <w:proofErr w:type="gramEnd"/>
      <w:r w:rsidR="00525888">
        <w:rPr>
          <w:rFonts w:ascii="Arial" w:eastAsia="Times New Roman" w:hAnsi="Arial" w:cs="Arial"/>
          <w:kern w:val="0"/>
          <w:sz w:val="20"/>
          <w:szCs w:val="20"/>
          <w:lang w:eastAsia="en-CA"/>
          <w14:ligatures w14:val="none"/>
        </w:rPr>
        <w:t xml:space="preserve"> Dolan</w:t>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t>Tel. No.:</w:t>
      </w:r>
      <w:r w:rsidR="00CB295E">
        <w:rPr>
          <w:rFonts w:ascii="Arial" w:eastAsia="Times New Roman" w:hAnsi="Arial" w:cs="Arial"/>
          <w:kern w:val="0"/>
          <w:sz w:val="20"/>
          <w:szCs w:val="20"/>
          <w:lang w:eastAsia="en-CA"/>
          <w14:ligatures w14:val="none"/>
        </w:rPr>
        <w:t xml:space="preserve"> 819-484-1234</w:t>
      </w:r>
      <w:r w:rsidRPr="00506EFC">
        <w:rPr>
          <w:rFonts w:ascii="Arial" w:eastAsia="Times New Roman" w:hAnsi="Arial" w:cs="Arial"/>
          <w:kern w:val="0"/>
          <w:sz w:val="20"/>
          <w:szCs w:val="20"/>
          <w:lang w:eastAsia="en-CA"/>
          <w14:ligatures w14:val="none"/>
        </w:rPr>
        <w:tab/>
      </w:r>
    </w:p>
    <w:p w14:paraId="73624950" w14:textId="1FE2758C"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Company</w:t>
      </w:r>
      <w:proofErr w:type="gramStart"/>
      <w:r w:rsidRPr="00506EFC">
        <w:rPr>
          <w:rFonts w:ascii="Arial" w:eastAsia="Times New Roman" w:hAnsi="Arial" w:cs="Arial"/>
          <w:kern w:val="0"/>
          <w:sz w:val="20"/>
          <w:szCs w:val="20"/>
          <w:lang w:eastAsia="en-CA"/>
          <w14:ligatures w14:val="none"/>
        </w:rPr>
        <w:t>:      </w:t>
      </w:r>
      <w:r w:rsidRPr="00506EFC">
        <w:rPr>
          <w:rFonts w:ascii="Arial" w:eastAsia="Times New Roman" w:hAnsi="Arial" w:cs="Arial"/>
          <w:kern w:val="0"/>
          <w:sz w:val="20"/>
          <w:szCs w:val="20"/>
          <w:lang w:eastAsia="en-CA"/>
          <w14:ligatures w14:val="none"/>
        </w:rPr>
        <w:tab/>
      </w:r>
      <w:r w:rsidR="00525888">
        <w:rPr>
          <w:rFonts w:ascii="Arial" w:eastAsia="Times New Roman" w:hAnsi="Arial" w:cs="Arial"/>
          <w:kern w:val="0"/>
          <w:sz w:val="20"/>
          <w:szCs w:val="20"/>
          <w:lang w:eastAsia="en-CA"/>
          <w14:ligatures w14:val="none"/>
        </w:rPr>
        <w:t>Teksavvy</w:t>
      </w:r>
      <w:r w:rsidRPr="00506EFC">
        <w:rPr>
          <w:rFonts w:ascii="Arial" w:eastAsia="Times New Roman" w:hAnsi="Arial" w:cs="Arial"/>
          <w:kern w:val="0"/>
          <w:sz w:val="20"/>
          <w:szCs w:val="20"/>
          <w:lang w:eastAsia="en-CA"/>
          <w14:ligatures w14:val="none"/>
        </w:rPr>
        <w:tab/>
      </w:r>
      <w:proofErr w:type="gramEnd"/>
      <w:r w:rsidRPr="00506EFC">
        <w:rPr>
          <w:rFonts w:ascii="Arial" w:eastAsia="Times New Roman" w:hAnsi="Arial" w:cs="Arial"/>
          <w:kern w:val="0"/>
          <w:sz w:val="20"/>
          <w:szCs w:val="20"/>
          <w:lang w:eastAsia="en-CA"/>
          <w14:ligatures w14:val="none"/>
        </w:rPr>
        <w:t xml:space="preserve"> FAX No.:</w:t>
      </w:r>
    </w:p>
    <w:p w14:paraId="1CA383C4" w14:textId="1776ECCE"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Address:</w:t>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t xml:space="preserve"> E-mail:</w:t>
      </w:r>
      <w:r w:rsidR="00CB295E">
        <w:rPr>
          <w:rFonts w:ascii="Arial" w:eastAsia="Times New Roman" w:hAnsi="Arial" w:cs="Arial"/>
          <w:kern w:val="0"/>
          <w:sz w:val="20"/>
          <w:szCs w:val="20"/>
          <w:lang w:eastAsia="en-CA"/>
          <w14:ligatures w14:val="none"/>
        </w:rPr>
        <w:t xml:space="preserve"> ddolan@teksavvy.ca</w:t>
      </w:r>
    </w:p>
    <w:p w14:paraId="4802B9DD"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 xml:space="preserve">                        TASK TEAM:           </w:t>
      </w:r>
      <w:r w:rsidRPr="00506EFC">
        <w:rPr>
          <w:rFonts w:ascii="Arial" w:eastAsia="Times New Roman" w:hAnsi="Arial" w:cs="Arial"/>
          <w:b/>
          <w:bCs/>
          <w:kern w:val="0"/>
          <w:sz w:val="20"/>
          <w:szCs w:val="20"/>
          <w:lang w:eastAsia="en-CA"/>
          <w14:ligatures w14:val="none"/>
        </w:rPr>
        <w:br/>
        <w:t>ACTIVITY DIARY</w:t>
      </w:r>
      <w:r w:rsidRPr="00506EFC">
        <w:rPr>
          <w:rFonts w:ascii="Arial" w:eastAsia="Times New Roman" w:hAnsi="Arial" w:cs="Arial"/>
          <w:kern w:val="0"/>
          <w:sz w:val="20"/>
          <w:szCs w:val="20"/>
          <w:lang w:eastAsia="en-CA"/>
          <w14:ligatures w14:val="none"/>
        </w:rPr>
        <w:t>:   </w:t>
      </w:r>
    </w:p>
    <w:tbl>
      <w:tblPr>
        <w:tblW w:w="9493" w:type="dxa"/>
        <w:tblLook w:val="04A0" w:firstRow="1" w:lastRow="0" w:firstColumn="1" w:lastColumn="0" w:noHBand="0" w:noVBand="1"/>
      </w:tblPr>
      <w:tblGrid>
        <w:gridCol w:w="960"/>
        <w:gridCol w:w="1375"/>
        <w:gridCol w:w="7158"/>
      </w:tblGrid>
      <w:tr w:rsidR="00A8709E" w:rsidRPr="00506EFC" w14:paraId="713B8F74" w14:textId="77777777" w:rsidTr="00AD68EC">
        <w:trPr>
          <w:trHeight w:val="12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BA12DF3"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Serial</w:t>
            </w:r>
          </w:p>
        </w:tc>
        <w:tc>
          <w:tcPr>
            <w:tcW w:w="1375" w:type="dxa"/>
            <w:tcBorders>
              <w:top w:val="single" w:sz="4" w:space="0" w:color="auto"/>
              <w:left w:val="nil"/>
              <w:bottom w:val="single" w:sz="4" w:space="0" w:color="auto"/>
              <w:right w:val="single" w:sz="4" w:space="0" w:color="auto"/>
            </w:tcBorders>
            <w:noWrap/>
            <w:vAlign w:val="bottom"/>
            <w:hideMark/>
          </w:tcPr>
          <w:p w14:paraId="616C94DF"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p>
        </w:tc>
        <w:tc>
          <w:tcPr>
            <w:tcW w:w="7158" w:type="dxa"/>
            <w:tcBorders>
              <w:top w:val="single" w:sz="4" w:space="0" w:color="auto"/>
              <w:left w:val="nil"/>
              <w:bottom w:val="single" w:sz="4" w:space="0" w:color="auto"/>
              <w:right w:val="single" w:sz="4" w:space="0" w:color="auto"/>
            </w:tcBorders>
            <w:noWrap/>
            <w:vAlign w:val="bottom"/>
            <w:hideMark/>
          </w:tcPr>
          <w:p w14:paraId="1D9827CC"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Activity</w:t>
            </w:r>
          </w:p>
        </w:tc>
      </w:tr>
      <w:tr w:rsidR="00D90F1E" w:rsidRPr="00506EFC" w14:paraId="160454CB"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468BAB5" w14:textId="3853A5C4"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w:t>
            </w:r>
          </w:p>
        </w:tc>
        <w:tc>
          <w:tcPr>
            <w:tcW w:w="1375" w:type="dxa"/>
            <w:tcBorders>
              <w:top w:val="single" w:sz="4" w:space="0" w:color="auto"/>
              <w:left w:val="nil"/>
              <w:bottom w:val="single" w:sz="4" w:space="0" w:color="auto"/>
              <w:right w:val="single" w:sz="4" w:space="0" w:color="auto"/>
            </w:tcBorders>
            <w:noWrap/>
            <w:vAlign w:val="bottom"/>
          </w:tcPr>
          <w:p w14:paraId="60CF7E2E" w14:textId="7C0B20F9"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2024-04-16</w:t>
            </w:r>
          </w:p>
        </w:tc>
        <w:tc>
          <w:tcPr>
            <w:tcW w:w="7158" w:type="dxa"/>
            <w:tcBorders>
              <w:top w:val="single" w:sz="4" w:space="0" w:color="auto"/>
              <w:left w:val="nil"/>
              <w:bottom w:val="single" w:sz="4" w:space="0" w:color="auto"/>
              <w:right w:val="single" w:sz="4" w:space="0" w:color="auto"/>
            </w:tcBorders>
            <w:noWrap/>
            <w:vAlign w:val="bottom"/>
          </w:tcPr>
          <w:p w14:paraId="13288F0B" w14:textId="51FCE951"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8" w:history="1">
              <w:r w:rsidRPr="009B48DD">
                <w:rPr>
                  <w:rStyle w:val="Hyperlink"/>
                  <w:rFonts w:ascii="Arial" w:eastAsia="Times New Roman" w:hAnsi="Arial" w:cs="Arial"/>
                  <w:kern w:val="0"/>
                  <w:sz w:val="20"/>
                  <w:szCs w:val="20"/>
                  <w:lang w:eastAsia="en-CA"/>
                  <w14:ligatures w14:val="none"/>
                </w:rPr>
                <w:t>CNMI1624A.docx</w:t>
              </w:r>
            </w:hyperlink>
            <w:r w:rsidRPr="009B48DD">
              <w:rPr>
                <w:rFonts w:ascii="Arial" w:eastAsia="Times New Roman" w:hAnsi="Arial" w:cs="Arial"/>
                <w:color w:val="000000"/>
                <w:kern w:val="0"/>
                <w:sz w:val="20"/>
                <w:szCs w:val="20"/>
                <w:lang w:eastAsia="en-CA"/>
                <w14:ligatures w14:val="none"/>
              </w:rPr>
              <w:t xml:space="preserve"> - Minutes from TIF 119 (Report of inclusion of unused numbers from previously assigned CO Codes in pool) conference call held on 16 April 2024</w:t>
            </w:r>
          </w:p>
        </w:tc>
      </w:tr>
      <w:tr w:rsidR="00D90F1E" w:rsidRPr="00506EFC" w14:paraId="252FC4CC"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7F8CE71" w14:textId="4551B993"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w:t>
            </w:r>
          </w:p>
        </w:tc>
        <w:tc>
          <w:tcPr>
            <w:tcW w:w="1375" w:type="dxa"/>
            <w:tcBorders>
              <w:top w:val="single" w:sz="4" w:space="0" w:color="auto"/>
              <w:left w:val="nil"/>
              <w:bottom w:val="single" w:sz="4" w:space="0" w:color="auto"/>
              <w:right w:val="single" w:sz="4" w:space="0" w:color="auto"/>
            </w:tcBorders>
            <w:noWrap/>
            <w:vAlign w:val="bottom"/>
          </w:tcPr>
          <w:p w14:paraId="7F149FA3" w14:textId="6B4905C1"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2024-06-11</w:t>
            </w:r>
          </w:p>
        </w:tc>
        <w:tc>
          <w:tcPr>
            <w:tcW w:w="7158" w:type="dxa"/>
            <w:tcBorders>
              <w:top w:val="single" w:sz="4" w:space="0" w:color="auto"/>
              <w:left w:val="nil"/>
              <w:bottom w:val="single" w:sz="4" w:space="0" w:color="auto"/>
              <w:right w:val="single" w:sz="4" w:space="0" w:color="auto"/>
            </w:tcBorders>
            <w:noWrap/>
            <w:vAlign w:val="bottom"/>
          </w:tcPr>
          <w:p w14:paraId="553D2135" w14:textId="6B6EB6A5"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9" w:history="1">
              <w:r w:rsidRPr="009B48DD">
                <w:rPr>
                  <w:rStyle w:val="Hyperlink"/>
                  <w:rFonts w:ascii="Arial" w:eastAsia="Times New Roman" w:hAnsi="Arial" w:cs="Arial"/>
                  <w:kern w:val="0"/>
                  <w:sz w:val="20"/>
                  <w:szCs w:val="20"/>
                  <w:lang w:eastAsia="en-CA"/>
                  <w14:ligatures w14:val="none"/>
                </w:rPr>
                <w:t>CNMI2924A.docx</w:t>
              </w:r>
            </w:hyperlink>
            <w:r w:rsidRPr="009B48DD">
              <w:rPr>
                <w:rFonts w:ascii="Arial" w:eastAsia="Times New Roman" w:hAnsi="Arial" w:cs="Arial"/>
                <w:color w:val="000000"/>
                <w:kern w:val="0"/>
                <w:sz w:val="20"/>
                <w:szCs w:val="20"/>
                <w:lang w:eastAsia="en-CA"/>
                <w14:ligatures w14:val="none"/>
              </w:rPr>
              <w:t xml:space="preserve"> - Minutes from TIF 119 discussion during CSCN 129 held on 11 June 2024</w:t>
            </w:r>
          </w:p>
        </w:tc>
      </w:tr>
      <w:tr w:rsidR="00D90F1E" w:rsidRPr="00506EFC" w14:paraId="22E946C3"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61334E0E" w14:textId="04853656"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3</w:t>
            </w:r>
          </w:p>
        </w:tc>
        <w:tc>
          <w:tcPr>
            <w:tcW w:w="1375" w:type="dxa"/>
            <w:tcBorders>
              <w:top w:val="single" w:sz="4" w:space="0" w:color="auto"/>
              <w:left w:val="nil"/>
              <w:bottom w:val="single" w:sz="4" w:space="0" w:color="auto"/>
              <w:right w:val="single" w:sz="4" w:space="0" w:color="auto"/>
            </w:tcBorders>
            <w:noWrap/>
            <w:vAlign w:val="bottom"/>
          </w:tcPr>
          <w:p w14:paraId="08465358" w14:textId="0582444F"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2024-07-02</w:t>
            </w:r>
          </w:p>
        </w:tc>
        <w:tc>
          <w:tcPr>
            <w:tcW w:w="7158" w:type="dxa"/>
            <w:tcBorders>
              <w:top w:val="single" w:sz="4" w:space="0" w:color="auto"/>
              <w:left w:val="nil"/>
              <w:bottom w:val="single" w:sz="4" w:space="0" w:color="auto"/>
              <w:right w:val="single" w:sz="4" w:space="0" w:color="auto"/>
            </w:tcBorders>
            <w:noWrap/>
            <w:vAlign w:val="bottom"/>
          </w:tcPr>
          <w:p w14:paraId="0CF80BCC" w14:textId="71832D9D"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10" w:history="1">
              <w:r w:rsidRPr="00073054">
                <w:rPr>
                  <w:rStyle w:val="Hyperlink"/>
                  <w:rFonts w:ascii="Arial" w:eastAsia="Times New Roman" w:hAnsi="Arial" w:cs="Arial"/>
                  <w:kern w:val="0"/>
                  <w:sz w:val="20"/>
                  <w:szCs w:val="20"/>
                  <w:lang w:eastAsia="en-CA"/>
                  <w14:ligatures w14:val="none"/>
                </w:rPr>
                <w:t>CNMI3824A.docx</w:t>
              </w:r>
            </w:hyperlink>
            <w:r w:rsidRPr="00073054">
              <w:rPr>
                <w:rFonts w:ascii="Arial" w:eastAsia="Times New Roman" w:hAnsi="Arial" w:cs="Arial"/>
                <w:color w:val="000000"/>
                <w:kern w:val="0"/>
                <w:sz w:val="20"/>
                <w:szCs w:val="20"/>
                <w:lang w:eastAsia="en-CA"/>
                <w14:ligatures w14:val="none"/>
              </w:rPr>
              <w:t xml:space="preserve"> - Minutes from TIF 119 conference call held on 02 July 2024</w:t>
            </w:r>
          </w:p>
        </w:tc>
      </w:tr>
      <w:tr w:rsidR="00D90F1E" w:rsidRPr="00506EFC" w14:paraId="0503AE7C"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9560CDD" w14:textId="2E6E53EF"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4</w:t>
            </w:r>
          </w:p>
        </w:tc>
        <w:tc>
          <w:tcPr>
            <w:tcW w:w="1375" w:type="dxa"/>
            <w:tcBorders>
              <w:top w:val="single" w:sz="4" w:space="0" w:color="auto"/>
              <w:left w:val="nil"/>
              <w:bottom w:val="single" w:sz="4" w:space="0" w:color="auto"/>
              <w:right w:val="single" w:sz="4" w:space="0" w:color="auto"/>
            </w:tcBorders>
            <w:noWrap/>
            <w:vAlign w:val="bottom"/>
          </w:tcPr>
          <w:p w14:paraId="65383028" w14:textId="5996D6FC"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2024-07-10</w:t>
            </w:r>
          </w:p>
        </w:tc>
        <w:tc>
          <w:tcPr>
            <w:tcW w:w="7158" w:type="dxa"/>
            <w:tcBorders>
              <w:top w:val="single" w:sz="4" w:space="0" w:color="auto"/>
              <w:left w:val="nil"/>
              <w:bottom w:val="single" w:sz="4" w:space="0" w:color="auto"/>
              <w:right w:val="single" w:sz="4" w:space="0" w:color="auto"/>
            </w:tcBorders>
            <w:noWrap/>
            <w:vAlign w:val="bottom"/>
          </w:tcPr>
          <w:p w14:paraId="379C5F60" w14:textId="0AC26641"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11" w:history="1">
              <w:r w:rsidRPr="00073054">
                <w:rPr>
                  <w:rStyle w:val="Hyperlink"/>
                  <w:rFonts w:ascii="Arial" w:eastAsia="Times New Roman" w:hAnsi="Arial" w:cs="Arial"/>
                  <w:kern w:val="0"/>
                  <w:sz w:val="20"/>
                  <w:szCs w:val="20"/>
                  <w:lang w:eastAsia="en-CA"/>
                  <w14:ligatures w14:val="none"/>
                </w:rPr>
                <w:t>CNMI3924A.docx</w:t>
              </w:r>
            </w:hyperlink>
            <w:r w:rsidRPr="00073054">
              <w:rPr>
                <w:rFonts w:ascii="Arial" w:eastAsia="Times New Roman" w:hAnsi="Arial" w:cs="Arial"/>
                <w:color w:val="000000"/>
                <w:kern w:val="0"/>
                <w:sz w:val="20"/>
                <w:szCs w:val="20"/>
                <w:lang w:eastAsia="en-CA"/>
                <w14:ligatures w14:val="none"/>
              </w:rPr>
              <w:t xml:space="preserve"> - Minutes from TIF 119 conference call held on 10 July 2024</w:t>
            </w:r>
          </w:p>
        </w:tc>
      </w:tr>
      <w:tr w:rsidR="00D90F1E" w:rsidRPr="00506EFC" w14:paraId="0900AF42"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067D51A" w14:textId="54C01CE5"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5</w:t>
            </w:r>
          </w:p>
        </w:tc>
        <w:tc>
          <w:tcPr>
            <w:tcW w:w="1375" w:type="dxa"/>
            <w:tcBorders>
              <w:top w:val="single" w:sz="4" w:space="0" w:color="auto"/>
              <w:left w:val="nil"/>
              <w:bottom w:val="single" w:sz="4" w:space="0" w:color="auto"/>
              <w:right w:val="single" w:sz="4" w:space="0" w:color="auto"/>
            </w:tcBorders>
            <w:noWrap/>
            <w:vAlign w:val="bottom"/>
          </w:tcPr>
          <w:p w14:paraId="6A6722FB" w14:textId="69217334"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7158" w:type="dxa"/>
            <w:tcBorders>
              <w:top w:val="single" w:sz="4" w:space="0" w:color="auto"/>
              <w:left w:val="nil"/>
              <w:bottom w:val="single" w:sz="4" w:space="0" w:color="auto"/>
              <w:right w:val="single" w:sz="4" w:space="0" w:color="auto"/>
            </w:tcBorders>
            <w:noWrap/>
            <w:vAlign w:val="bottom"/>
          </w:tcPr>
          <w:p w14:paraId="11B5DD8A" w14:textId="434D6EF4"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hyperlink r:id="rId12" w:history="1">
              <w:r w:rsidRPr="00B139E4">
                <w:rPr>
                  <w:rStyle w:val="Hyperlink"/>
                  <w:rFonts w:ascii="Arial" w:eastAsia="Times New Roman" w:hAnsi="Arial" w:cs="Arial"/>
                  <w:kern w:val="0"/>
                  <w:sz w:val="20"/>
                  <w:szCs w:val="20"/>
                  <w:lang w:eastAsia="en-CA"/>
                  <w14:ligatures w14:val="none"/>
                </w:rPr>
                <w:t>CNMI4124A.docx</w:t>
              </w:r>
            </w:hyperlink>
            <w:r w:rsidRPr="00B139E4">
              <w:rPr>
                <w:rFonts w:ascii="Arial" w:eastAsia="Times New Roman" w:hAnsi="Arial" w:cs="Arial"/>
                <w:color w:val="000000"/>
                <w:kern w:val="0"/>
                <w:sz w:val="20"/>
                <w:szCs w:val="20"/>
                <w:lang w:eastAsia="en-CA"/>
                <w14:ligatures w14:val="none"/>
              </w:rPr>
              <w:t xml:space="preserve"> - Minutes from TIF 119 conference call held on 17 July 2024</w:t>
            </w:r>
          </w:p>
        </w:tc>
      </w:tr>
      <w:tr w:rsidR="00D90F1E" w:rsidRPr="00506EFC" w14:paraId="4D5D5902"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1AFB64E2" w14:textId="42273B63"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6</w:t>
            </w:r>
          </w:p>
        </w:tc>
        <w:tc>
          <w:tcPr>
            <w:tcW w:w="1375" w:type="dxa"/>
            <w:tcBorders>
              <w:top w:val="single" w:sz="4" w:space="0" w:color="auto"/>
              <w:left w:val="nil"/>
              <w:bottom w:val="single" w:sz="4" w:space="0" w:color="auto"/>
              <w:right w:val="single" w:sz="4" w:space="0" w:color="auto"/>
            </w:tcBorders>
            <w:noWrap/>
            <w:vAlign w:val="bottom"/>
          </w:tcPr>
          <w:p w14:paraId="3959F563" w14:textId="761E0AF2"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2024-07-19</w:t>
            </w:r>
          </w:p>
        </w:tc>
        <w:tc>
          <w:tcPr>
            <w:tcW w:w="7158" w:type="dxa"/>
            <w:tcBorders>
              <w:top w:val="single" w:sz="4" w:space="0" w:color="auto"/>
              <w:left w:val="nil"/>
              <w:bottom w:val="single" w:sz="4" w:space="0" w:color="auto"/>
              <w:right w:val="single" w:sz="4" w:space="0" w:color="auto"/>
            </w:tcBorders>
            <w:noWrap/>
            <w:vAlign w:val="bottom"/>
          </w:tcPr>
          <w:p w14:paraId="4B27B526" w14:textId="7996D8C7"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13" w:history="1">
              <w:r w:rsidRPr="00B139E4">
                <w:rPr>
                  <w:rStyle w:val="Hyperlink"/>
                  <w:rFonts w:ascii="Arial" w:eastAsia="Times New Roman" w:hAnsi="Arial" w:cs="Arial"/>
                  <w:kern w:val="0"/>
                  <w:sz w:val="20"/>
                  <w:szCs w:val="20"/>
                  <w:lang w:eastAsia="en-CA"/>
                  <w14:ligatures w14:val="none"/>
                </w:rPr>
                <w:t>CNMI4224A.docx</w:t>
              </w:r>
            </w:hyperlink>
            <w:r w:rsidRPr="00B139E4">
              <w:rPr>
                <w:rFonts w:ascii="Arial" w:eastAsia="Times New Roman" w:hAnsi="Arial" w:cs="Arial"/>
                <w:color w:val="000000"/>
                <w:kern w:val="0"/>
                <w:sz w:val="20"/>
                <w:szCs w:val="20"/>
                <w:lang w:eastAsia="en-CA"/>
                <w14:ligatures w14:val="none"/>
              </w:rPr>
              <w:t xml:space="preserve"> - Minutes from TIF 119 conference call held on 19 July 2024</w:t>
            </w:r>
          </w:p>
        </w:tc>
      </w:tr>
      <w:tr w:rsidR="00D90F1E" w:rsidRPr="00506EFC" w14:paraId="21252675"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7821145C" w14:textId="0B93B45A"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7</w:t>
            </w:r>
          </w:p>
        </w:tc>
        <w:tc>
          <w:tcPr>
            <w:tcW w:w="1375" w:type="dxa"/>
            <w:tcBorders>
              <w:top w:val="single" w:sz="4" w:space="0" w:color="auto"/>
              <w:left w:val="nil"/>
              <w:bottom w:val="single" w:sz="4" w:space="0" w:color="auto"/>
              <w:right w:val="single" w:sz="4" w:space="0" w:color="auto"/>
            </w:tcBorders>
            <w:noWrap/>
            <w:vAlign w:val="bottom"/>
          </w:tcPr>
          <w:p w14:paraId="28171532" w14:textId="3C7A91C6"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2024-07-23</w:t>
            </w:r>
          </w:p>
        </w:tc>
        <w:tc>
          <w:tcPr>
            <w:tcW w:w="7158" w:type="dxa"/>
            <w:tcBorders>
              <w:top w:val="single" w:sz="4" w:space="0" w:color="auto"/>
              <w:left w:val="nil"/>
              <w:bottom w:val="single" w:sz="4" w:space="0" w:color="auto"/>
              <w:right w:val="single" w:sz="4" w:space="0" w:color="auto"/>
            </w:tcBorders>
            <w:noWrap/>
            <w:vAlign w:val="bottom"/>
          </w:tcPr>
          <w:p w14:paraId="1894D7BD" w14:textId="453731CB"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14" w:history="1">
              <w:r w:rsidRPr="0093433F">
                <w:rPr>
                  <w:rStyle w:val="Hyperlink"/>
                  <w:rFonts w:ascii="Arial" w:eastAsia="Times New Roman" w:hAnsi="Arial" w:cs="Arial"/>
                  <w:kern w:val="0"/>
                  <w:sz w:val="20"/>
                  <w:szCs w:val="20"/>
                  <w:lang w:eastAsia="en-CA"/>
                  <w14:ligatures w14:val="none"/>
                </w:rPr>
                <w:t>CNMI4424A.docx</w:t>
              </w:r>
            </w:hyperlink>
            <w:r w:rsidRPr="0093433F">
              <w:rPr>
                <w:rFonts w:ascii="Arial" w:eastAsia="Times New Roman" w:hAnsi="Arial" w:cs="Arial"/>
                <w:color w:val="000000"/>
                <w:kern w:val="0"/>
                <w:sz w:val="20"/>
                <w:szCs w:val="20"/>
                <w:lang w:eastAsia="en-CA"/>
                <w14:ligatures w14:val="none"/>
              </w:rPr>
              <w:t xml:space="preserve"> - Minutes from TIF 119 conference call held on 23 July 2024</w:t>
            </w:r>
          </w:p>
        </w:tc>
      </w:tr>
      <w:tr w:rsidR="00D90F1E" w:rsidRPr="00506EFC" w14:paraId="051187B1"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74752C78" w14:textId="78C3CE85"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8</w:t>
            </w:r>
          </w:p>
        </w:tc>
        <w:tc>
          <w:tcPr>
            <w:tcW w:w="1375" w:type="dxa"/>
            <w:tcBorders>
              <w:top w:val="single" w:sz="4" w:space="0" w:color="auto"/>
              <w:left w:val="nil"/>
              <w:bottom w:val="single" w:sz="4" w:space="0" w:color="auto"/>
              <w:right w:val="single" w:sz="4" w:space="0" w:color="auto"/>
            </w:tcBorders>
            <w:noWrap/>
            <w:vAlign w:val="bottom"/>
          </w:tcPr>
          <w:p w14:paraId="4E37E4C4" w14:textId="0AD6BADA" w:rsidR="00D90F1E" w:rsidRDefault="00D90F1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2024-07-25</w:t>
            </w:r>
          </w:p>
        </w:tc>
        <w:tc>
          <w:tcPr>
            <w:tcW w:w="7158" w:type="dxa"/>
            <w:tcBorders>
              <w:top w:val="single" w:sz="4" w:space="0" w:color="auto"/>
              <w:left w:val="nil"/>
              <w:bottom w:val="single" w:sz="4" w:space="0" w:color="auto"/>
              <w:right w:val="single" w:sz="4" w:space="0" w:color="auto"/>
            </w:tcBorders>
            <w:noWrap/>
            <w:vAlign w:val="bottom"/>
          </w:tcPr>
          <w:p w14:paraId="514FFFB4" w14:textId="6ACAEB46" w:rsidR="00D90F1E" w:rsidRPr="009B48DD" w:rsidRDefault="00D90F1E" w:rsidP="00D90F1E">
            <w:pPr>
              <w:spacing w:after="0" w:line="240" w:lineRule="auto"/>
              <w:rPr>
                <w:rFonts w:ascii="Arial" w:eastAsia="Times New Roman" w:hAnsi="Arial" w:cs="Arial"/>
                <w:color w:val="000000"/>
                <w:kern w:val="0"/>
                <w:sz w:val="20"/>
                <w:szCs w:val="20"/>
                <w:lang w:eastAsia="en-CA"/>
                <w14:ligatures w14:val="none"/>
              </w:rPr>
            </w:pPr>
            <w:hyperlink r:id="rId15" w:history="1">
              <w:r w:rsidRPr="003305BD">
                <w:rPr>
                  <w:rStyle w:val="Hyperlink"/>
                  <w:rFonts w:ascii="Arial" w:eastAsia="Times New Roman" w:hAnsi="Arial" w:cs="Arial"/>
                  <w:kern w:val="0"/>
                  <w:sz w:val="20"/>
                  <w:szCs w:val="20"/>
                  <w:lang w:eastAsia="en-CA"/>
                  <w14:ligatures w14:val="none"/>
                </w:rPr>
                <w:t>CNMI4524A.docx</w:t>
              </w:r>
            </w:hyperlink>
            <w:r w:rsidRPr="003305BD">
              <w:rPr>
                <w:rFonts w:ascii="Arial" w:eastAsia="Times New Roman" w:hAnsi="Arial" w:cs="Arial"/>
                <w:color w:val="000000"/>
                <w:kern w:val="0"/>
                <w:sz w:val="20"/>
                <w:szCs w:val="20"/>
                <w:lang w:eastAsia="en-CA"/>
                <w14:ligatures w14:val="none"/>
              </w:rPr>
              <w:t xml:space="preserve"> - Minutes from TIF 119 conference call held on 25 July 2024</w:t>
            </w:r>
          </w:p>
        </w:tc>
      </w:tr>
      <w:tr w:rsidR="00496F94" w:rsidRPr="00506EFC" w14:paraId="2C8FAB4D" w14:textId="77777777" w:rsidTr="00AD68E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610949ED" w14:textId="2A42943F" w:rsidR="00496F94" w:rsidRDefault="00B912C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9</w:t>
            </w:r>
          </w:p>
        </w:tc>
        <w:tc>
          <w:tcPr>
            <w:tcW w:w="1375" w:type="dxa"/>
            <w:tcBorders>
              <w:top w:val="single" w:sz="4" w:space="0" w:color="auto"/>
              <w:left w:val="nil"/>
              <w:bottom w:val="single" w:sz="4" w:space="0" w:color="auto"/>
              <w:right w:val="single" w:sz="4" w:space="0" w:color="auto"/>
            </w:tcBorders>
            <w:noWrap/>
            <w:vAlign w:val="bottom"/>
          </w:tcPr>
          <w:p w14:paraId="3C65E70F" w14:textId="0A9B02F8" w:rsidR="00496F94" w:rsidRDefault="00B912CE" w:rsidP="00D90F1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2026-06-10</w:t>
            </w:r>
          </w:p>
        </w:tc>
        <w:tc>
          <w:tcPr>
            <w:tcW w:w="7158" w:type="dxa"/>
            <w:tcBorders>
              <w:top w:val="single" w:sz="4" w:space="0" w:color="auto"/>
              <w:left w:val="nil"/>
              <w:bottom w:val="single" w:sz="4" w:space="0" w:color="auto"/>
              <w:right w:val="single" w:sz="4" w:space="0" w:color="auto"/>
            </w:tcBorders>
            <w:noWrap/>
            <w:vAlign w:val="bottom"/>
          </w:tcPr>
          <w:p w14:paraId="2C5DFBBF" w14:textId="465B9F86" w:rsidR="00496F94" w:rsidRDefault="00B912CE" w:rsidP="00D90F1E">
            <w:pPr>
              <w:spacing w:after="0" w:line="240" w:lineRule="auto"/>
            </w:pPr>
            <w:r>
              <w:t>During CSCN 135, the CSCN decided to defer/suspend TIF 119 until sometime after TBP has been implemented</w:t>
            </w:r>
          </w:p>
        </w:tc>
      </w:tr>
    </w:tbl>
    <w:p w14:paraId="0E4FB4C5"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p>
    <w:p w14:paraId="22D6AAD5"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w:t>
      </w:r>
    </w:p>
    <w:p w14:paraId="206468E0"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ACTION REGISTER</w:t>
      </w:r>
      <w:r w:rsidRPr="00506EFC">
        <w:rPr>
          <w:rFonts w:ascii="Arial" w:eastAsia="Times New Roman" w:hAnsi="Arial" w:cs="Arial"/>
          <w:kern w:val="0"/>
          <w:sz w:val="20"/>
          <w:szCs w:val="20"/>
          <w:lang w:eastAsia="en-CA"/>
          <w14:ligatures w14:val="none"/>
        </w:rPr>
        <w:t>:</w:t>
      </w:r>
    </w:p>
    <w:tbl>
      <w:tblPr>
        <w:tblW w:w="9703" w:type="dxa"/>
        <w:tblLook w:val="04A0" w:firstRow="1" w:lastRow="0" w:firstColumn="1" w:lastColumn="0" w:noHBand="0" w:noVBand="1"/>
      </w:tblPr>
      <w:tblGrid>
        <w:gridCol w:w="960"/>
        <w:gridCol w:w="3713"/>
        <w:gridCol w:w="1239"/>
        <w:gridCol w:w="1276"/>
        <w:gridCol w:w="1276"/>
        <w:gridCol w:w="1239"/>
      </w:tblGrid>
      <w:tr w:rsidR="00A8709E" w:rsidRPr="00506EFC" w14:paraId="1A8DF794" w14:textId="77777777" w:rsidTr="00595E71">
        <w:trPr>
          <w:trHeight w:val="12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181564"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Serial</w:t>
            </w:r>
          </w:p>
        </w:tc>
        <w:tc>
          <w:tcPr>
            <w:tcW w:w="3713" w:type="dxa"/>
            <w:tcBorders>
              <w:top w:val="single" w:sz="4" w:space="0" w:color="auto"/>
              <w:left w:val="nil"/>
              <w:bottom w:val="single" w:sz="4" w:space="0" w:color="auto"/>
              <w:right w:val="single" w:sz="4" w:space="0" w:color="auto"/>
            </w:tcBorders>
            <w:noWrap/>
            <w:vAlign w:val="bottom"/>
            <w:hideMark/>
          </w:tcPr>
          <w:p w14:paraId="01F98A2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Action</w:t>
            </w:r>
          </w:p>
        </w:tc>
        <w:tc>
          <w:tcPr>
            <w:tcW w:w="1239" w:type="dxa"/>
            <w:tcBorders>
              <w:top w:val="single" w:sz="4" w:space="0" w:color="auto"/>
              <w:left w:val="nil"/>
              <w:bottom w:val="single" w:sz="4" w:space="0" w:color="auto"/>
              <w:right w:val="single" w:sz="4" w:space="0" w:color="auto"/>
            </w:tcBorders>
            <w:noWrap/>
            <w:vAlign w:val="bottom"/>
            <w:hideMark/>
          </w:tcPr>
          <w:p w14:paraId="5D34BD92"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Prime</w:t>
            </w:r>
          </w:p>
        </w:tc>
        <w:tc>
          <w:tcPr>
            <w:tcW w:w="1276" w:type="dxa"/>
            <w:tcBorders>
              <w:top w:val="single" w:sz="4" w:space="0" w:color="auto"/>
              <w:left w:val="nil"/>
              <w:bottom w:val="single" w:sz="4" w:space="0" w:color="auto"/>
              <w:right w:val="single" w:sz="4" w:space="0" w:color="auto"/>
            </w:tcBorders>
            <w:noWrap/>
            <w:vAlign w:val="bottom"/>
            <w:hideMark/>
          </w:tcPr>
          <w:p w14:paraId="4B5982FA"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P-Date</w:t>
            </w:r>
          </w:p>
        </w:tc>
        <w:tc>
          <w:tcPr>
            <w:tcW w:w="1276" w:type="dxa"/>
            <w:tcBorders>
              <w:top w:val="single" w:sz="4" w:space="0" w:color="auto"/>
              <w:left w:val="nil"/>
              <w:bottom w:val="single" w:sz="4" w:space="0" w:color="auto"/>
              <w:right w:val="single" w:sz="4" w:space="0" w:color="auto"/>
            </w:tcBorders>
            <w:noWrap/>
            <w:vAlign w:val="bottom"/>
            <w:hideMark/>
          </w:tcPr>
          <w:p w14:paraId="440281BE"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A-Date</w:t>
            </w:r>
          </w:p>
        </w:tc>
        <w:tc>
          <w:tcPr>
            <w:tcW w:w="1239" w:type="dxa"/>
            <w:tcBorders>
              <w:top w:val="single" w:sz="4" w:space="0" w:color="auto"/>
              <w:left w:val="nil"/>
              <w:bottom w:val="single" w:sz="4" w:space="0" w:color="auto"/>
              <w:right w:val="single" w:sz="4" w:space="0" w:color="auto"/>
            </w:tcBorders>
            <w:noWrap/>
            <w:vAlign w:val="bottom"/>
            <w:hideMark/>
          </w:tcPr>
          <w:p w14:paraId="2F383675"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STATUS</w:t>
            </w:r>
          </w:p>
        </w:tc>
      </w:tr>
      <w:tr w:rsidR="00A8709E" w:rsidRPr="00506EFC" w14:paraId="4F87549F"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35FB0C5"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1</w:t>
            </w:r>
          </w:p>
        </w:tc>
        <w:tc>
          <w:tcPr>
            <w:tcW w:w="3713" w:type="dxa"/>
            <w:tcBorders>
              <w:top w:val="single" w:sz="4" w:space="0" w:color="auto"/>
              <w:left w:val="nil"/>
              <w:bottom w:val="single" w:sz="4" w:space="0" w:color="auto"/>
              <w:right w:val="single" w:sz="4" w:space="0" w:color="auto"/>
            </w:tcBorders>
            <w:noWrap/>
            <w:vAlign w:val="bottom"/>
          </w:tcPr>
          <w:p w14:paraId="190D64C3" w14:textId="20C063AC" w:rsidR="00A8709E" w:rsidRPr="00506EFC" w:rsidRDefault="00B20C8A" w:rsidP="004E52BE">
            <w:pPr>
              <w:spacing w:after="0" w:line="240" w:lineRule="auto"/>
              <w:rPr>
                <w:rFonts w:ascii="Arial" w:eastAsia="Times New Roman" w:hAnsi="Arial" w:cs="Arial"/>
                <w:color w:val="000000"/>
                <w:kern w:val="0"/>
                <w:sz w:val="20"/>
                <w:szCs w:val="20"/>
                <w:lang w:eastAsia="en-CA"/>
                <w14:ligatures w14:val="none"/>
              </w:rPr>
            </w:pPr>
            <w:r w:rsidRPr="00B20C8A">
              <w:rPr>
                <w:rFonts w:ascii="Arial" w:eastAsia="Times New Roman" w:hAnsi="Arial" w:cs="Arial"/>
                <w:color w:val="000000"/>
                <w:kern w:val="0"/>
                <w:sz w:val="20"/>
                <w:szCs w:val="20"/>
                <w:lang w:eastAsia="en-CA"/>
                <w14:ligatures w14:val="none"/>
              </w:rPr>
              <w:t>The TIF 119 Contribution Development Team will hold a conference call on 25 April 2024, 13:00 – 15:00 ET</w:t>
            </w:r>
          </w:p>
        </w:tc>
        <w:tc>
          <w:tcPr>
            <w:tcW w:w="1239" w:type="dxa"/>
            <w:tcBorders>
              <w:top w:val="single" w:sz="4" w:space="0" w:color="auto"/>
              <w:left w:val="nil"/>
              <w:bottom w:val="single" w:sz="4" w:space="0" w:color="auto"/>
              <w:right w:val="single" w:sz="4" w:space="0" w:color="auto"/>
            </w:tcBorders>
            <w:noWrap/>
            <w:vAlign w:val="bottom"/>
          </w:tcPr>
          <w:p w14:paraId="31DF5599" w14:textId="0B9C06A7" w:rsidR="00A8709E" w:rsidRPr="00506EFC" w:rsidRDefault="00194E99"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CDT</w:t>
            </w:r>
          </w:p>
        </w:tc>
        <w:tc>
          <w:tcPr>
            <w:tcW w:w="1276" w:type="dxa"/>
            <w:tcBorders>
              <w:top w:val="single" w:sz="4" w:space="0" w:color="auto"/>
              <w:left w:val="nil"/>
              <w:bottom w:val="single" w:sz="4" w:space="0" w:color="auto"/>
              <w:right w:val="single" w:sz="4" w:space="0" w:color="auto"/>
            </w:tcBorders>
            <w:noWrap/>
            <w:vAlign w:val="bottom"/>
          </w:tcPr>
          <w:p w14:paraId="5FE3905E" w14:textId="582F894C" w:rsidR="00A8709E" w:rsidRPr="00506EFC" w:rsidRDefault="00194E99"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2024-04-16</w:t>
            </w:r>
          </w:p>
        </w:tc>
        <w:tc>
          <w:tcPr>
            <w:tcW w:w="1276" w:type="dxa"/>
            <w:tcBorders>
              <w:top w:val="single" w:sz="4" w:space="0" w:color="auto"/>
              <w:left w:val="nil"/>
              <w:bottom w:val="single" w:sz="4" w:space="0" w:color="auto"/>
              <w:right w:val="single" w:sz="4" w:space="0" w:color="auto"/>
            </w:tcBorders>
            <w:noWrap/>
            <w:vAlign w:val="bottom"/>
          </w:tcPr>
          <w:p w14:paraId="3826526C" w14:textId="7FBE98E6"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3134BEC5" w14:textId="3A656C72" w:rsidR="00A8709E" w:rsidRPr="00506EFC" w:rsidRDefault="00194E99"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194E99" w:rsidRPr="00506EFC" w14:paraId="569F4829"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5C6356D" w14:textId="77777777" w:rsidR="00194E99" w:rsidRPr="00506EFC" w:rsidRDefault="00194E99" w:rsidP="00194E99">
            <w:pPr>
              <w:spacing w:after="0" w:line="240" w:lineRule="auto"/>
              <w:jc w:val="right"/>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2</w:t>
            </w:r>
          </w:p>
        </w:tc>
        <w:tc>
          <w:tcPr>
            <w:tcW w:w="3713" w:type="dxa"/>
            <w:tcBorders>
              <w:top w:val="single" w:sz="4" w:space="0" w:color="auto"/>
              <w:left w:val="nil"/>
              <w:bottom w:val="single" w:sz="4" w:space="0" w:color="auto"/>
              <w:right w:val="single" w:sz="4" w:space="0" w:color="auto"/>
            </w:tcBorders>
            <w:noWrap/>
            <w:vAlign w:val="bottom"/>
          </w:tcPr>
          <w:p w14:paraId="6FFC4C05" w14:textId="703F0F34"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6765D9">
              <w:rPr>
                <w:rFonts w:ascii="Arial" w:eastAsia="Times New Roman" w:hAnsi="Arial" w:cs="Arial"/>
                <w:color w:val="000000"/>
                <w:kern w:val="0"/>
                <w:sz w:val="20"/>
                <w:szCs w:val="20"/>
                <w:lang w:eastAsia="en-CA"/>
                <w14:ligatures w14:val="none"/>
              </w:rPr>
              <w:t>The CNA will send out an invitation for the above-mentioned conference call</w:t>
            </w:r>
          </w:p>
        </w:tc>
        <w:tc>
          <w:tcPr>
            <w:tcW w:w="1239" w:type="dxa"/>
            <w:tcBorders>
              <w:top w:val="single" w:sz="4" w:space="0" w:color="auto"/>
              <w:left w:val="nil"/>
              <w:bottom w:val="single" w:sz="4" w:space="0" w:color="auto"/>
              <w:right w:val="single" w:sz="4" w:space="0" w:color="auto"/>
            </w:tcBorders>
            <w:noWrap/>
            <w:vAlign w:val="bottom"/>
          </w:tcPr>
          <w:p w14:paraId="3CFD4936" w14:textId="6B0676D4"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CNA</w:t>
            </w:r>
          </w:p>
        </w:tc>
        <w:tc>
          <w:tcPr>
            <w:tcW w:w="1276" w:type="dxa"/>
            <w:tcBorders>
              <w:top w:val="single" w:sz="4" w:space="0" w:color="auto"/>
              <w:left w:val="nil"/>
              <w:bottom w:val="single" w:sz="4" w:space="0" w:color="auto"/>
              <w:right w:val="single" w:sz="4" w:space="0" w:color="auto"/>
            </w:tcBorders>
            <w:noWrap/>
            <w:vAlign w:val="bottom"/>
          </w:tcPr>
          <w:p w14:paraId="5BEE7DF3" w14:textId="1C0EDC1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2024-04-16</w:t>
            </w:r>
          </w:p>
        </w:tc>
        <w:tc>
          <w:tcPr>
            <w:tcW w:w="1276" w:type="dxa"/>
            <w:tcBorders>
              <w:top w:val="single" w:sz="4" w:space="0" w:color="auto"/>
              <w:left w:val="nil"/>
              <w:bottom w:val="single" w:sz="4" w:space="0" w:color="auto"/>
              <w:right w:val="single" w:sz="4" w:space="0" w:color="auto"/>
            </w:tcBorders>
            <w:noWrap/>
            <w:vAlign w:val="bottom"/>
          </w:tcPr>
          <w:p w14:paraId="6762AB3E" w14:textId="349B1DD0"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4F504CCE" w14:textId="3139378B"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194E99" w:rsidRPr="00506EFC" w14:paraId="3469B471"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7A0381E" w14:textId="32387881" w:rsidR="00194E99" w:rsidRPr="00506EFC" w:rsidRDefault="00730EC5" w:rsidP="00194E99">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3</w:t>
            </w:r>
          </w:p>
        </w:tc>
        <w:tc>
          <w:tcPr>
            <w:tcW w:w="3713" w:type="dxa"/>
            <w:tcBorders>
              <w:top w:val="single" w:sz="4" w:space="0" w:color="auto"/>
              <w:left w:val="nil"/>
              <w:bottom w:val="single" w:sz="4" w:space="0" w:color="auto"/>
              <w:right w:val="single" w:sz="4" w:space="0" w:color="auto"/>
            </w:tcBorders>
            <w:noWrap/>
            <w:vAlign w:val="bottom"/>
          </w:tcPr>
          <w:p w14:paraId="1895ADF8" w14:textId="2E9BC39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194E99">
              <w:rPr>
                <w:rFonts w:ascii="Arial" w:eastAsia="Times New Roman" w:hAnsi="Arial" w:cs="Arial"/>
                <w:color w:val="000000"/>
                <w:kern w:val="0"/>
                <w:sz w:val="20"/>
                <w:szCs w:val="20"/>
                <w:lang w:eastAsia="en-CA"/>
                <w14:ligatures w14:val="none"/>
              </w:rPr>
              <w:t>The CNA will post an updated version of the contribution (CNCO233B), as updated today, on the CSCN drafts page of the CNA website</w:t>
            </w:r>
          </w:p>
        </w:tc>
        <w:tc>
          <w:tcPr>
            <w:tcW w:w="1239" w:type="dxa"/>
            <w:tcBorders>
              <w:top w:val="single" w:sz="4" w:space="0" w:color="auto"/>
              <w:left w:val="nil"/>
              <w:bottom w:val="single" w:sz="4" w:space="0" w:color="auto"/>
              <w:right w:val="single" w:sz="4" w:space="0" w:color="auto"/>
            </w:tcBorders>
            <w:noWrap/>
            <w:vAlign w:val="bottom"/>
            <w:hideMark/>
          </w:tcPr>
          <w:p w14:paraId="413FB91E" w14:textId="569AB100"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CNA</w:t>
            </w:r>
          </w:p>
        </w:tc>
        <w:tc>
          <w:tcPr>
            <w:tcW w:w="1276" w:type="dxa"/>
            <w:tcBorders>
              <w:top w:val="single" w:sz="4" w:space="0" w:color="auto"/>
              <w:left w:val="nil"/>
              <w:bottom w:val="single" w:sz="4" w:space="0" w:color="auto"/>
              <w:right w:val="single" w:sz="4" w:space="0" w:color="auto"/>
            </w:tcBorders>
            <w:noWrap/>
            <w:vAlign w:val="bottom"/>
            <w:hideMark/>
          </w:tcPr>
          <w:p w14:paraId="44AD8C50" w14:textId="36458ADE"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2024-04-16</w:t>
            </w:r>
          </w:p>
        </w:tc>
        <w:tc>
          <w:tcPr>
            <w:tcW w:w="1276" w:type="dxa"/>
            <w:tcBorders>
              <w:top w:val="single" w:sz="4" w:space="0" w:color="auto"/>
              <w:left w:val="nil"/>
              <w:bottom w:val="single" w:sz="4" w:space="0" w:color="auto"/>
              <w:right w:val="single" w:sz="4" w:space="0" w:color="auto"/>
            </w:tcBorders>
            <w:noWrap/>
            <w:vAlign w:val="bottom"/>
            <w:hideMark/>
          </w:tcPr>
          <w:p w14:paraId="50ECBFCA" w14:textId="7777777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39" w:type="dxa"/>
            <w:tcBorders>
              <w:top w:val="single" w:sz="4" w:space="0" w:color="auto"/>
              <w:left w:val="nil"/>
              <w:bottom w:val="single" w:sz="4" w:space="0" w:color="auto"/>
              <w:right w:val="single" w:sz="4" w:space="0" w:color="auto"/>
            </w:tcBorders>
            <w:noWrap/>
            <w:vAlign w:val="bottom"/>
            <w:hideMark/>
          </w:tcPr>
          <w:p w14:paraId="25868359" w14:textId="7B148CC9"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Completed</w:t>
            </w:r>
          </w:p>
        </w:tc>
      </w:tr>
      <w:tr w:rsidR="00194E99" w:rsidRPr="00506EFC" w14:paraId="217E756D"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63C14FD" w14:textId="3B73B40C" w:rsidR="00194E99" w:rsidRPr="00506EFC" w:rsidRDefault="00730EC5" w:rsidP="00194E99">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4</w:t>
            </w:r>
          </w:p>
        </w:tc>
        <w:tc>
          <w:tcPr>
            <w:tcW w:w="3713" w:type="dxa"/>
            <w:tcBorders>
              <w:top w:val="single" w:sz="4" w:space="0" w:color="auto"/>
              <w:left w:val="nil"/>
              <w:bottom w:val="single" w:sz="4" w:space="0" w:color="auto"/>
              <w:right w:val="single" w:sz="4" w:space="0" w:color="auto"/>
            </w:tcBorders>
            <w:noWrap/>
            <w:vAlign w:val="bottom"/>
          </w:tcPr>
          <w:p w14:paraId="59FE01C1" w14:textId="1298E957" w:rsidR="00194E99" w:rsidRPr="00506EFC" w:rsidRDefault="00B7206E" w:rsidP="00194E99">
            <w:pPr>
              <w:spacing w:after="0" w:line="240" w:lineRule="auto"/>
              <w:rPr>
                <w:rFonts w:ascii="Arial" w:eastAsia="Times New Roman" w:hAnsi="Arial" w:cs="Arial"/>
                <w:color w:val="000000"/>
                <w:kern w:val="0"/>
                <w:sz w:val="20"/>
                <w:szCs w:val="20"/>
                <w:lang w:eastAsia="en-CA"/>
                <w14:ligatures w14:val="none"/>
              </w:rPr>
            </w:pPr>
            <w:r w:rsidRPr="00B7206E">
              <w:rPr>
                <w:rFonts w:ascii="Arial" w:eastAsia="Times New Roman" w:hAnsi="Arial" w:cs="Arial"/>
                <w:color w:val="000000"/>
                <w:kern w:val="0"/>
                <w:sz w:val="20"/>
                <w:szCs w:val="20"/>
                <w:lang w:eastAsia="en-CA"/>
                <w14:ligatures w14:val="none"/>
              </w:rPr>
              <w:t>Diane Dolan will invite Chantale Neapole to participate in the next TIF 119 meeting.</w:t>
            </w:r>
          </w:p>
        </w:tc>
        <w:tc>
          <w:tcPr>
            <w:tcW w:w="1239" w:type="dxa"/>
            <w:tcBorders>
              <w:top w:val="single" w:sz="4" w:space="0" w:color="auto"/>
              <w:left w:val="nil"/>
              <w:bottom w:val="single" w:sz="4" w:space="0" w:color="auto"/>
              <w:right w:val="single" w:sz="4" w:space="0" w:color="auto"/>
            </w:tcBorders>
            <w:noWrap/>
            <w:vAlign w:val="bottom"/>
            <w:hideMark/>
          </w:tcPr>
          <w:p w14:paraId="00962CC6" w14:textId="71F844C1" w:rsidR="00194E99" w:rsidRPr="00506EFC" w:rsidRDefault="00E53D44"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Diane Dolan</w:t>
            </w:r>
          </w:p>
        </w:tc>
        <w:tc>
          <w:tcPr>
            <w:tcW w:w="1276" w:type="dxa"/>
            <w:tcBorders>
              <w:top w:val="single" w:sz="4" w:space="0" w:color="auto"/>
              <w:left w:val="nil"/>
              <w:bottom w:val="single" w:sz="4" w:space="0" w:color="auto"/>
              <w:right w:val="single" w:sz="4" w:space="0" w:color="auto"/>
            </w:tcBorders>
            <w:noWrap/>
            <w:vAlign w:val="bottom"/>
            <w:hideMark/>
          </w:tcPr>
          <w:p w14:paraId="1C404B60" w14:textId="12D83DD0"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sidR="00C75F4C">
              <w:rPr>
                <w:rFonts w:ascii="Arial" w:eastAsia="Times New Roman" w:hAnsi="Arial" w:cs="Arial"/>
                <w:color w:val="000000"/>
                <w:kern w:val="0"/>
                <w:sz w:val="20"/>
                <w:szCs w:val="20"/>
                <w:lang w:eastAsia="en-CA"/>
                <w14:ligatures w14:val="none"/>
              </w:rPr>
              <w:t>2024-06-11</w:t>
            </w:r>
          </w:p>
        </w:tc>
        <w:tc>
          <w:tcPr>
            <w:tcW w:w="1276" w:type="dxa"/>
            <w:tcBorders>
              <w:top w:val="single" w:sz="4" w:space="0" w:color="auto"/>
              <w:left w:val="nil"/>
              <w:bottom w:val="single" w:sz="4" w:space="0" w:color="auto"/>
              <w:right w:val="single" w:sz="4" w:space="0" w:color="auto"/>
            </w:tcBorders>
            <w:noWrap/>
            <w:vAlign w:val="bottom"/>
            <w:hideMark/>
          </w:tcPr>
          <w:p w14:paraId="69985221" w14:textId="7777777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39" w:type="dxa"/>
            <w:tcBorders>
              <w:top w:val="single" w:sz="4" w:space="0" w:color="auto"/>
              <w:left w:val="nil"/>
              <w:bottom w:val="single" w:sz="4" w:space="0" w:color="auto"/>
              <w:right w:val="single" w:sz="4" w:space="0" w:color="auto"/>
            </w:tcBorders>
            <w:noWrap/>
            <w:vAlign w:val="bottom"/>
            <w:hideMark/>
          </w:tcPr>
          <w:p w14:paraId="1393A06F" w14:textId="32818F06"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sidR="00C75F4C">
              <w:rPr>
                <w:rFonts w:ascii="Arial" w:eastAsia="Times New Roman" w:hAnsi="Arial" w:cs="Arial"/>
                <w:color w:val="000000"/>
                <w:kern w:val="0"/>
                <w:sz w:val="20"/>
                <w:szCs w:val="20"/>
                <w:lang w:eastAsia="en-CA"/>
                <w14:ligatures w14:val="none"/>
              </w:rPr>
              <w:t>Completed</w:t>
            </w:r>
          </w:p>
        </w:tc>
      </w:tr>
      <w:tr w:rsidR="00194E99" w:rsidRPr="00506EFC" w14:paraId="40688D8A"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B6BABCB" w14:textId="60CEF943" w:rsidR="00194E99" w:rsidRPr="00506EFC" w:rsidRDefault="00730EC5" w:rsidP="00194E99">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5</w:t>
            </w:r>
          </w:p>
        </w:tc>
        <w:tc>
          <w:tcPr>
            <w:tcW w:w="3713" w:type="dxa"/>
            <w:tcBorders>
              <w:top w:val="single" w:sz="4" w:space="0" w:color="auto"/>
              <w:left w:val="nil"/>
              <w:bottom w:val="single" w:sz="4" w:space="0" w:color="auto"/>
              <w:right w:val="single" w:sz="4" w:space="0" w:color="auto"/>
            </w:tcBorders>
            <w:noWrap/>
            <w:vAlign w:val="bottom"/>
          </w:tcPr>
          <w:p w14:paraId="3CAA5261" w14:textId="42969A6F" w:rsidR="00194E99" w:rsidRPr="00506EFC" w:rsidRDefault="00B02917" w:rsidP="00194E99">
            <w:pPr>
              <w:spacing w:after="0" w:line="240" w:lineRule="auto"/>
              <w:rPr>
                <w:rFonts w:ascii="Arial" w:eastAsia="Times New Roman" w:hAnsi="Arial" w:cs="Arial"/>
                <w:color w:val="000000"/>
                <w:kern w:val="0"/>
                <w:sz w:val="20"/>
                <w:szCs w:val="20"/>
                <w:lang w:eastAsia="en-CA"/>
                <w14:ligatures w14:val="none"/>
              </w:rPr>
            </w:pPr>
            <w:r w:rsidRPr="00B02917">
              <w:rPr>
                <w:rFonts w:ascii="Arial" w:eastAsia="Times New Roman" w:hAnsi="Arial" w:cs="Arial"/>
                <w:color w:val="000000"/>
                <w:kern w:val="0"/>
                <w:sz w:val="20"/>
                <w:szCs w:val="20"/>
                <w:lang w:eastAsia="en-CA"/>
                <w14:ligatures w14:val="none"/>
              </w:rPr>
              <w:t>Diane Dolan will confer with Chantale Neapole about her availability on 20 June 2024 from 11:00 – 13:00 ET</w:t>
            </w:r>
          </w:p>
        </w:tc>
        <w:tc>
          <w:tcPr>
            <w:tcW w:w="1239" w:type="dxa"/>
            <w:tcBorders>
              <w:top w:val="single" w:sz="4" w:space="0" w:color="auto"/>
              <w:left w:val="nil"/>
              <w:bottom w:val="single" w:sz="4" w:space="0" w:color="auto"/>
              <w:right w:val="single" w:sz="4" w:space="0" w:color="auto"/>
            </w:tcBorders>
            <w:noWrap/>
            <w:vAlign w:val="bottom"/>
          </w:tcPr>
          <w:p w14:paraId="6D271F96" w14:textId="7E958B5F" w:rsidR="00194E99" w:rsidRPr="00506EFC" w:rsidRDefault="00E53D44"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Diane Dolan</w:t>
            </w:r>
          </w:p>
        </w:tc>
        <w:tc>
          <w:tcPr>
            <w:tcW w:w="1276" w:type="dxa"/>
            <w:tcBorders>
              <w:top w:val="single" w:sz="4" w:space="0" w:color="auto"/>
              <w:left w:val="nil"/>
              <w:bottom w:val="single" w:sz="4" w:space="0" w:color="auto"/>
              <w:right w:val="single" w:sz="4" w:space="0" w:color="auto"/>
            </w:tcBorders>
            <w:noWrap/>
            <w:vAlign w:val="bottom"/>
          </w:tcPr>
          <w:p w14:paraId="10F3C138" w14:textId="2EC1D2DA" w:rsidR="00194E99" w:rsidRPr="00506EFC" w:rsidRDefault="00C75F4C"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2024-06-11</w:t>
            </w:r>
          </w:p>
        </w:tc>
        <w:tc>
          <w:tcPr>
            <w:tcW w:w="1276" w:type="dxa"/>
            <w:tcBorders>
              <w:top w:val="single" w:sz="4" w:space="0" w:color="auto"/>
              <w:left w:val="nil"/>
              <w:bottom w:val="single" w:sz="4" w:space="0" w:color="auto"/>
              <w:right w:val="single" w:sz="4" w:space="0" w:color="auto"/>
            </w:tcBorders>
            <w:noWrap/>
            <w:vAlign w:val="bottom"/>
          </w:tcPr>
          <w:p w14:paraId="72484168" w14:textId="7777777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5902183C" w14:textId="2F589F8A" w:rsidR="00194E99" w:rsidRPr="00506EFC" w:rsidRDefault="00C75F4C"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194E99" w:rsidRPr="00506EFC" w14:paraId="0BE6C2D3"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60AB583" w14:textId="7F3D756C" w:rsidR="00194E99" w:rsidRPr="00506EFC" w:rsidRDefault="00730EC5" w:rsidP="00194E99">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6</w:t>
            </w:r>
          </w:p>
        </w:tc>
        <w:tc>
          <w:tcPr>
            <w:tcW w:w="3713" w:type="dxa"/>
            <w:tcBorders>
              <w:top w:val="single" w:sz="4" w:space="0" w:color="auto"/>
              <w:left w:val="nil"/>
              <w:bottom w:val="single" w:sz="4" w:space="0" w:color="auto"/>
              <w:right w:val="single" w:sz="4" w:space="0" w:color="auto"/>
            </w:tcBorders>
            <w:noWrap/>
            <w:vAlign w:val="bottom"/>
          </w:tcPr>
          <w:p w14:paraId="63E215EA" w14:textId="73259F0C" w:rsidR="00194E99" w:rsidRPr="00506EFC" w:rsidRDefault="00D55418" w:rsidP="00194E99">
            <w:pPr>
              <w:spacing w:after="0" w:line="240" w:lineRule="auto"/>
              <w:rPr>
                <w:rFonts w:ascii="Arial" w:eastAsia="Times New Roman" w:hAnsi="Arial" w:cs="Arial"/>
                <w:color w:val="000000"/>
                <w:kern w:val="0"/>
                <w:sz w:val="20"/>
                <w:szCs w:val="20"/>
                <w:lang w:eastAsia="en-CA"/>
                <w14:ligatures w14:val="none"/>
              </w:rPr>
            </w:pPr>
            <w:r w:rsidRPr="00D55418">
              <w:rPr>
                <w:rFonts w:ascii="Arial" w:eastAsia="Times New Roman" w:hAnsi="Arial" w:cs="Arial"/>
                <w:color w:val="000000"/>
                <w:kern w:val="0"/>
                <w:sz w:val="20"/>
                <w:szCs w:val="20"/>
                <w:lang w:eastAsia="en-CA"/>
                <w14:ligatures w14:val="none"/>
              </w:rPr>
              <w:t>David Comrie, with confirmation from Diane Dolan, will send out a meeting invitation for TIF 119 for 20 June 2024 from 11:00 – 13:00 ET</w:t>
            </w:r>
          </w:p>
        </w:tc>
        <w:tc>
          <w:tcPr>
            <w:tcW w:w="1239" w:type="dxa"/>
            <w:tcBorders>
              <w:top w:val="single" w:sz="4" w:space="0" w:color="auto"/>
              <w:left w:val="nil"/>
              <w:bottom w:val="single" w:sz="4" w:space="0" w:color="auto"/>
              <w:right w:val="single" w:sz="4" w:space="0" w:color="auto"/>
            </w:tcBorders>
            <w:noWrap/>
            <w:vAlign w:val="bottom"/>
          </w:tcPr>
          <w:p w14:paraId="736F9C1A" w14:textId="358EEC69" w:rsidR="00194E99" w:rsidRPr="00506EFC" w:rsidRDefault="00E53D44"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1BC49971" w14:textId="5CC2BBC7" w:rsidR="00194E99" w:rsidRPr="00506EFC" w:rsidRDefault="00C75F4C"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2024-06-11</w:t>
            </w:r>
          </w:p>
        </w:tc>
        <w:tc>
          <w:tcPr>
            <w:tcW w:w="1276" w:type="dxa"/>
            <w:tcBorders>
              <w:top w:val="single" w:sz="4" w:space="0" w:color="auto"/>
              <w:left w:val="nil"/>
              <w:bottom w:val="single" w:sz="4" w:space="0" w:color="auto"/>
              <w:right w:val="single" w:sz="4" w:space="0" w:color="auto"/>
            </w:tcBorders>
            <w:noWrap/>
            <w:vAlign w:val="bottom"/>
          </w:tcPr>
          <w:p w14:paraId="603F519A" w14:textId="7777777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782A5AB5" w14:textId="75ED3A1C" w:rsidR="00194E99" w:rsidRPr="00506EFC" w:rsidRDefault="00C75F4C"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194E99" w:rsidRPr="00506EFC" w14:paraId="45514BA0"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ECCCFE0" w14:textId="73CEBAA0" w:rsidR="00194E99" w:rsidRPr="00506EFC" w:rsidRDefault="00730EC5" w:rsidP="00194E99">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7</w:t>
            </w:r>
          </w:p>
        </w:tc>
        <w:tc>
          <w:tcPr>
            <w:tcW w:w="3713" w:type="dxa"/>
            <w:tcBorders>
              <w:top w:val="single" w:sz="4" w:space="0" w:color="auto"/>
              <w:left w:val="nil"/>
              <w:bottom w:val="single" w:sz="4" w:space="0" w:color="auto"/>
              <w:right w:val="single" w:sz="4" w:space="0" w:color="auto"/>
            </w:tcBorders>
            <w:noWrap/>
            <w:vAlign w:val="bottom"/>
          </w:tcPr>
          <w:p w14:paraId="024F9933" w14:textId="73374A9E" w:rsidR="00194E99" w:rsidRPr="00506EFC" w:rsidRDefault="00E53D44" w:rsidP="00194E99">
            <w:pPr>
              <w:spacing w:after="0" w:line="240" w:lineRule="auto"/>
              <w:rPr>
                <w:rFonts w:ascii="Arial" w:eastAsia="Times New Roman" w:hAnsi="Arial" w:cs="Arial"/>
                <w:color w:val="000000"/>
                <w:kern w:val="0"/>
                <w:sz w:val="20"/>
                <w:szCs w:val="20"/>
                <w:lang w:eastAsia="en-CA"/>
                <w14:ligatures w14:val="none"/>
              </w:rPr>
            </w:pPr>
            <w:r w:rsidRPr="00E53D44">
              <w:rPr>
                <w:rFonts w:ascii="Arial" w:eastAsia="Times New Roman" w:hAnsi="Arial" w:cs="Arial"/>
                <w:color w:val="000000"/>
                <w:kern w:val="0"/>
                <w:sz w:val="20"/>
                <w:szCs w:val="20"/>
                <w:lang w:eastAsia="en-CA"/>
                <w14:ligatures w14:val="none"/>
              </w:rPr>
              <w:t>Ed Antecol will produce a contribution on facilitated LRNs for TIF 118</w:t>
            </w:r>
          </w:p>
        </w:tc>
        <w:tc>
          <w:tcPr>
            <w:tcW w:w="1239" w:type="dxa"/>
            <w:tcBorders>
              <w:top w:val="single" w:sz="4" w:space="0" w:color="auto"/>
              <w:left w:val="nil"/>
              <w:bottom w:val="single" w:sz="4" w:space="0" w:color="auto"/>
              <w:right w:val="single" w:sz="4" w:space="0" w:color="auto"/>
            </w:tcBorders>
            <w:noWrap/>
            <w:vAlign w:val="bottom"/>
          </w:tcPr>
          <w:p w14:paraId="42B4DE51" w14:textId="0C02BC8E" w:rsidR="00194E99" w:rsidRPr="00506EFC" w:rsidRDefault="00E53D44"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Ed Antecol</w:t>
            </w:r>
          </w:p>
        </w:tc>
        <w:tc>
          <w:tcPr>
            <w:tcW w:w="1276" w:type="dxa"/>
            <w:tcBorders>
              <w:top w:val="single" w:sz="4" w:space="0" w:color="auto"/>
              <w:left w:val="nil"/>
              <w:bottom w:val="single" w:sz="4" w:space="0" w:color="auto"/>
              <w:right w:val="single" w:sz="4" w:space="0" w:color="auto"/>
            </w:tcBorders>
            <w:noWrap/>
            <w:vAlign w:val="bottom"/>
          </w:tcPr>
          <w:p w14:paraId="2FC1AA63" w14:textId="35AA9F2E" w:rsidR="00194E99" w:rsidRPr="00506EFC" w:rsidRDefault="00C75F4C"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2024-06-11</w:t>
            </w:r>
          </w:p>
        </w:tc>
        <w:tc>
          <w:tcPr>
            <w:tcW w:w="1276" w:type="dxa"/>
            <w:tcBorders>
              <w:top w:val="single" w:sz="4" w:space="0" w:color="auto"/>
              <w:left w:val="nil"/>
              <w:bottom w:val="single" w:sz="4" w:space="0" w:color="auto"/>
              <w:right w:val="single" w:sz="4" w:space="0" w:color="auto"/>
            </w:tcBorders>
            <w:noWrap/>
            <w:vAlign w:val="bottom"/>
          </w:tcPr>
          <w:p w14:paraId="33B26418" w14:textId="7777777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5DB6B52C" w14:textId="28DB413B" w:rsidR="00194E99" w:rsidRPr="00506EFC" w:rsidRDefault="00C75F4C"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194E99" w:rsidRPr="00506EFC" w14:paraId="5A0D16B9"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ACF0F84" w14:textId="5CDA78D8" w:rsidR="00194E99" w:rsidRPr="00506EFC" w:rsidRDefault="00730EC5" w:rsidP="00194E99">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8</w:t>
            </w:r>
          </w:p>
        </w:tc>
        <w:tc>
          <w:tcPr>
            <w:tcW w:w="3713" w:type="dxa"/>
            <w:tcBorders>
              <w:top w:val="single" w:sz="4" w:space="0" w:color="auto"/>
              <w:left w:val="nil"/>
              <w:bottom w:val="single" w:sz="4" w:space="0" w:color="auto"/>
              <w:right w:val="single" w:sz="4" w:space="0" w:color="auto"/>
            </w:tcBorders>
            <w:noWrap/>
            <w:vAlign w:val="bottom"/>
          </w:tcPr>
          <w:p w14:paraId="5493255A" w14:textId="5E9B568A" w:rsidR="00194E99" w:rsidRPr="00506EFC" w:rsidRDefault="00881368" w:rsidP="00194E99">
            <w:pPr>
              <w:spacing w:after="0" w:line="240" w:lineRule="auto"/>
              <w:rPr>
                <w:rFonts w:ascii="Arial" w:eastAsia="Times New Roman" w:hAnsi="Arial" w:cs="Arial"/>
                <w:color w:val="000000"/>
                <w:kern w:val="0"/>
                <w:sz w:val="20"/>
                <w:szCs w:val="20"/>
                <w:lang w:eastAsia="en-CA"/>
                <w14:ligatures w14:val="none"/>
              </w:rPr>
            </w:pPr>
            <w:r w:rsidRPr="00881368">
              <w:rPr>
                <w:rFonts w:ascii="Arial" w:eastAsia="Times New Roman" w:hAnsi="Arial" w:cs="Arial"/>
                <w:bCs/>
                <w:color w:val="000000"/>
                <w:kern w:val="0"/>
                <w:sz w:val="20"/>
                <w:szCs w:val="20"/>
                <w:lang w:eastAsia="en-CA"/>
                <w14:ligatures w14:val="none"/>
              </w:rPr>
              <w:t>Large and small ILECs (optionally) recommend 2 Exchange Areas for initial TBP</w:t>
            </w:r>
          </w:p>
        </w:tc>
        <w:tc>
          <w:tcPr>
            <w:tcW w:w="1239" w:type="dxa"/>
            <w:tcBorders>
              <w:top w:val="single" w:sz="4" w:space="0" w:color="auto"/>
              <w:left w:val="nil"/>
              <w:bottom w:val="single" w:sz="4" w:space="0" w:color="auto"/>
              <w:right w:val="single" w:sz="4" w:space="0" w:color="auto"/>
            </w:tcBorders>
            <w:noWrap/>
            <w:vAlign w:val="bottom"/>
          </w:tcPr>
          <w:p w14:paraId="2C0CC4D7" w14:textId="4A3EDBF4" w:rsidR="00194E99" w:rsidRPr="00506EFC" w:rsidRDefault="00207670"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ILECs</w:t>
            </w:r>
          </w:p>
        </w:tc>
        <w:tc>
          <w:tcPr>
            <w:tcW w:w="1276" w:type="dxa"/>
            <w:tcBorders>
              <w:top w:val="single" w:sz="4" w:space="0" w:color="auto"/>
              <w:left w:val="nil"/>
              <w:bottom w:val="single" w:sz="4" w:space="0" w:color="auto"/>
              <w:right w:val="single" w:sz="4" w:space="0" w:color="auto"/>
            </w:tcBorders>
            <w:noWrap/>
            <w:vAlign w:val="bottom"/>
          </w:tcPr>
          <w:p w14:paraId="00E8291A" w14:textId="65982554" w:rsidR="00194E99" w:rsidRPr="00506EFC" w:rsidRDefault="00FC16E9"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2024-07-03</w:t>
            </w:r>
          </w:p>
        </w:tc>
        <w:tc>
          <w:tcPr>
            <w:tcW w:w="1276" w:type="dxa"/>
            <w:tcBorders>
              <w:top w:val="single" w:sz="4" w:space="0" w:color="auto"/>
              <w:left w:val="nil"/>
              <w:bottom w:val="single" w:sz="4" w:space="0" w:color="auto"/>
              <w:right w:val="single" w:sz="4" w:space="0" w:color="auto"/>
            </w:tcBorders>
            <w:noWrap/>
            <w:vAlign w:val="bottom"/>
          </w:tcPr>
          <w:p w14:paraId="657D7860" w14:textId="77777777" w:rsidR="00194E99" w:rsidRPr="00506EFC" w:rsidRDefault="00194E99" w:rsidP="00194E99">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197FE1FB" w14:textId="4AD39C66" w:rsidR="00194E99" w:rsidRPr="00506EFC" w:rsidRDefault="00207670" w:rsidP="00194E99">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207670" w:rsidRPr="00506EFC" w14:paraId="24222EF7"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32DAE6B" w14:textId="445AE5E3" w:rsidR="00207670" w:rsidRPr="00506EFC" w:rsidRDefault="00730EC5" w:rsidP="00207670">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9</w:t>
            </w:r>
          </w:p>
        </w:tc>
        <w:tc>
          <w:tcPr>
            <w:tcW w:w="3713" w:type="dxa"/>
            <w:tcBorders>
              <w:top w:val="single" w:sz="4" w:space="0" w:color="auto"/>
              <w:left w:val="nil"/>
              <w:bottom w:val="single" w:sz="4" w:space="0" w:color="auto"/>
              <w:right w:val="single" w:sz="4" w:space="0" w:color="auto"/>
            </w:tcBorders>
            <w:noWrap/>
            <w:vAlign w:val="bottom"/>
          </w:tcPr>
          <w:p w14:paraId="4A891856" w14:textId="352E1D2B"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sidRPr="00F3348E">
              <w:rPr>
                <w:rFonts w:ascii="Arial" w:eastAsia="Times New Roman" w:hAnsi="Arial" w:cs="Arial"/>
                <w:bCs/>
                <w:color w:val="000000"/>
                <w:kern w:val="0"/>
                <w:sz w:val="20"/>
                <w:szCs w:val="20"/>
                <w:lang w:eastAsia="en-CA"/>
                <w14:ligatures w14:val="none"/>
              </w:rPr>
              <w:t>The CNA will add the ILEC for each Exchange Area to their spreadsheet of “Exchange Areas and Counts of OCNs and Codes Assigned for 10-year”</w:t>
            </w:r>
          </w:p>
        </w:tc>
        <w:tc>
          <w:tcPr>
            <w:tcW w:w="1239" w:type="dxa"/>
            <w:tcBorders>
              <w:top w:val="single" w:sz="4" w:space="0" w:color="auto"/>
              <w:left w:val="nil"/>
              <w:bottom w:val="single" w:sz="4" w:space="0" w:color="auto"/>
              <w:right w:val="single" w:sz="4" w:space="0" w:color="auto"/>
            </w:tcBorders>
            <w:noWrap/>
            <w:vAlign w:val="bottom"/>
          </w:tcPr>
          <w:p w14:paraId="08777070" w14:textId="24F01682"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Kelly Walsh</w:t>
            </w:r>
          </w:p>
        </w:tc>
        <w:tc>
          <w:tcPr>
            <w:tcW w:w="1276" w:type="dxa"/>
            <w:tcBorders>
              <w:top w:val="single" w:sz="4" w:space="0" w:color="auto"/>
              <w:left w:val="nil"/>
              <w:bottom w:val="single" w:sz="4" w:space="0" w:color="auto"/>
              <w:right w:val="single" w:sz="4" w:space="0" w:color="auto"/>
            </w:tcBorders>
            <w:noWrap/>
            <w:vAlign w:val="bottom"/>
          </w:tcPr>
          <w:p w14:paraId="69214051" w14:textId="5A7BAFF6"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2024-07-03</w:t>
            </w:r>
          </w:p>
        </w:tc>
        <w:tc>
          <w:tcPr>
            <w:tcW w:w="1276" w:type="dxa"/>
            <w:tcBorders>
              <w:top w:val="single" w:sz="4" w:space="0" w:color="auto"/>
              <w:left w:val="nil"/>
              <w:bottom w:val="single" w:sz="4" w:space="0" w:color="auto"/>
              <w:right w:val="single" w:sz="4" w:space="0" w:color="auto"/>
            </w:tcBorders>
            <w:noWrap/>
            <w:vAlign w:val="bottom"/>
          </w:tcPr>
          <w:p w14:paraId="3BAD5624" w14:textId="77777777"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03CE8071" w14:textId="3323C41B"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207670" w:rsidRPr="00506EFC" w14:paraId="73FD2D5C"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5F582AA" w14:textId="12148E6A" w:rsidR="00207670" w:rsidRPr="00506EFC" w:rsidRDefault="00730EC5" w:rsidP="00207670">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10</w:t>
            </w:r>
          </w:p>
        </w:tc>
        <w:tc>
          <w:tcPr>
            <w:tcW w:w="3713" w:type="dxa"/>
            <w:tcBorders>
              <w:top w:val="single" w:sz="4" w:space="0" w:color="auto"/>
              <w:left w:val="nil"/>
              <w:bottom w:val="single" w:sz="4" w:space="0" w:color="auto"/>
              <w:right w:val="single" w:sz="4" w:space="0" w:color="auto"/>
            </w:tcBorders>
            <w:noWrap/>
            <w:vAlign w:val="bottom"/>
          </w:tcPr>
          <w:p w14:paraId="46A292B1" w14:textId="3DDBE134"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sidRPr="00203124">
              <w:rPr>
                <w:rFonts w:ascii="Arial" w:eastAsia="Times New Roman" w:hAnsi="Arial" w:cs="Arial"/>
                <w:bCs/>
                <w:color w:val="000000"/>
                <w:kern w:val="0"/>
                <w:sz w:val="20"/>
                <w:szCs w:val="20"/>
                <w:lang w:eastAsia="en-CA"/>
                <w14:ligatures w14:val="none"/>
              </w:rPr>
              <w:t>Diane Dolan will contact CLNPC for a contribution on bulk porting</w:t>
            </w:r>
          </w:p>
        </w:tc>
        <w:tc>
          <w:tcPr>
            <w:tcW w:w="1239" w:type="dxa"/>
            <w:tcBorders>
              <w:top w:val="single" w:sz="4" w:space="0" w:color="auto"/>
              <w:left w:val="nil"/>
              <w:bottom w:val="single" w:sz="4" w:space="0" w:color="auto"/>
              <w:right w:val="single" w:sz="4" w:space="0" w:color="auto"/>
            </w:tcBorders>
            <w:noWrap/>
            <w:vAlign w:val="bottom"/>
          </w:tcPr>
          <w:p w14:paraId="65E26F75" w14:textId="731B11C4"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Diane Dolan</w:t>
            </w:r>
          </w:p>
        </w:tc>
        <w:tc>
          <w:tcPr>
            <w:tcW w:w="1276" w:type="dxa"/>
            <w:tcBorders>
              <w:top w:val="single" w:sz="4" w:space="0" w:color="auto"/>
              <w:left w:val="nil"/>
              <w:bottom w:val="single" w:sz="4" w:space="0" w:color="auto"/>
              <w:right w:val="single" w:sz="4" w:space="0" w:color="auto"/>
            </w:tcBorders>
            <w:noWrap/>
            <w:vAlign w:val="bottom"/>
          </w:tcPr>
          <w:p w14:paraId="3ADACF92" w14:textId="46BA00DC"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2024-07-03</w:t>
            </w:r>
          </w:p>
        </w:tc>
        <w:tc>
          <w:tcPr>
            <w:tcW w:w="1276" w:type="dxa"/>
            <w:tcBorders>
              <w:top w:val="single" w:sz="4" w:space="0" w:color="auto"/>
              <w:left w:val="nil"/>
              <w:bottom w:val="single" w:sz="4" w:space="0" w:color="auto"/>
              <w:right w:val="single" w:sz="4" w:space="0" w:color="auto"/>
            </w:tcBorders>
            <w:noWrap/>
            <w:vAlign w:val="bottom"/>
          </w:tcPr>
          <w:p w14:paraId="7759D560" w14:textId="77777777"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4C5BACB3" w14:textId="7E270B7C"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207670" w:rsidRPr="00506EFC" w14:paraId="6E802B2D"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96876F7" w14:textId="069D5257" w:rsidR="00207670" w:rsidRPr="00506EFC" w:rsidRDefault="00730EC5" w:rsidP="00207670">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11</w:t>
            </w:r>
          </w:p>
        </w:tc>
        <w:tc>
          <w:tcPr>
            <w:tcW w:w="3713" w:type="dxa"/>
            <w:tcBorders>
              <w:top w:val="single" w:sz="4" w:space="0" w:color="auto"/>
              <w:left w:val="nil"/>
              <w:bottom w:val="single" w:sz="4" w:space="0" w:color="auto"/>
              <w:right w:val="single" w:sz="4" w:space="0" w:color="auto"/>
            </w:tcBorders>
            <w:noWrap/>
            <w:vAlign w:val="bottom"/>
          </w:tcPr>
          <w:p w14:paraId="27A8A6BE" w14:textId="071EAAE6"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sidRPr="00167132">
              <w:rPr>
                <w:rFonts w:ascii="Arial" w:eastAsia="Times New Roman" w:hAnsi="Arial" w:cs="Arial"/>
                <w:bCs/>
                <w:color w:val="000000"/>
                <w:kern w:val="0"/>
                <w:sz w:val="20"/>
                <w:szCs w:val="20"/>
                <w:lang w:eastAsia="en-CA"/>
                <w14:ligatures w14:val="none"/>
              </w:rPr>
              <w:t>John MacKenzie will draft wording for Overview section</w:t>
            </w:r>
          </w:p>
        </w:tc>
        <w:tc>
          <w:tcPr>
            <w:tcW w:w="1239" w:type="dxa"/>
            <w:tcBorders>
              <w:top w:val="single" w:sz="4" w:space="0" w:color="auto"/>
              <w:left w:val="nil"/>
              <w:bottom w:val="single" w:sz="4" w:space="0" w:color="auto"/>
              <w:right w:val="single" w:sz="4" w:space="0" w:color="auto"/>
            </w:tcBorders>
            <w:noWrap/>
            <w:vAlign w:val="bottom"/>
          </w:tcPr>
          <w:p w14:paraId="0C1185AB" w14:textId="125492E9"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John MacKenzie</w:t>
            </w:r>
          </w:p>
        </w:tc>
        <w:tc>
          <w:tcPr>
            <w:tcW w:w="1276" w:type="dxa"/>
            <w:tcBorders>
              <w:top w:val="single" w:sz="4" w:space="0" w:color="auto"/>
              <w:left w:val="nil"/>
              <w:bottom w:val="single" w:sz="4" w:space="0" w:color="auto"/>
              <w:right w:val="single" w:sz="4" w:space="0" w:color="auto"/>
            </w:tcBorders>
            <w:noWrap/>
            <w:vAlign w:val="bottom"/>
          </w:tcPr>
          <w:p w14:paraId="17419EE8" w14:textId="66687953"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2024-07-03</w:t>
            </w:r>
          </w:p>
        </w:tc>
        <w:tc>
          <w:tcPr>
            <w:tcW w:w="1276" w:type="dxa"/>
            <w:tcBorders>
              <w:top w:val="single" w:sz="4" w:space="0" w:color="auto"/>
              <w:left w:val="nil"/>
              <w:bottom w:val="single" w:sz="4" w:space="0" w:color="auto"/>
              <w:right w:val="single" w:sz="4" w:space="0" w:color="auto"/>
            </w:tcBorders>
            <w:noWrap/>
            <w:vAlign w:val="bottom"/>
          </w:tcPr>
          <w:p w14:paraId="4B79DD15" w14:textId="77777777"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1D234E51" w14:textId="3AF07F6B"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207670" w:rsidRPr="00506EFC" w14:paraId="7D3AC391"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74CCDF1A" w14:textId="49A10CA6" w:rsidR="00207670" w:rsidRPr="00506EFC" w:rsidRDefault="00730EC5" w:rsidP="00207670">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12</w:t>
            </w:r>
          </w:p>
        </w:tc>
        <w:tc>
          <w:tcPr>
            <w:tcW w:w="3713" w:type="dxa"/>
            <w:tcBorders>
              <w:top w:val="single" w:sz="4" w:space="0" w:color="auto"/>
              <w:left w:val="nil"/>
              <w:bottom w:val="single" w:sz="4" w:space="0" w:color="auto"/>
              <w:right w:val="single" w:sz="4" w:space="0" w:color="auto"/>
            </w:tcBorders>
            <w:noWrap/>
            <w:vAlign w:val="bottom"/>
          </w:tcPr>
          <w:p w14:paraId="7297E473" w14:textId="3875BD92"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sidRPr="00207670">
              <w:rPr>
                <w:rFonts w:ascii="Arial" w:eastAsia="Times New Roman" w:hAnsi="Arial" w:cs="Arial"/>
                <w:bCs/>
                <w:color w:val="000000"/>
                <w:kern w:val="0"/>
                <w:sz w:val="20"/>
                <w:szCs w:val="20"/>
                <w:lang w:eastAsia="en-CA"/>
                <w14:ligatures w14:val="none"/>
              </w:rPr>
              <w:t>The CNA will send out the next meeting link and post the amended drafted TIF Report CNCO243F</w:t>
            </w:r>
          </w:p>
        </w:tc>
        <w:tc>
          <w:tcPr>
            <w:tcW w:w="1239" w:type="dxa"/>
            <w:tcBorders>
              <w:top w:val="single" w:sz="4" w:space="0" w:color="auto"/>
              <w:left w:val="nil"/>
              <w:bottom w:val="single" w:sz="4" w:space="0" w:color="auto"/>
              <w:right w:val="single" w:sz="4" w:space="0" w:color="auto"/>
            </w:tcBorders>
            <w:noWrap/>
            <w:vAlign w:val="bottom"/>
          </w:tcPr>
          <w:p w14:paraId="4824014B" w14:textId="38C0F26B"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28527B48" w14:textId="7AF17548"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2024-07-03</w:t>
            </w:r>
          </w:p>
        </w:tc>
        <w:tc>
          <w:tcPr>
            <w:tcW w:w="1276" w:type="dxa"/>
            <w:tcBorders>
              <w:top w:val="single" w:sz="4" w:space="0" w:color="auto"/>
              <w:left w:val="nil"/>
              <w:bottom w:val="single" w:sz="4" w:space="0" w:color="auto"/>
              <w:right w:val="single" w:sz="4" w:space="0" w:color="auto"/>
            </w:tcBorders>
            <w:noWrap/>
            <w:vAlign w:val="bottom"/>
          </w:tcPr>
          <w:p w14:paraId="7F50353F" w14:textId="77777777"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4317A5A7" w14:textId="375510F3" w:rsidR="00207670" w:rsidRPr="00506EFC" w:rsidRDefault="00207670" w:rsidP="00207670">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30EC5" w:rsidRPr="00506EFC" w14:paraId="39AA940D"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006D75F" w14:textId="384A36CA" w:rsidR="00730EC5" w:rsidRPr="00506EFC" w:rsidRDefault="00730EC5" w:rsidP="00730EC5">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13</w:t>
            </w:r>
          </w:p>
        </w:tc>
        <w:tc>
          <w:tcPr>
            <w:tcW w:w="3713" w:type="dxa"/>
            <w:tcBorders>
              <w:top w:val="single" w:sz="4" w:space="0" w:color="auto"/>
              <w:left w:val="nil"/>
              <w:bottom w:val="single" w:sz="4" w:space="0" w:color="auto"/>
              <w:right w:val="single" w:sz="4" w:space="0" w:color="auto"/>
            </w:tcBorders>
            <w:noWrap/>
            <w:vAlign w:val="bottom"/>
          </w:tcPr>
          <w:p w14:paraId="318140CA" w14:textId="15B36488"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sidRPr="00C57E68">
              <w:rPr>
                <w:rFonts w:ascii="Arial" w:eastAsia="Times New Roman" w:hAnsi="Arial" w:cs="Arial"/>
                <w:bCs/>
                <w:color w:val="000000"/>
                <w:kern w:val="0"/>
                <w:sz w:val="20"/>
                <w:szCs w:val="20"/>
                <w:lang w:eastAsia="en-CA"/>
                <w14:ligatures w14:val="none"/>
              </w:rPr>
              <w:t>David Comrie will send a meeting invitation for 17 July 2024 from 10:00 – 12:00 ET</w:t>
            </w:r>
          </w:p>
        </w:tc>
        <w:tc>
          <w:tcPr>
            <w:tcW w:w="1239" w:type="dxa"/>
            <w:tcBorders>
              <w:top w:val="single" w:sz="4" w:space="0" w:color="auto"/>
              <w:left w:val="nil"/>
              <w:bottom w:val="single" w:sz="4" w:space="0" w:color="auto"/>
              <w:right w:val="single" w:sz="4" w:space="0" w:color="auto"/>
            </w:tcBorders>
            <w:noWrap/>
            <w:vAlign w:val="bottom"/>
          </w:tcPr>
          <w:p w14:paraId="469F40BA" w14:textId="3EC3BB0E"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6682F403" w14:textId="301F6737"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2024-07-10</w:t>
            </w:r>
          </w:p>
        </w:tc>
        <w:tc>
          <w:tcPr>
            <w:tcW w:w="1276" w:type="dxa"/>
            <w:tcBorders>
              <w:top w:val="single" w:sz="4" w:space="0" w:color="auto"/>
              <w:left w:val="nil"/>
              <w:bottom w:val="single" w:sz="4" w:space="0" w:color="auto"/>
              <w:right w:val="single" w:sz="4" w:space="0" w:color="auto"/>
            </w:tcBorders>
            <w:noWrap/>
            <w:vAlign w:val="bottom"/>
          </w:tcPr>
          <w:p w14:paraId="48D80C21" w14:textId="77777777"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23561D31" w14:textId="693ED9AE"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30EC5" w:rsidRPr="00506EFC" w14:paraId="6F6D2D7F"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A01399C" w14:textId="265986EF" w:rsidR="00730EC5" w:rsidRPr="00506EFC" w:rsidRDefault="00730EC5" w:rsidP="00730EC5">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14</w:t>
            </w:r>
          </w:p>
        </w:tc>
        <w:tc>
          <w:tcPr>
            <w:tcW w:w="3713" w:type="dxa"/>
            <w:tcBorders>
              <w:top w:val="single" w:sz="4" w:space="0" w:color="auto"/>
              <w:left w:val="nil"/>
              <w:bottom w:val="single" w:sz="4" w:space="0" w:color="auto"/>
              <w:right w:val="single" w:sz="4" w:space="0" w:color="auto"/>
            </w:tcBorders>
            <w:noWrap/>
            <w:vAlign w:val="bottom"/>
          </w:tcPr>
          <w:p w14:paraId="7C0BFB6C" w14:textId="06D1D191"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sidRPr="00730EC5">
              <w:rPr>
                <w:rFonts w:ascii="Arial" w:eastAsia="Times New Roman" w:hAnsi="Arial" w:cs="Arial"/>
                <w:bCs/>
                <w:color w:val="000000"/>
                <w:kern w:val="0"/>
                <w:sz w:val="20"/>
                <w:szCs w:val="20"/>
                <w:lang w:eastAsia="en-CA"/>
                <w14:ligatures w14:val="none"/>
              </w:rPr>
              <w:t>David Comrie will post the current draft of the TIF 119 report</w:t>
            </w:r>
          </w:p>
        </w:tc>
        <w:tc>
          <w:tcPr>
            <w:tcW w:w="1239" w:type="dxa"/>
            <w:tcBorders>
              <w:top w:val="single" w:sz="4" w:space="0" w:color="auto"/>
              <w:left w:val="nil"/>
              <w:bottom w:val="single" w:sz="4" w:space="0" w:color="auto"/>
              <w:right w:val="single" w:sz="4" w:space="0" w:color="auto"/>
            </w:tcBorders>
            <w:noWrap/>
            <w:vAlign w:val="bottom"/>
          </w:tcPr>
          <w:p w14:paraId="72B951B2" w14:textId="16DD42E6"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4A80166B" w14:textId="5F2F3F79"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2024-07-10</w:t>
            </w:r>
          </w:p>
        </w:tc>
        <w:tc>
          <w:tcPr>
            <w:tcW w:w="1276" w:type="dxa"/>
            <w:tcBorders>
              <w:top w:val="single" w:sz="4" w:space="0" w:color="auto"/>
              <w:left w:val="nil"/>
              <w:bottom w:val="single" w:sz="4" w:space="0" w:color="auto"/>
              <w:right w:val="single" w:sz="4" w:space="0" w:color="auto"/>
            </w:tcBorders>
            <w:noWrap/>
            <w:vAlign w:val="bottom"/>
          </w:tcPr>
          <w:p w14:paraId="2EE8F158" w14:textId="77777777"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397F9B14" w14:textId="2B31D801" w:rsidR="00730EC5" w:rsidRPr="00506EFC" w:rsidRDefault="00730EC5" w:rsidP="00730EC5">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77B3E" w:rsidRPr="00506EFC" w14:paraId="2059BE4A"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AF9F4E6" w14:textId="0F4473A4" w:rsidR="00777B3E" w:rsidRPr="00506EFC" w:rsidRDefault="000B332B" w:rsidP="00777B3E">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15</w:t>
            </w:r>
          </w:p>
        </w:tc>
        <w:tc>
          <w:tcPr>
            <w:tcW w:w="3713" w:type="dxa"/>
            <w:tcBorders>
              <w:top w:val="single" w:sz="4" w:space="0" w:color="auto"/>
              <w:left w:val="nil"/>
              <w:bottom w:val="single" w:sz="4" w:space="0" w:color="auto"/>
              <w:right w:val="single" w:sz="4" w:space="0" w:color="auto"/>
            </w:tcBorders>
            <w:noWrap/>
            <w:vAlign w:val="bottom"/>
          </w:tcPr>
          <w:p w14:paraId="2234E729" w14:textId="58EF6AC9"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sidRPr="00015447">
              <w:rPr>
                <w:rFonts w:ascii="Arial" w:eastAsia="Times New Roman" w:hAnsi="Arial" w:cs="Arial"/>
                <w:bCs/>
                <w:color w:val="000000"/>
                <w:kern w:val="0"/>
                <w:sz w:val="20"/>
                <w:szCs w:val="20"/>
                <w:lang w:eastAsia="en-CA"/>
                <w14:ligatures w14:val="none"/>
              </w:rPr>
              <w:t>John MacKenzie will revise Recommendation 3</w:t>
            </w:r>
          </w:p>
        </w:tc>
        <w:tc>
          <w:tcPr>
            <w:tcW w:w="1239" w:type="dxa"/>
            <w:tcBorders>
              <w:top w:val="single" w:sz="4" w:space="0" w:color="auto"/>
              <w:left w:val="nil"/>
              <w:bottom w:val="single" w:sz="4" w:space="0" w:color="auto"/>
              <w:right w:val="single" w:sz="4" w:space="0" w:color="auto"/>
            </w:tcBorders>
            <w:noWrap/>
            <w:vAlign w:val="bottom"/>
          </w:tcPr>
          <w:p w14:paraId="6294CDEF" w14:textId="1AA5980A"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John MacKenzie</w:t>
            </w:r>
          </w:p>
        </w:tc>
        <w:tc>
          <w:tcPr>
            <w:tcW w:w="1276" w:type="dxa"/>
            <w:tcBorders>
              <w:top w:val="single" w:sz="4" w:space="0" w:color="auto"/>
              <w:left w:val="nil"/>
              <w:bottom w:val="single" w:sz="4" w:space="0" w:color="auto"/>
              <w:right w:val="single" w:sz="4" w:space="0" w:color="auto"/>
            </w:tcBorders>
            <w:noWrap/>
            <w:vAlign w:val="bottom"/>
          </w:tcPr>
          <w:p w14:paraId="01AD32F4" w14:textId="2B30EDD8"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1276" w:type="dxa"/>
            <w:tcBorders>
              <w:top w:val="single" w:sz="4" w:space="0" w:color="auto"/>
              <w:left w:val="nil"/>
              <w:bottom w:val="single" w:sz="4" w:space="0" w:color="auto"/>
              <w:right w:val="single" w:sz="4" w:space="0" w:color="auto"/>
            </w:tcBorders>
            <w:noWrap/>
            <w:vAlign w:val="bottom"/>
          </w:tcPr>
          <w:p w14:paraId="6C88680B" w14:textId="77777777"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480C710C" w14:textId="4C5883C4"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77B3E" w:rsidRPr="00506EFC" w14:paraId="1A102989"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9289635" w14:textId="0F73581C" w:rsidR="00777B3E" w:rsidRPr="00506EFC" w:rsidRDefault="000B332B" w:rsidP="00777B3E">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lastRenderedPageBreak/>
              <w:t>16</w:t>
            </w:r>
          </w:p>
        </w:tc>
        <w:tc>
          <w:tcPr>
            <w:tcW w:w="3713" w:type="dxa"/>
            <w:tcBorders>
              <w:top w:val="single" w:sz="4" w:space="0" w:color="auto"/>
              <w:left w:val="nil"/>
              <w:bottom w:val="single" w:sz="4" w:space="0" w:color="auto"/>
              <w:right w:val="single" w:sz="4" w:space="0" w:color="auto"/>
            </w:tcBorders>
            <w:noWrap/>
            <w:vAlign w:val="bottom"/>
          </w:tcPr>
          <w:p w14:paraId="05175995" w14:textId="2A45FE9A"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sidRPr="00EB60CB">
              <w:rPr>
                <w:rFonts w:ascii="Arial" w:eastAsia="Times New Roman" w:hAnsi="Arial" w:cs="Arial"/>
                <w:bCs/>
                <w:color w:val="000000"/>
                <w:kern w:val="0"/>
                <w:sz w:val="20"/>
                <w:szCs w:val="20"/>
                <w:lang w:eastAsia="en-CA"/>
                <w14:ligatures w14:val="none"/>
              </w:rPr>
              <w:t xml:space="preserve">John MacKenzie will </w:t>
            </w:r>
            <w:proofErr w:type="gramStart"/>
            <w:r w:rsidRPr="00EB60CB">
              <w:rPr>
                <w:rFonts w:ascii="Arial" w:eastAsia="Times New Roman" w:hAnsi="Arial" w:cs="Arial"/>
                <w:bCs/>
                <w:color w:val="000000"/>
                <w:kern w:val="0"/>
                <w:sz w:val="20"/>
                <w:szCs w:val="20"/>
                <w:lang w:eastAsia="en-CA"/>
                <w14:ligatures w14:val="none"/>
              </w:rPr>
              <w:t>clean-up</w:t>
            </w:r>
            <w:proofErr w:type="gramEnd"/>
            <w:r w:rsidRPr="00EB60CB">
              <w:rPr>
                <w:rFonts w:ascii="Arial" w:eastAsia="Times New Roman" w:hAnsi="Arial" w:cs="Arial"/>
                <w:bCs/>
                <w:color w:val="000000"/>
                <w:kern w:val="0"/>
                <w:sz w:val="20"/>
                <w:szCs w:val="20"/>
                <w:lang w:eastAsia="en-CA"/>
                <w14:ligatures w14:val="none"/>
              </w:rPr>
              <w:t xml:space="preserve"> section 5.4 (Hindrances to reuse of telephone numbers).</w:t>
            </w:r>
          </w:p>
        </w:tc>
        <w:tc>
          <w:tcPr>
            <w:tcW w:w="1239" w:type="dxa"/>
            <w:tcBorders>
              <w:top w:val="single" w:sz="4" w:space="0" w:color="auto"/>
              <w:left w:val="nil"/>
              <w:bottom w:val="single" w:sz="4" w:space="0" w:color="auto"/>
              <w:right w:val="single" w:sz="4" w:space="0" w:color="auto"/>
            </w:tcBorders>
            <w:noWrap/>
            <w:vAlign w:val="bottom"/>
          </w:tcPr>
          <w:p w14:paraId="6BD452F0" w14:textId="35D4D7D4"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John MacKenzie</w:t>
            </w:r>
          </w:p>
        </w:tc>
        <w:tc>
          <w:tcPr>
            <w:tcW w:w="1276" w:type="dxa"/>
            <w:tcBorders>
              <w:top w:val="single" w:sz="4" w:space="0" w:color="auto"/>
              <w:left w:val="nil"/>
              <w:bottom w:val="single" w:sz="4" w:space="0" w:color="auto"/>
              <w:right w:val="single" w:sz="4" w:space="0" w:color="auto"/>
            </w:tcBorders>
            <w:noWrap/>
            <w:vAlign w:val="bottom"/>
          </w:tcPr>
          <w:p w14:paraId="4B7EA8AA" w14:textId="6374C8EA"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1276" w:type="dxa"/>
            <w:tcBorders>
              <w:top w:val="single" w:sz="4" w:space="0" w:color="auto"/>
              <w:left w:val="nil"/>
              <w:bottom w:val="single" w:sz="4" w:space="0" w:color="auto"/>
              <w:right w:val="single" w:sz="4" w:space="0" w:color="auto"/>
            </w:tcBorders>
            <w:noWrap/>
            <w:vAlign w:val="bottom"/>
          </w:tcPr>
          <w:p w14:paraId="551955C0" w14:textId="77777777"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47FB9857" w14:textId="32E74C93" w:rsidR="00777B3E" w:rsidRPr="00506EFC" w:rsidRDefault="000B332B"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77B3E" w:rsidRPr="00506EFC" w14:paraId="5D502C4A"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16DE70AC" w14:textId="14394BC8" w:rsidR="00777B3E" w:rsidRPr="00506EFC" w:rsidRDefault="002D6FA6" w:rsidP="00777B3E">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17</w:t>
            </w:r>
          </w:p>
        </w:tc>
        <w:tc>
          <w:tcPr>
            <w:tcW w:w="3713" w:type="dxa"/>
            <w:tcBorders>
              <w:top w:val="single" w:sz="4" w:space="0" w:color="auto"/>
              <w:left w:val="nil"/>
              <w:bottom w:val="single" w:sz="4" w:space="0" w:color="auto"/>
              <w:right w:val="single" w:sz="4" w:space="0" w:color="auto"/>
            </w:tcBorders>
            <w:noWrap/>
            <w:vAlign w:val="bottom"/>
          </w:tcPr>
          <w:p w14:paraId="6E953C04" w14:textId="3CFCDFF3"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sidRPr="00EB25E6">
              <w:rPr>
                <w:rFonts w:ascii="Arial" w:eastAsia="Times New Roman" w:hAnsi="Arial" w:cs="Arial"/>
                <w:bCs/>
                <w:color w:val="000000"/>
                <w:kern w:val="0"/>
                <w:sz w:val="20"/>
                <w:szCs w:val="20"/>
                <w:lang w:eastAsia="en-CA"/>
                <w14:ligatures w14:val="none"/>
              </w:rPr>
              <w:t>John MacKenzie will review section 5.6 (</w:t>
            </w:r>
            <w:r w:rsidRPr="00EB25E6">
              <w:rPr>
                <w:rFonts w:ascii="Arial" w:eastAsia="Times New Roman" w:hAnsi="Arial" w:cs="Arial"/>
                <w:color w:val="000000"/>
                <w:kern w:val="0"/>
                <w:sz w:val="20"/>
                <w:szCs w:val="20"/>
                <w:lang w:eastAsia="en-CA"/>
                <w14:ligatures w14:val="none"/>
              </w:rPr>
              <w:t>Considerations for smaller carriers).</w:t>
            </w:r>
          </w:p>
        </w:tc>
        <w:tc>
          <w:tcPr>
            <w:tcW w:w="1239" w:type="dxa"/>
            <w:tcBorders>
              <w:top w:val="single" w:sz="4" w:space="0" w:color="auto"/>
              <w:left w:val="nil"/>
              <w:bottom w:val="single" w:sz="4" w:space="0" w:color="auto"/>
              <w:right w:val="single" w:sz="4" w:space="0" w:color="auto"/>
            </w:tcBorders>
            <w:noWrap/>
            <w:vAlign w:val="bottom"/>
          </w:tcPr>
          <w:p w14:paraId="6E2C54DE" w14:textId="437039EA"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John MacKenzie</w:t>
            </w:r>
          </w:p>
        </w:tc>
        <w:tc>
          <w:tcPr>
            <w:tcW w:w="1276" w:type="dxa"/>
            <w:tcBorders>
              <w:top w:val="single" w:sz="4" w:space="0" w:color="auto"/>
              <w:left w:val="nil"/>
              <w:bottom w:val="single" w:sz="4" w:space="0" w:color="auto"/>
              <w:right w:val="single" w:sz="4" w:space="0" w:color="auto"/>
            </w:tcBorders>
            <w:noWrap/>
            <w:vAlign w:val="bottom"/>
          </w:tcPr>
          <w:p w14:paraId="35C0CCBF" w14:textId="124CA5A8"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1276" w:type="dxa"/>
            <w:tcBorders>
              <w:top w:val="single" w:sz="4" w:space="0" w:color="auto"/>
              <w:left w:val="nil"/>
              <w:bottom w:val="single" w:sz="4" w:space="0" w:color="auto"/>
              <w:right w:val="single" w:sz="4" w:space="0" w:color="auto"/>
            </w:tcBorders>
            <w:noWrap/>
            <w:vAlign w:val="bottom"/>
          </w:tcPr>
          <w:p w14:paraId="407B9E38" w14:textId="77777777"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61719439" w14:textId="652CBFDD"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77B3E" w:rsidRPr="00506EFC" w14:paraId="34AD89BF"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19167B0C" w14:textId="741E8A5F" w:rsidR="00777B3E" w:rsidRPr="00506EFC" w:rsidRDefault="002D6FA6" w:rsidP="00777B3E">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18</w:t>
            </w:r>
          </w:p>
        </w:tc>
        <w:tc>
          <w:tcPr>
            <w:tcW w:w="3713" w:type="dxa"/>
            <w:tcBorders>
              <w:top w:val="single" w:sz="4" w:space="0" w:color="auto"/>
              <w:left w:val="nil"/>
              <w:bottom w:val="single" w:sz="4" w:space="0" w:color="auto"/>
              <w:right w:val="single" w:sz="4" w:space="0" w:color="auto"/>
            </w:tcBorders>
            <w:noWrap/>
            <w:vAlign w:val="bottom"/>
          </w:tcPr>
          <w:p w14:paraId="0E7B465E" w14:textId="221C78B3"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sidRPr="00F37B46">
              <w:rPr>
                <w:rFonts w:ascii="Arial" w:eastAsia="Times New Roman" w:hAnsi="Arial" w:cs="Arial"/>
                <w:bCs/>
                <w:color w:val="000000"/>
                <w:kern w:val="0"/>
                <w:sz w:val="20"/>
                <w:szCs w:val="20"/>
                <w:lang w:eastAsia="en-CA"/>
                <w14:ligatures w14:val="none"/>
              </w:rPr>
              <w:t>David Comrie will send out a meeting invitation for 19 July 2024 from 10:00 – 13:00 ET</w:t>
            </w:r>
          </w:p>
        </w:tc>
        <w:tc>
          <w:tcPr>
            <w:tcW w:w="1239" w:type="dxa"/>
            <w:tcBorders>
              <w:top w:val="single" w:sz="4" w:space="0" w:color="auto"/>
              <w:left w:val="nil"/>
              <w:bottom w:val="single" w:sz="4" w:space="0" w:color="auto"/>
              <w:right w:val="single" w:sz="4" w:space="0" w:color="auto"/>
            </w:tcBorders>
            <w:noWrap/>
            <w:vAlign w:val="bottom"/>
          </w:tcPr>
          <w:p w14:paraId="2A4730CF" w14:textId="3C969CFE"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08283292" w14:textId="217BE00C"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1276" w:type="dxa"/>
            <w:tcBorders>
              <w:top w:val="single" w:sz="4" w:space="0" w:color="auto"/>
              <w:left w:val="nil"/>
              <w:bottom w:val="single" w:sz="4" w:space="0" w:color="auto"/>
              <w:right w:val="single" w:sz="4" w:space="0" w:color="auto"/>
            </w:tcBorders>
            <w:noWrap/>
            <w:vAlign w:val="bottom"/>
          </w:tcPr>
          <w:p w14:paraId="0928B574" w14:textId="77777777"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79C5CF45" w14:textId="00C96B63"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77B3E" w:rsidRPr="00506EFC" w14:paraId="5F2837CC"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48604A0" w14:textId="2A1F8344" w:rsidR="00777B3E" w:rsidRPr="00506EFC" w:rsidRDefault="002D6FA6" w:rsidP="00777B3E">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19</w:t>
            </w:r>
          </w:p>
        </w:tc>
        <w:tc>
          <w:tcPr>
            <w:tcW w:w="3713" w:type="dxa"/>
            <w:tcBorders>
              <w:top w:val="single" w:sz="4" w:space="0" w:color="auto"/>
              <w:left w:val="nil"/>
              <w:bottom w:val="single" w:sz="4" w:space="0" w:color="auto"/>
              <w:right w:val="single" w:sz="4" w:space="0" w:color="auto"/>
            </w:tcBorders>
            <w:noWrap/>
            <w:vAlign w:val="bottom"/>
          </w:tcPr>
          <w:p w14:paraId="346C60B1" w14:textId="42064D8C"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sidRPr="00893268">
              <w:rPr>
                <w:rFonts w:ascii="Arial" w:eastAsia="Times New Roman" w:hAnsi="Arial" w:cs="Arial"/>
                <w:bCs/>
                <w:color w:val="000000"/>
                <w:kern w:val="0"/>
                <w:sz w:val="20"/>
                <w:szCs w:val="20"/>
                <w:lang w:eastAsia="en-CA"/>
                <w14:ligatures w14:val="none"/>
              </w:rPr>
              <w:t>David Comrie will post the modified version of CNCO243I as CNCO243J</w:t>
            </w:r>
          </w:p>
        </w:tc>
        <w:tc>
          <w:tcPr>
            <w:tcW w:w="1239" w:type="dxa"/>
            <w:tcBorders>
              <w:top w:val="single" w:sz="4" w:space="0" w:color="auto"/>
              <w:left w:val="nil"/>
              <w:bottom w:val="single" w:sz="4" w:space="0" w:color="auto"/>
              <w:right w:val="single" w:sz="4" w:space="0" w:color="auto"/>
            </w:tcBorders>
            <w:noWrap/>
            <w:vAlign w:val="bottom"/>
          </w:tcPr>
          <w:p w14:paraId="3CC635BA" w14:textId="6BFB83B8"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1B07E8BB" w14:textId="284EE0D0"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1276" w:type="dxa"/>
            <w:tcBorders>
              <w:top w:val="single" w:sz="4" w:space="0" w:color="auto"/>
              <w:left w:val="nil"/>
              <w:bottom w:val="single" w:sz="4" w:space="0" w:color="auto"/>
              <w:right w:val="single" w:sz="4" w:space="0" w:color="auto"/>
            </w:tcBorders>
            <w:noWrap/>
            <w:vAlign w:val="bottom"/>
          </w:tcPr>
          <w:p w14:paraId="1977FE57" w14:textId="77777777"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2B65101F" w14:textId="4A29703C"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77B3E" w:rsidRPr="00506EFC" w14:paraId="1FAEBF7F"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1F9C9D9B" w14:textId="71294666" w:rsidR="00777B3E" w:rsidRPr="00506EFC" w:rsidRDefault="002D6FA6" w:rsidP="00777B3E">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w:t>
            </w:r>
          </w:p>
        </w:tc>
        <w:tc>
          <w:tcPr>
            <w:tcW w:w="3713" w:type="dxa"/>
            <w:tcBorders>
              <w:top w:val="single" w:sz="4" w:space="0" w:color="auto"/>
              <w:left w:val="nil"/>
              <w:bottom w:val="single" w:sz="4" w:space="0" w:color="auto"/>
              <w:right w:val="single" w:sz="4" w:space="0" w:color="auto"/>
            </w:tcBorders>
            <w:noWrap/>
            <w:vAlign w:val="bottom"/>
          </w:tcPr>
          <w:p w14:paraId="56570865" w14:textId="5C4A1762"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sidRPr="00777B3E">
              <w:rPr>
                <w:rFonts w:ascii="Arial" w:eastAsia="Times New Roman" w:hAnsi="Arial" w:cs="Arial"/>
                <w:bCs/>
                <w:color w:val="000000"/>
                <w:kern w:val="0"/>
                <w:sz w:val="20"/>
                <w:szCs w:val="20"/>
                <w:lang w:eastAsia="en-CA"/>
                <w14:ligatures w14:val="none"/>
              </w:rPr>
              <w:t>Chantale Neapole will provide a blurb describing the NPAC test bed and how LSMSs can connect to it</w:t>
            </w:r>
          </w:p>
        </w:tc>
        <w:tc>
          <w:tcPr>
            <w:tcW w:w="1239" w:type="dxa"/>
            <w:tcBorders>
              <w:top w:val="single" w:sz="4" w:space="0" w:color="auto"/>
              <w:left w:val="nil"/>
              <w:bottom w:val="single" w:sz="4" w:space="0" w:color="auto"/>
              <w:right w:val="single" w:sz="4" w:space="0" w:color="auto"/>
            </w:tcBorders>
            <w:noWrap/>
            <w:vAlign w:val="bottom"/>
          </w:tcPr>
          <w:p w14:paraId="63E9DBCD" w14:textId="590CE564"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Chantale Neapole</w:t>
            </w:r>
          </w:p>
        </w:tc>
        <w:tc>
          <w:tcPr>
            <w:tcW w:w="1276" w:type="dxa"/>
            <w:tcBorders>
              <w:top w:val="single" w:sz="4" w:space="0" w:color="auto"/>
              <w:left w:val="nil"/>
              <w:bottom w:val="single" w:sz="4" w:space="0" w:color="auto"/>
              <w:right w:val="single" w:sz="4" w:space="0" w:color="auto"/>
            </w:tcBorders>
            <w:noWrap/>
            <w:vAlign w:val="bottom"/>
          </w:tcPr>
          <w:p w14:paraId="1DA2262F" w14:textId="751344BB"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2024-07-17</w:t>
            </w:r>
          </w:p>
        </w:tc>
        <w:tc>
          <w:tcPr>
            <w:tcW w:w="1276" w:type="dxa"/>
            <w:tcBorders>
              <w:top w:val="single" w:sz="4" w:space="0" w:color="auto"/>
              <w:left w:val="nil"/>
              <w:bottom w:val="single" w:sz="4" w:space="0" w:color="auto"/>
              <w:right w:val="single" w:sz="4" w:space="0" w:color="auto"/>
            </w:tcBorders>
            <w:noWrap/>
            <w:vAlign w:val="bottom"/>
          </w:tcPr>
          <w:p w14:paraId="709FA353" w14:textId="77777777"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3749A795" w14:textId="32C37B46" w:rsidR="00777B3E" w:rsidRPr="00506EFC" w:rsidRDefault="00777B3E" w:rsidP="00777B3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7B6F63" w:rsidRPr="00506EFC" w14:paraId="4E74B7EA"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627EE7A" w14:textId="3169263F" w:rsidR="007B6F63" w:rsidRPr="00506EFC" w:rsidRDefault="002D6FA6" w:rsidP="007B6F63">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21</w:t>
            </w:r>
          </w:p>
        </w:tc>
        <w:tc>
          <w:tcPr>
            <w:tcW w:w="3713" w:type="dxa"/>
            <w:tcBorders>
              <w:top w:val="single" w:sz="4" w:space="0" w:color="auto"/>
              <w:left w:val="nil"/>
              <w:bottom w:val="single" w:sz="4" w:space="0" w:color="auto"/>
              <w:right w:val="single" w:sz="4" w:space="0" w:color="auto"/>
            </w:tcBorders>
            <w:noWrap/>
            <w:vAlign w:val="bottom"/>
          </w:tcPr>
          <w:p w14:paraId="34F491CB" w14:textId="55E71277" w:rsidR="007B6F63" w:rsidRPr="00777B3E" w:rsidRDefault="007B6F63" w:rsidP="007B6F63">
            <w:pPr>
              <w:spacing w:after="0" w:line="240" w:lineRule="auto"/>
              <w:rPr>
                <w:rFonts w:ascii="Arial" w:eastAsia="Times New Roman" w:hAnsi="Arial" w:cs="Arial"/>
                <w:bCs/>
                <w:color w:val="000000"/>
                <w:kern w:val="0"/>
                <w:sz w:val="20"/>
                <w:szCs w:val="20"/>
                <w:lang w:eastAsia="en-CA"/>
                <w14:ligatures w14:val="none"/>
              </w:rPr>
            </w:pPr>
            <w:r w:rsidRPr="001A761E">
              <w:rPr>
                <w:rFonts w:ascii="Arial" w:eastAsia="Times New Roman" w:hAnsi="Arial" w:cs="Arial"/>
                <w:bCs/>
                <w:color w:val="000000"/>
                <w:kern w:val="0"/>
                <w:sz w:val="20"/>
                <w:szCs w:val="20"/>
                <w:lang w:eastAsia="en-CA"/>
                <w14:ligatures w14:val="none"/>
              </w:rPr>
              <w:t>John MacKenzie will draft a piece to support Recommendation 4.</w:t>
            </w:r>
          </w:p>
        </w:tc>
        <w:tc>
          <w:tcPr>
            <w:tcW w:w="1239" w:type="dxa"/>
            <w:tcBorders>
              <w:top w:val="single" w:sz="4" w:space="0" w:color="auto"/>
              <w:left w:val="nil"/>
              <w:bottom w:val="single" w:sz="4" w:space="0" w:color="auto"/>
              <w:right w:val="single" w:sz="4" w:space="0" w:color="auto"/>
            </w:tcBorders>
            <w:noWrap/>
            <w:vAlign w:val="bottom"/>
          </w:tcPr>
          <w:p w14:paraId="2589D990" w14:textId="232582F1"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John MacKenzie</w:t>
            </w:r>
          </w:p>
        </w:tc>
        <w:tc>
          <w:tcPr>
            <w:tcW w:w="1276" w:type="dxa"/>
            <w:tcBorders>
              <w:top w:val="single" w:sz="4" w:space="0" w:color="auto"/>
              <w:left w:val="nil"/>
              <w:bottom w:val="single" w:sz="4" w:space="0" w:color="auto"/>
              <w:right w:val="single" w:sz="4" w:space="0" w:color="auto"/>
            </w:tcBorders>
            <w:noWrap/>
            <w:vAlign w:val="bottom"/>
          </w:tcPr>
          <w:p w14:paraId="346C215C" w14:textId="6C9C2C35"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2024-07-19</w:t>
            </w:r>
          </w:p>
        </w:tc>
        <w:tc>
          <w:tcPr>
            <w:tcW w:w="1276" w:type="dxa"/>
            <w:tcBorders>
              <w:top w:val="single" w:sz="4" w:space="0" w:color="auto"/>
              <w:left w:val="nil"/>
              <w:bottom w:val="single" w:sz="4" w:space="0" w:color="auto"/>
              <w:right w:val="single" w:sz="4" w:space="0" w:color="auto"/>
            </w:tcBorders>
            <w:noWrap/>
            <w:vAlign w:val="bottom"/>
          </w:tcPr>
          <w:p w14:paraId="33489B2B" w14:textId="77777777" w:rsidR="007B6F63" w:rsidRPr="00506EFC" w:rsidRDefault="007B6F63" w:rsidP="007B6F63">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037584CF" w14:textId="15BDD479"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7B6F63" w:rsidRPr="00506EFC" w14:paraId="1B7DFBD0"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81BE46E" w14:textId="07700E08" w:rsidR="007B6F63" w:rsidRPr="00506EFC" w:rsidRDefault="002D6FA6" w:rsidP="007B6F63">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22</w:t>
            </w:r>
          </w:p>
        </w:tc>
        <w:tc>
          <w:tcPr>
            <w:tcW w:w="3713" w:type="dxa"/>
            <w:tcBorders>
              <w:top w:val="single" w:sz="4" w:space="0" w:color="auto"/>
              <w:left w:val="nil"/>
              <w:bottom w:val="single" w:sz="4" w:space="0" w:color="auto"/>
              <w:right w:val="single" w:sz="4" w:space="0" w:color="auto"/>
            </w:tcBorders>
            <w:noWrap/>
            <w:vAlign w:val="bottom"/>
          </w:tcPr>
          <w:p w14:paraId="41173DCE" w14:textId="30BC3B97" w:rsidR="007B6F63" w:rsidRPr="00777B3E" w:rsidRDefault="007B6F63" w:rsidP="007B6F63">
            <w:pPr>
              <w:spacing w:after="0" w:line="240" w:lineRule="auto"/>
              <w:rPr>
                <w:rFonts w:ascii="Arial" w:eastAsia="Times New Roman" w:hAnsi="Arial" w:cs="Arial"/>
                <w:bCs/>
                <w:color w:val="000000"/>
                <w:kern w:val="0"/>
                <w:sz w:val="20"/>
                <w:szCs w:val="20"/>
                <w:lang w:eastAsia="en-CA"/>
                <w14:ligatures w14:val="none"/>
              </w:rPr>
            </w:pPr>
            <w:r w:rsidRPr="00640AA2">
              <w:rPr>
                <w:rFonts w:ascii="Arial" w:eastAsia="Times New Roman" w:hAnsi="Arial" w:cs="Arial"/>
                <w:bCs/>
                <w:color w:val="000000"/>
                <w:kern w:val="0"/>
                <w:sz w:val="20"/>
                <w:szCs w:val="20"/>
                <w:lang w:eastAsia="en-CA"/>
                <w14:ligatures w14:val="none"/>
              </w:rPr>
              <w:t>John MacKenzie will review Section 5.8 (Other considerations).</w:t>
            </w:r>
          </w:p>
        </w:tc>
        <w:tc>
          <w:tcPr>
            <w:tcW w:w="1239" w:type="dxa"/>
            <w:tcBorders>
              <w:top w:val="single" w:sz="4" w:space="0" w:color="auto"/>
              <w:left w:val="nil"/>
              <w:bottom w:val="single" w:sz="4" w:space="0" w:color="auto"/>
              <w:right w:val="single" w:sz="4" w:space="0" w:color="auto"/>
            </w:tcBorders>
            <w:noWrap/>
            <w:vAlign w:val="bottom"/>
          </w:tcPr>
          <w:p w14:paraId="33AAEC9E" w14:textId="2BC8F58E"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John MacKenzie</w:t>
            </w:r>
          </w:p>
        </w:tc>
        <w:tc>
          <w:tcPr>
            <w:tcW w:w="1276" w:type="dxa"/>
            <w:tcBorders>
              <w:top w:val="single" w:sz="4" w:space="0" w:color="auto"/>
              <w:left w:val="nil"/>
              <w:bottom w:val="single" w:sz="4" w:space="0" w:color="auto"/>
              <w:right w:val="single" w:sz="4" w:space="0" w:color="auto"/>
            </w:tcBorders>
            <w:noWrap/>
            <w:vAlign w:val="bottom"/>
          </w:tcPr>
          <w:p w14:paraId="3F4428A3" w14:textId="69099097"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2024-07-19</w:t>
            </w:r>
          </w:p>
        </w:tc>
        <w:tc>
          <w:tcPr>
            <w:tcW w:w="1276" w:type="dxa"/>
            <w:tcBorders>
              <w:top w:val="single" w:sz="4" w:space="0" w:color="auto"/>
              <w:left w:val="nil"/>
              <w:bottom w:val="single" w:sz="4" w:space="0" w:color="auto"/>
              <w:right w:val="single" w:sz="4" w:space="0" w:color="auto"/>
            </w:tcBorders>
            <w:noWrap/>
            <w:vAlign w:val="bottom"/>
          </w:tcPr>
          <w:p w14:paraId="34D7DABE" w14:textId="77777777" w:rsidR="007B6F63" w:rsidRPr="00506EFC" w:rsidRDefault="007B6F63" w:rsidP="007B6F63">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57EF8995" w14:textId="2E8CEC17"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7B6F63" w:rsidRPr="00506EFC" w14:paraId="56583821"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67958AD" w14:textId="02666FBC" w:rsidR="007B6F63" w:rsidRPr="00506EFC" w:rsidRDefault="002D6FA6" w:rsidP="007B6F63">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23</w:t>
            </w:r>
          </w:p>
        </w:tc>
        <w:tc>
          <w:tcPr>
            <w:tcW w:w="3713" w:type="dxa"/>
            <w:tcBorders>
              <w:top w:val="single" w:sz="4" w:space="0" w:color="auto"/>
              <w:left w:val="nil"/>
              <w:bottom w:val="single" w:sz="4" w:space="0" w:color="auto"/>
              <w:right w:val="single" w:sz="4" w:space="0" w:color="auto"/>
            </w:tcBorders>
            <w:noWrap/>
            <w:vAlign w:val="bottom"/>
          </w:tcPr>
          <w:p w14:paraId="384BBE8A" w14:textId="318B55D7" w:rsidR="007B6F63" w:rsidRPr="00777B3E" w:rsidRDefault="007B6F63" w:rsidP="007B6F63">
            <w:pPr>
              <w:spacing w:after="0" w:line="240" w:lineRule="auto"/>
              <w:rPr>
                <w:rFonts w:ascii="Arial" w:eastAsia="Times New Roman" w:hAnsi="Arial" w:cs="Arial"/>
                <w:bCs/>
                <w:color w:val="000000"/>
                <w:kern w:val="0"/>
                <w:sz w:val="20"/>
                <w:szCs w:val="20"/>
                <w:lang w:eastAsia="en-CA"/>
                <w14:ligatures w14:val="none"/>
              </w:rPr>
            </w:pPr>
            <w:r w:rsidRPr="007B6F63">
              <w:rPr>
                <w:rFonts w:ascii="Arial" w:eastAsia="Times New Roman" w:hAnsi="Arial" w:cs="Arial"/>
                <w:bCs/>
                <w:color w:val="000000"/>
                <w:kern w:val="0"/>
                <w:sz w:val="20"/>
                <w:szCs w:val="20"/>
                <w:lang w:eastAsia="en-CA"/>
                <w14:ligatures w14:val="none"/>
              </w:rPr>
              <w:t>David Comrie will send a meeting scheduled for Tuesday, 23 July 2024 from 10:00 – 12:00 ET.</w:t>
            </w:r>
          </w:p>
        </w:tc>
        <w:tc>
          <w:tcPr>
            <w:tcW w:w="1239" w:type="dxa"/>
            <w:tcBorders>
              <w:top w:val="single" w:sz="4" w:space="0" w:color="auto"/>
              <w:left w:val="nil"/>
              <w:bottom w:val="single" w:sz="4" w:space="0" w:color="auto"/>
              <w:right w:val="single" w:sz="4" w:space="0" w:color="auto"/>
            </w:tcBorders>
            <w:noWrap/>
            <w:vAlign w:val="bottom"/>
          </w:tcPr>
          <w:p w14:paraId="4CD977DE" w14:textId="03CF9567"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4DD86148" w14:textId="2EFCD5A3"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2024-07-19</w:t>
            </w:r>
          </w:p>
        </w:tc>
        <w:tc>
          <w:tcPr>
            <w:tcW w:w="1276" w:type="dxa"/>
            <w:tcBorders>
              <w:top w:val="single" w:sz="4" w:space="0" w:color="auto"/>
              <w:left w:val="nil"/>
              <w:bottom w:val="single" w:sz="4" w:space="0" w:color="auto"/>
              <w:right w:val="single" w:sz="4" w:space="0" w:color="auto"/>
            </w:tcBorders>
            <w:noWrap/>
            <w:vAlign w:val="bottom"/>
          </w:tcPr>
          <w:p w14:paraId="0118D4A3" w14:textId="77777777" w:rsidR="007B6F63" w:rsidRPr="00506EFC" w:rsidRDefault="007B6F63" w:rsidP="007B6F63">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30A21DA6" w14:textId="6F4A08CB" w:rsidR="007B6F63" w:rsidRDefault="007B6F63" w:rsidP="007B6F63">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595E71" w:rsidRPr="00506EFC" w14:paraId="4D6F3EDD" w14:textId="77777777" w:rsidTr="00977C9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28A27E9" w14:textId="5DABA588" w:rsidR="00595E71" w:rsidRPr="00506EFC" w:rsidRDefault="002D6FA6" w:rsidP="00595E71">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24</w:t>
            </w:r>
          </w:p>
        </w:tc>
        <w:tc>
          <w:tcPr>
            <w:tcW w:w="3713" w:type="dxa"/>
            <w:tcBorders>
              <w:top w:val="single" w:sz="4" w:space="0" w:color="auto"/>
              <w:left w:val="nil"/>
              <w:bottom w:val="single" w:sz="4" w:space="0" w:color="auto"/>
              <w:right w:val="single" w:sz="4" w:space="0" w:color="auto"/>
            </w:tcBorders>
            <w:noWrap/>
            <w:vAlign w:val="bottom"/>
          </w:tcPr>
          <w:p w14:paraId="0929D244" w14:textId="0BF36B0C" w:rsidR="00595E71" w:rsidRPr="00777B3E" w:rsidRDefault="00595E71" w:rsidP="00595E71">
            <w:pPr>
              <w:spacing w:after="0" w:line="240" w:lineRule="auto"/>
              <w:rPr>
                <w:rFonts w:ascii="Arial" w:eastAsia="Times New Roman" w:hAnsi="Arial" w:cs="Arial"/>
                <w:bCs/>
                <w:color w:val="000000"/>
                <w:kern w:val="0"/>
                <w:sz w:val="20"/>
                <w:szCs w:val="20"/>
                <w:lang w:eastAsia="en-CA"/>
                <w14:ligatures w14:val="none"/>
              </w:rPr>
            </w:pPr>
            <w:r w:rsidRPr="00252C81">
              <w:rPr>
                <w:rFonts w:ascii="Arial" w:eastAsia="Times New Roman" w:hAnsi="Arial" w:cs="Arial"/>
                <w:bCs/>
                <w:color w:val="000000"/>
                <w:kern w:val="0"/>
                <w:sz w:val="20"/>
                <w:szCs w:val="20"/>
                <w:lang w:eastAsia="en-CA"/>
                <w14:ligatures w14:val="none"/>
              </w:rPr>
              <w:t>All participants are asked to review the current version of the TIF 119 report for the next meeting and be prepared to provide comments</w:t>
            </w:r>
          </w:p>
        </w:tc>
        <w:tc>
          <w:tcPr>
            <w:tcW w:w="1239" w:type="dxa"/>
            <w:tcBorders>
              <w:top w:val="single" w:sz="4" w:space="0" w:color="auto"/>
              <w:left w:val="nil"/>
              <w:bottom w:val="single" w:sz="4" w:space="0" w:color="auto"/>
              <w:right w:val="single" w:sz="4" w:space="0" w:color="auto"/>
            </w:tcBorders>
            <w:noWrap/>
            <w:vAlign w:val="bottom"/>
          </w:tcPr>
          <w:p w14:paraId="24742C29" w14:textId="1BDAE470" w:rsidR="00595E71" w:rsidRDefault="00595E71" w:rsidP="00595E71">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All participants</w:t>
            </w:r>
          </w:p>
        </w:tc>
        <w:tc>
          <w:tcPr>
            <w:tcW w:w="1276" w:type="dxa"/>
            <w:tcBorders>
              <w:top w:val="single" w:sz="4" w:space="0" w:color="auto"/>
              <w:left w:val="nil"/>
              <w:bottom w:val="single" w:sz="4" w:space="0" w:color="auto"/>
              <w:right w:val="single" w:sz="4" w:space="0" w:color="auto"/>
            </w:tcBorders>
            <w:noWrap/>
            <w:vAlign w:val="bottom"/>
          </w:tcPr>
          <w:p w14:paraId="17CEE6DF" w14:textId="4BF0B5CD" w:rsidR="00595E71" w:rsidRDefault="00595E71" w:rsidP="00595E71">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2024-07-19</w:t>
            </w:r>
          </w:p>
        </w:tc>
        <w:tc>
          <w:tcPr>
            <w:tcW w:w="1276" w:type="dxa"/>
            <w:tcBorders>
              <w:top w:val="single" w:sz="4" w:space="0" w:color="auto"/>
              <w:left w:val="nil"/>
              <w:bottom w:val="single" w:sz="4" w:space="0" w:color="auto"/>
              <w:right w:val="single" w:sz="4" w:space="0" w:color="auto"/>
            </w:tcBorders>
            <w:noWrap/>
            <w:vAlign w:val="bottom"/>
          </w:tcPr>
          <w:p w14:paraId="777BB643" w14:textId="77777777" w:rsidR="00595E71" w:rsidRPr="00506EFC" w:rsidRDefault="00595E71" w:rsidP="00595E71">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600C2834" w14:textId="487743B4" w:rsidR="00595E71" w:rsidRDefault="00595E71" w:rsidP="00595E71">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595E71" w:rsidRPr="00506EFC" w14:paraId="2CE662C7" w14:textId="77777777" w:rsidTr="00977C9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D0D0F6F" w14:textId="497F6502" w:rsidR="00595E71" w:rsidRPr="00506EFC" w:rsidRDefault="002D6FA6" w:rsidP="00595E71">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25</w:t>
            </w:r>
          </w:p>
        </w:tc>
        <w:tc>
          <w:tcPr>
            <w:tcW w:w="3713" w:type="dxa"/>
            <w:tcBorders>
              <w:top w:val="single" w:sz="4" w:space="0" w:color="auto"/>
              <w:left w:val="nil"/>
              <w:bottom w:val="single" w:sz="4" w:space="0" w:color="auto"/>
              <w:right w:val="single" w:sz="4" w:space="0" w:color="auto"/>
            </w:tcBorders>
            <w:noWrap/>
            <w:vAlign w:val="bottom"/>
          </w:tcPr>
          <w:p w14:paraId="3915E80C" w14:textId="328E94D9" w:rsidR="00595E71" w:rsidRPr="00777B3E" w:rsidRDefault="00595E71" w:rsidP="00595E71">
            <w:pPr>
              <w:spacing w:after="0" w:line="240" w:lineRule="auto"/>
              <w:rPr>
                <w:rFonts w:ascii="Arial" w:eastAsia="Times New Roman" w:hAnsi="Arial" w:cs="Arial"/>
                <w:bCs/>
                <w:color w:val="000000"/>
                <w:kern w:val="0"/>
                <w:sz w:val="20"/>
                <w:szCs w:val="20"/>
                <w:lang w:eastAsia="en-CA"/>
                <w14:ligatures w14:val="none"/>
              </w:rPr>
            </w:pPr>
            <w:r w:rsidRPr="00595E71">
              <w:rPr>
                <w:rFonts w:ascii="Arial" w:eastAsia="Times New Roman" w:hAnsi="Arial" w:cs="Arial"/>
                <w:bCs/>
                <w:color w:val="000000"/>
                <w:kern w:val="0"/>
                <w:sz w:val="20"/>
                <w:szCs w:val="20"/>
                <w:lang w:eastAsia="en-CA"/>
                <w14:ligatures w14:val="none"/>
              </w:rPr>
              <w:t>David Comrie will post the modified version of CNCO243K as CNCO243L</w:t>
            </w:r>
          </w:p>
        </w:tc>
        <w:tc>
          <w:tcPr>
            <w:tcW w:w="1239" w:type="dxa"/>
            <w:tcBorders>
              <w:top w:val="single" w:sz="4" w:space="0" w:color="auto"/>
              <w:left w:val="nil"/>
              <w:bottom w:val="single" w:sz="4" w:space="0" w:color="auto"/>
              <w:right w:val="single" w:sz="4" w:space="0" w:color="auto"/>
            </w:tcBorders>
            <w:noWrap/>
            <w:vAlign w:val="bottom"/>
          </w:tcPr>
          <w:p w14:paraId="1873DC38" w14:textId="0D1D0C14" w:rsidR="00595E71" w:rsidRDefault="00595E71" w:rsidP="00595E71">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2FD40B3D" w14:textId="6C7B5C73" w:rsidR="00595E71" w:rsidRDefault="00595E71" w:rsidP="00595E71">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2024-07-19</w:t>
            </w:r>
          </w:p>
        </w:tc>
        <w:tc>
          <w:tcPr>
            <w:tcW w:w="1276" w:type="dxa"/>
            <w:tcBorders>
              <w:top w:val="single" w:sz="4" w:space="0" w:color="auto"/>
              <w:left w:val="nil"/>
              <w:bottom w:val="single" w:sz="4" w:space="0" w:color="auto"/>
              <w:right w:val="single" w:sz="4" w:space="0" w:color="auto"/>
            </w:tcBorders>
            <w:noWrap/>
            <w:vAlign w:val="bottom"/>
          </w:tcPr>
          <w:p w14:paraId="74BFF428" w14:textId="77777777" w:rsidR="00595E71" w:rsidRPr="00506EFC" w:rsidRDefault="00595E71" w:rsidP="00595E71">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030689F0" w14:textId="226D22BD" w:rsidR="00595E71" w:rsidRDefault="00595E71" w:rsidP="00595E71">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F344A3" w:rsidRPr="00506EFC" w14:paraId="73404A41" w14:textId="77777777" w:rsidTr="00ED0D1A">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1866D9DB" w14:textId="0135BB11" w:rsidR="00F344A3" w:rsidRPr="00506EFC" w:rsidRDefault="002D6FA6" w:rsidP="00F344A3">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26</w:t>
            </w:r>
          </w:p>
        </w:tc>
        <w:tc>
          <w:tcPr>
            <w:tcW w:w="3713" w:type="dxa"/>
            <w:tcBorders>
              <w:top w:val="single" w:sz="4" w:space="0" w:color="auto"/>
              <w:left w:val="nil"/>
              <w:bottom w:val="single" w:sz="4" w:space="0" w:color="auto"/>
              <w:right w:val="single" w:sz="4" w:space="0" w:color="auto"/>
            </w:tcBorders>
            <w:noWrap/>
            <w:vAlign w:val="bottom"/>
          </w:tcPr>
          <w:p w14:paraId="3CC07888" w14:textId="375DB778" w:rsidR="00F344A3" w:rsidRPr="00777B3E" w:rsidRDefault="00F344A3" w:rsidP="00F344A3">
            <w:pPr>
              <w:spacing w:after="0" w:line="240" w:lineRule="auto"/>
              <w:rPr>
                <w:rFonts w:ascii="Arial" w:eastAsia="Times New Roman" w:hAnsi="Arial" w:cs="Arial"/>
                <w:bCs/>
                <w:color w:val="000000"/>
                <w:kern w:val="0"/>
                <w:sz w:val="20"/>
                <w:szCs w:val="20"/>
                <w:lang w:eastAsia="en-CA"/>
                <w14:ligatures w14:val="none"/>
              </w:rPr>
            </w:pPr>
            <w:r w:rsidRPr="00DB72F4">
              <w:rPr>
                <w:rFonts w:ascii="Arial" w:eastAsia="Times New Roman" w:hAnsi="Arial" w:cs="Arial"/>
                <w:bCs/>
                <w:color w:val="000000"/>
                <w:kern w:val="0"/>
                <w:sz w:val="20"/>
                <w:szCs w:val="20"/>
                <w:lang w:eastAsia="en-CA"/>
                <w14:ligatures w14:val="none"/>
              </w:rPr>
              <w:t>David Comrie will send out a meeting invitation for 25 July 2024 from 10:00 to 13:00 ET</w:t>
            </w:r>
          </w:p>
        </w:tc>
        <w:tc>
          <w:tcPr>
            <w:tcW w:w="1239" w:type="dxa"/>
            <w:tcBorders>
              <w:top w:val="single" w:sz="4" w:space="0" w:color="auto"/>
              <w:left w:val="nil"/>
              <w:bottom w:val="single" w:sz="4" w:space="0" w:color="auto"/>
              <w:right w:val="single" w:sz="4" w:space="0" w:color="auto"/>
            </w:tcBorders>
            <w:noWrap/>
            <w:vAlign w:val="bottom"/>
          </w:tcPr>
          <w:p w14:paraId="3EDCC84E" w14:textId="46F0FD02" w:rsidR="00F344A3" w:rsidRDefault="00F344A3" w:rsidP="00F344A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36FD3C71" w14:textId="5D10E25B" w:rsidR="00F344A3" w:rsidRDefault="00F344A3" w:rsidP="00F344A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2024-07-23</w:t>
            </w:r>
          </w:p>
        </w:tc>
        <w:tc>
          <w:tcPr>
            <w:tcW w:w="1276" w:type="dxa"/>
            <w:tcBorders>
              <w:top w:val="single" w:sz="4" w:space="0" w:color="auto"/>
              <w:left w:val="nil"/>
              <w:bottom w:val="single" w:sz="4" w:space="0" w:color="auto"/>
              <w:right w:val="single" w:sz="4" w:space="0" w:color="auto"/>
            </w:tcBorders>
            <w:noWrap/>
            <w:vAlign w:val="bottom"/>
          </w:tcPr>
          <w:p w14:paraId="2C04884E" w14:textId="77777777" w:rsidR="00F344A3" w:rsidRPr="00506EFC" w:rsidRDefault="00F344A3" w:rsidP="00F344A3">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44EDD63A" w14:textId="57727CD1" w:rsidR="00F344A3" w:rsidRDefault="00F344A3" w:rsidP="00F344A3">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F344A3" w:rsidRPr="00506EFC" w14:paraId="4C3BB0AC" w14:textId="77777777" w:rsidTr="00ED0D1A">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7EE9848" w14:textId="55097CB2" w:rsidR="00F344A3" w:rsidRPr="00506EFC" w:rsidRDefault="002D6FA6" w:rsidP="00F344A3">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27</w:t>
            </w:r>
          </w:p>
        </w:tc>
        <w:tc>
          <w:tcPr>
            <w:tcW w:w="3713" w:type="dxa"/>
            <w:tcBorders>
              <w:top w:val="single" w:sz="4" w:space="0" w:color="auto"/>
              <w:left w:val="nil"/>
              <w:bottom w:val="single" w:sz="4" w:space="0" w:color="auto"/>
              <w:right w:val="single" w:sz="4" w:space="0" w:color="auto"/>
            </w:tcBorders>
            <w:noWrap/>
            <w:vAlign w:val="bottom"/>
          </w:tcPr>
          <w:p w14:paraId="5754E1D7" w14:textId="028802C3" w:rsidR="00F344A3" w:rsidRPr="00777B3E" w:rsidRDefault="00F344A3" w:rsidP="00F344A3">
            <w:pPr>
              <w:spacing w:after="0" w:line="240" w:lineRule="auto"/>
              <w:rPr>
                <w:rFonts w:ascii="Arial" w:eastAsia="Times New Roman" w:hAnsi="Arial" w:cs="Arial"/>
                <w:bCs/>
                <w:color w:val="000000"/>
                <w:kern w:val="0"/>
                <w:sz w:val="20"/>
                <w:szCs w:val="20"/>
                <w:lang w:eastAsia="en-CA"/>
                <w14:ligatures w14:val="none"/>
              </w:rPr>
            </w:pPr>
            <w:r w:rsidRPr="00F344A3">
              <w:rPr>
                <w:rFonts w:ascii="Arial" w:eastAsia="Times New Roman" w:hAnsi="Arial" w:cs="Arial"/>
                <w:bCs/>
                <w:color w:val="000000"/>
                <w:kern w:val="0"/>
                <w:sz w:val="20"/>
                <w:szCs w:val="20"/>
                <w:lang w:eastAsia="en-CA"/>
                <w14:ligatures w14:val="none"/>
              </w:rPr>
              <w:t>David Comrie will post the modified version of CNCO243M as CNCO243N on the CNA website</w:t>
            </w:r>
          </w:p>
        </w:tc>
        <w:tc>
          <w:tcPr>
            <w:tcW w:w="1239" w:type="dxa"/>
            <w:tcBorders>
              <w:top w:val="single" w:sz="4" w:space="0" w:color="auto"/>
              <w:left w:val="nil"/>
              <w:bottom w:val="single" w:sz="4" w:space="0" w:color="auto"/>
              <w:right w:val="single" w:sz="4" w:space="0" w:color="auto"/>
            </w:tcBorders>
            <w:noWrap/>
            <w:vAlign w:val="bottom"/>
          </w:tcPr>
          <w:p w14:paraId="6E68CD38" w14:textId="354D89CC" w:rsidR="00F344A3" w:rsidRDefault="00F344A3" w:rsidP="00F344A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4595CE8F" w14:textId="55D48DF8" w:rsidR="00F344A3" w:rsidRDefault="00F344A3" w:rsidP="00F344A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2024-07-23</w:t>
            </w:r>
          </w:p>
        </w:tc>
        <w:tc>
          <w:tcPr>
            <w:tcW w:w="1276" w:type="dxa"/>
            <w:tcBorders>
              <w:top w:val="single" w:sz="4" w:space="0" w:color="auto"/>
              <w:left w:val="nil"/>
              <w:bottom w:val="single" w:sz="4" w:space="0" w:color="auto"/>
              <w:right w:val="single" w:sz="4" w:space="0" w:color="auto"/>
            </w:tcBorders>
            <w:noWrap/>
            <w:vAlign w:val="bottom"/>
          </w:tcPr>
          <w:p w14:paraId="1F222F79" w14:textId="77777777" w:rsidR="00F344A3" w:rsidRPr="00506EFC" w:rsidRDefault="00F344A3" w:rsidP="00F344A3">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tcPr>
          <w:p w14:paraId="7D840188" w14:textId="5E2B50B7" w:rsidR="00F344A3" w:rsidRDefault="00F344A3" w:rsidP="00F344A3">
            <w:pPr>
              <w:spacing w:after="0" w:line="240" w:lineRule="auto"/>
              <w:rPr>
                <w:rFonts w:ascii="Arial" w:eastAsia="Times New Roman" w:hAnsi="Arial" w:cs="Arial"/>
                <w:color w:val="000000"/>
                <w:kern w:val="0"/>
                <w:sz w:val="20"/>
                <w:szCs w:val="20"/>
                <w:lang w:eastAsia="en-CA"/>
                <w14:ligatures w14:val="none"/>
              </w:rPr>
            </w:pPr>
            <w:r w:rsidRPr="00F93B9A">
              <w:rPr>
                <w:rFonts w:ascii="Arial" w:eastAsia="Times New Roman" w:hAnsi="Arial" w:cs="Arial"/>
                <w:color w:val="000000"/>
                <w:kern w:val="0"/>
                <w:sz w:val="20"/>
                <w:szCs w:val="20"/>
                <w:lang w:eastAsia="en-CA"/>
                <w14:ligatures w14:val="none"/>
              </w:rPr>
              <w:t>Completed</w:t>
            </w:r>
          </w:p>
        </w:tc>
      </w:tr>
      <w:tr w:rsidR="00D867E6" w:rsidRPr="00506EFC" w14:paraId="68257368"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7ECCAC1" w14:textId="2095E489" w:rsidR="00D867E6" w:rsidRPr="00506EFC" w:rsidRDefault="002D6FA6" w:rsidP="00D867E6">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28</w:t>
            </w:r>
          </w:p>
        </w:tc>
        <w:tc>
          <w:tcPr>
            <w:tcW w:w="3713" w:type="dxa"/>
            <w:tcBorders>
              <w:top w:val="single" w:sz="4" w:space="0" w:color="auto"/>
              <w:left w:val="nil"/>
              <w:bottom w:val="single" w:sz="4" w:space="0" w:color="auto"/>
              <w:right w:val="single" w:sz="4" w:space="0" w:color="auto"/>
            </w:tcBorders>
            <w:noWrap/>
            <w:vAlign w:val="bottom"/>
          </w:tcPr>
          <w:p w14:paraId="122B22A3" w14:textId="2B473315" w:rsidR="00D867E6" w:rsidRPr="00777B3E" w:rsidRDefault="00D867E6" w:rsidP="00D867E6">
            <w:pPr>
              <w:spacing w:after="0" w:line="240" w:lineRule="auto"/>
              <w:rPr>
                <w:rFonts w:ascii="Arial" w:eastAsia="Times New Roman" w:hAnsi="Arial" w:cs="Arial"/>
                <w:bCs/>
                <w:color w:val="000000"/>
                <w:kern w:val="0"/>
                <w:sz w:val="20"/>
                <w:szCs w:val="20"/>
                <w:lang w:eastAsia="en-CA"/>
                <w14:ligatures w14:val="none"/>
              </w:rPr>
            </w:pPr>
            <w:r w:rsidRPr="00BB2F43">
              <w:rPr>
                <w:rFonts w:ascii="Arial" w:eastAsia="Times New Roman" w:hAnsi="Arial" w:cs="Arial"/>
                <w:bCs/>
                <w:color w:val="000000"/>
                <w:kern w:val="0"/>
                <w:sz w:val="20"/>
                <w:szCs w:val="20"/>
                <w:lang w:eastAsia="en-CA"/>
                <w14:ligatures w14:val="none"/>
              </w:rPr>
              <w:t xml:space="preserve">David Comrie will post CNRE145A on the CNA website for comments. If there are no substantive comments received by 5 August 2024, the report will be considered final </w:t>
            </w:r>
            <w:proofErr w:type="gramStart"/>
            <w:r w:rsidRPr="00BB2F43">
              <w:rPr>
                <w:rFonts w:ascii="Arial" w:eastAsia="Times New Roman" w:hAnsi="Arial" w:cs="Arial"/>
                <w:bCs/>
                <w:color w:val="000000"/>
                <w:kern w:val="0"/>
                <w:sz w:val="20"/>
                <w:szCs w:val="20"/>
                <w:lang w:eastAsia="en-CA"/>
                <w14:ligatures w14:val="none"/>
              </w:rPr>
              <w:t>and be</w:t>
            </w:r>
            <w:proofErr w:type="gramEnd"/>
            <w:r w:rsidRPr="00BB2F43">
              <w:rPr>
                <w:rFonts w:ascii="Arial" w:eastAsia="Times New Roman" w:hAnsi="Arial" w:cs="Arial"/>
                <w:bCs/>
                <w:color w:val="000000"/>
                <w:kern w:val="0"/>
                <w:sz w:val="20"/>
                <w:szCs w:val="20"/>
                <w:lang w:eastAsia="en-CA"/>
                <w14:ligatures w14:val="none"/>
              </w:rPr>
              <w:t xml:space="preserve"> sent to the CISC for consideration on 6 August 2024.</w:t>
            </w:r>
          </w:p>
        </w:tc>
        <w:tc>
          <w:tcPr>
            <w:tcW w:w="1239" w:type="dxa"/>
            <w:tcBorders>
              <w:top w:val="single" w:sz="4" w:space="0" w:color="auto"/>
              <w:left w:val="nil"/>
              <w:bottom w:val="single" w:sz="4" w:space="0" w:color="auto"/>
              <w:right w:val="single" w:sz="4" w:space="0" w:color="auto"/>
            </w:tcBorders>
            <w:noWrap/>
            <w:vAlign w:val="bottom"/>
          </w:tcPr>
          <w:p w14:paraId="1BDC767F" w14:textId="21BE1175" w:rsidR="00D867E6" w:rsidRDefault="00D867E6" w:rsidP="00D867E6">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73BAB136" w14:textId="6882F628" w:rsidR="00D867E6" w:rsidRDefault="00D867E6" w:rsidP="00D867E6">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2024-07-25</w:t>
            </w:r>
          </w:p>
        </w:tc>
        <w:tc>
          <w:tcPr>
            <w:tcW w:w="1276" w:type="dxa"/>
            <w:tcBorders>
              <w:top w:val="single" w:sz="4" w:space="0" w:color="auto"/>
              <w:left w:val="nil"/>
              <w:bottom w:val="single" w:sz="4" w:space="0" w:color="auto"/>
              <w:right w:val="single" w:sz="4" w:space="0" w:color="auto"/>
            </w:tcBorders>
            <w:noWrap/>
            <w:vAlign w:val="bottom"/>
          </w:tcPr>
          <w:p w14:paraId="5C2D64F8" w14:textId="77777777" w:rsidR="00D867E6" w:rsidRPr="00506EFC" w:rsidRDefault="00D867E6" w:rsidP="00D867E6">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54875DC7" w14:textId="4CC2D8D6" w:rsidR="00D867E6" w:rsidRDefault="00D867E6" w:rsidP="00D867E6">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D867E6" w:rsidRPr="00506EFC" w14:paraId="5AFB8326" w14:textId="77777777" w:rsidTr="00595E71">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28E407C" w14:textId="45161A33" w:rsidR="00D867E6" w:rsidRPr="00506EFC" w:rsidRDefault="002D6FA6" w:rsidP="00D867E6">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29</w:t>
            </w:r>
          </w:p>
        </w:tc>
        <w:tc>
          <w:tcPr>
            <w:tcW w:w="3713" w:type="dxa"/>
            <w:tcBorders>
              <w:top w:val="single" w:sz="4" w:space="0" w:color="auto"/>
              <w:left w:val="nil"/>
              <w:bottom w:val="single" w:sz="4" w:space="0" w:color="auto"/>
              <w:right w:val="single" w:sz="4" w:space="0" w:color="auto"/>
            </w:tcBorders>
            <w:noWrap/>
            <w:vAlign w:val="bottom"/>
          </w:tcPr>
          <w:p w14:paraId="464C9FAD" w14:textId="3DE9A6B1" w:rsidR="00D867E6" w:rsidRPr="00777B3E" w:rsidRDefault="00D867E6" w:rsidP="00D867E6">
            <w:pPr>
              <w:spacing w:after="0" w:line="240" w:lineRule="auto"/>
              <w:rPr>
                <w:rFonts w:ascii="Arial" w:eastAsia="Times New Roman" w:hAnsi="Arial" w:cs="Arial"/>
                <w:bCs/>
                <w:color w:val="000000"/>
                <w:kern w:val="0"/>
                <w:sz w:val="20"/>
                <w:szCs w:val="20"/>
                <w:lang w:eastAsia="en-CA"/>
                <w14:ligatures w14:val="none"/>
              </w:rPr>
            </w:pPr>
            <w:r w:rsidRPr="00D867E6">
              <w:rPr>
                <w:rFonts w:ascii="Arial" w:eastAsia="Times New Roman" w:hAnsi="Arial" w:cs="Arial"/>
                <w:bCs/>
                <w:color w:val="000000"/>
                <w:kern w:val="0"/>
                <w:sz w:val="20"/>
                <w:szCs w:val="20"/>
                <w:lang w:eastAsia="en-CA"/>
                <w14:ligatures w14:val="none"/>
              </w:rPr>
              <w:t>David Comrie will complete the list of clean-up tasks contained within the minutes</w:t>
            </w:r>
          </w:p>
        </w:tc>
        <w:tc>
          <w:tcPr>
            <w:tcW w:w="1239" w:type="dxa"/>
            <w:tcBorders>
              <w:top w:val="single" w:sz="4" w:space="0" w:color="auto"/>
              <w:left w:val="nil"/>
              <w:bottom w:val="single" w:sz="4" w:space="0" w:color="auto"/>
              <w:right w:val="single" w:sz="4" w:space="0" w:color="auto"/>
            </w:tcBorders>
            <w:noWrap/>
            <w:vAlign w:val="bottom"/>
          </w:tcPr>
          <w:p w14:paraId="04968665" w14:textId="31998767" w:rsidR="00D867E6" w:rsidRDefault="00D867E6" w:rsidP="00D867E6">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1DAE7C4D" w14:textId="7C690426" w:rsidR="00D867E6" w:rsidRDefault="00D867E6" w:rsidP="00D867E6">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2024-07-25</w:t>
            </w:r>
          </w:p>
        </w:tc>
        <w:tc>
          <w:tcPr>
            <w:tcW w:w="1276" w:type="dxa"/>
            <w:tcBorders>
              <w:top w:val="single" w:sz="4" w:space="0" w:color="auto"/>
              <w:left w:val="nil"/>
              <w:bottom w:val="single" w:sz="4" w:space="0" w:color="auto"/>
              <w:right w:val="single" w:sz="4" w:space="0" w:color="auto"/>
            </w:tcBorders>
            <w:noWrap/>
            <w:vAlign w:val="bottom"/>
          </w:tcPr>
          <w:p w14:paraId="49E364DF" w14:textId="77777777" w:rsidR="00D867E6" w:rsidRPr="00506EFC" w:rsidRDefault="00D867E6" w:rsidP="00D867E6">
            <w:pPr>
              <w:spacing w:after="0" w:line="240" w:lineRule="auto"/>
              <w:rPr>
                <w:rFonts w:ascii="Arial" w:eastAsia="Times New Roman" w:hAnsi="Arial" w:cs="Arial"/>
                <w:color w:val="000000"/>
                <w:kern w:val="0"/>
                <w:sz w:val="20"/>
                <w:szCs w:val="20"/>
                <w:lang w:eastAsia="en-CA"/>
                <w14:ligatures w14:val="none"/>
              </w:rPr>
            </w:pPr>
          </w:p>
        </w:tc>
        <w:tc>
          <w:tcPr>
            <w:tcW w:w="1239" w:type="dxa"/>
            <w:tcBorders>
              <w:top w:val="single" w:sz="4" w:space="0" w:color="auto"/>
              <w:left w:val="nil"/>
              <w:bottom w:val="single" w:sz="4" w:space="0" w:color="auto"/>
              <w:right w:val="single" w:sz="4" w:space="0" w:color="auto"/>
            </w:tcBorders>
            <w:noWrap/>
            <w:vAlign w:val="bottom"/>
          </w:tcPr>
          <w:p w14:paraId="33A1A31E" w14:textId="7E1A4256" w:rsidR="00D867E6" w:rsidRDefault="00D867E6" w:rsidP="00D867E6">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bl>
    <w:p w14:paraId="4E70913F"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4F80FDB8"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229261E6"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TIF CONTRIBUTION REGISTER:</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09"/>
        <w:gridCol w:w="1647"/>
        <w:gridCol w:w="1450"/>
        <w:gridCol w:w="1259"/>
        <w:gridCol w:w="3474"/>
      </w:tblGrid>
      <w:tr w:rsidR="00AD1D16" w:rsidRPr="00506EFC" w14:paraId="225BA088" w14:textId="77777777" w:rsidTr="00AD1D16">
        <w:trPr>
          <w:trHeight w:val="1200"/>
          <w:jc w:val="center"/>
        </w:trPr>
        <w:tc>
          <w:tcPr>
            <w:tcW w:w="1116" w:type="dxa"/>
            <w:noWrap/>
            <w:vAlign w:val="bottom"/>
            <w:hideMark/>
          </w:tcPr>
          <w:p w14:paraId="64C2772A" w14:textId="77777777" w:rsidR="00AD1D16" w:rsidRPr="00506EFC" w:rsidRDefault="00AD1D16"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CONTRIB #</w:t>
            </w:r>
          </w:p>
        </w:tc>
        <w:tc>
          <w:tcPr>
            <w:tcW w:w="1309" w:type="dxa"/>
            <w:vAlign w:val="bottom"/>
            <w:hideMark/>
          </w:tcPr>
          <w:p w14:paraId="13627275" w14:textId="77777777" w:rsidR="00AD1D16" w:rsidRPr="00506EFC" w:rsidRDefault="00AD1D16"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r w:rsidRPr="00506EFC">
              <w:rPr>
                <w:rFonts w:ascii="Arial" w:eastAsia="Times New Roman" w:hAnsi="Arial" w:cs="Arial"/>
                <w:color w:val="000000"/>
                <w:kern w:val="0"/>
                <w:sz w:val="20"/>
                <w:szCs w:val="20"/>
                <w:lang w:eastAsia="en-CA"/>
                <w14:ligatures w14:val="none"/>
              </w:rPr>
              <w:br/>
              <w:t>RECEIVED</w:t>
            </w:r>
          </w:p>
        </w:tc>
        <w:tc>
          <w:tcPr>
            <w:tcW w:w="1647" w:type="dxa"/>
            <w:noWrap/>
            <w:vAlign w:val="bottom"/>
            <w:hideMark/>
          </w:tcPr>
          <w:p w14:paraId="42CDB112" w14:textId="77777777" w:rsidR="00AD1D16" w:rsidRPr="00506EFC" w:rsidRDefault="00AD1D16"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ORIGINATOR</w:t>
            </w:r>
          </w:p>
        </w:tc>
        <w:tc>
          <w:tcPr>
            <w:tcW w:w="1450" w:type="dxa"/>
            <w:vAlign w:val="bottom"/>
            <w:hideMark/>
          </w:tcPr>
          <w:p w14:paraId="680ECCB7" w14:textId="77777777" w:rsidR="00AD1D16" w:rsidRPr="00506EFC" w:rsidRDefault="00AD1D16"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TIF</w:t>
            </w:r>
            <w:r w:rsidRPr="00506EFC">
              <w:rPr>
                <w:rFonts w:ascii="Arial" w:eastAsia="Times New Roman" w:hAnsi="Arial" w:cs="Arial"/>
                <w:color w:val="000000"/>
                <w:kern w:val="0"/>
                <w:sz w:val="20"/>
                <w:szCs w:val="20"/>
                <w:lang w:eastAsia="en-CA"/>
                <w14:ligatures w14:val="none"/>
              </w:rPr>
              <w:br/>
              <w:t>REFERENCE</w:t>
            </w:r>
          </w:p>
        </w:tc>
        <w:tc>
          <w:tcPr>
            <w:tcW w:w="1259" w:type="dxa"/>
            <w:noWrap/>
            <w:vAlign w:val="bottom"/>
            <w:hideMark/>
          </w:tcPr>
          <w:p w14:paraId="1AD065C5" w14:textId="77777777" w:rsidR="00AD1D16" w:rsidRPr="00506EFC" w:rsidRDefault="00AD1D16"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FILE ID</w:t>
            </w:r>
          </w:p>
        </w:tc>
        <w:tc>
          <w:tcPr>
            <w:tcW w:w="3474" w:type="dxa"/>
            <w:vAlign w:val="bottom"/>
            <w:hideMark/>
          </w:tcPr>
          <w:p w14:paraId="47DCEF83" w14:textId="77777777" w:rsidR="00AD1D16" w:rsidRPr="00506EFC" w:rsidRDefault="00AD1D16"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TITLE</w:t>
            </w:r>
          </w:p>
        </w:tc>
      </w:tr>
      <w:tr w:rsidR="00AD1D16" w:rsidRPr="00506EFC" w14:paraId="23768B38" w14:textId="77777777" w:rsidTr="00AD1D16">
        <w:trPr>
          <w:trHeight w:val="300"/>
          <w:jc w:val="center"/>
        </w:trPr>
        <w:tc>
          <w:tcPr>
            <w:tcW w:w="1116" w:type="dxa"/>
            <w:noWrap/>
            <w:hideMark/>
          </w:tcPr>
          <w:p w14:paraId="302A449F" w14:textId="40B9B84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lastRenderedPageBreak/>
              <w:t>227A</w:t>
            </w:r>
          </w:p>
        </w:tc>
        <w:tc>
          <w:tcPr>
            <w:tcW w:w="1309" w:type="dxa"/>
            <w:noWrap/>
            <w:hideMark/>
          </w:tcPr>
          <w:p w14:paraId="60974F9E" w14:textId="14D568C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2024-03-06</w:t>
            </w:r>
          </w:p>
        </w:tc>
        <w:tc>
          <w:tcPr>
            <w:tcW w:w="1647" w:type="dxa"/>
            <w:noWrap/>
            <w:hideMark/>
          </w:tcPr>
          <w:p w14:paraId="27D641A8" w14:textId="1873ADD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hideMark/>
          </w:tcPr>
          <w:p w14:paraId="61A19B07" w14:textId="0293ED5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hideMark/>
          </w:tcPr>
          <w:p w14:paraId="0FC542F3" w14:textId="40F8EBD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CNCO227A</w:t>
            </w:r>
          </w:p>
        </w:tc>
        <w:tc>
          <w:tcPr>
            <w:tcW w:w="3474" w:type="dxa"/>
            <w:noWrap/>
            <w:hideMark/>
          </w:tcPr>
          <w:p w14:paraId="1DA60ADE" w14:textId="73EBCFC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CNCO227A - </w:t>
            </w:r>
            <w:proofErr w:type="spellStart"/>
            <w:r w:rsidRPr="00A8428A">
              <w:t>Teksavvy</w:t>
            </w:r>
            <w:proofErr w:type="spellEnd"/>
            <w:r w:rsidRPr="00A8428A">
              <w:t xml:space="preserve"> contribution - TIF 119 - Proposed TIF 119 (Report on inclusion of unused numbers)</w:t>
            </w:r>
          </w:p>
        </w:tc>
      </w:tr>
      <w:tr w:rsidR="00AD1D16" w:rsidRPr="00506EFC" w14:paraId="2B7EB254" w14:textId="77777777" w:rsidTr="00AD1D16">
        <w:trPr>
          <w:trHeight w:val="300"/>
          <w:jc w:val="center"/>
        </w:trPr>
        <w:tc>
          <w:tcPr>
            <w:tcW w:w="1116" w:type="dxa"/>
            <w:noWrap/>
          </w:tcPr>
          <w:p w14:paraId="2F39F085" w14:textId="086C258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233A</w:t>
            </w:r>
          </w:p>
        </w:tc>
        <w:tc>
          <w:tcPr>
            <w:tcW w:w="1309" w:type="dxa"/>
            <w:noWrap/>
          </w:tcPr>
          <w:p w14:paraId="5CCCDC81" w14:textId="7FA18AF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2024-04-09</w:t>
            </w:r>
          </w:p>
        </w:tc>
        <w:tc>
          <w:tcPr>
            <w:tcW w:w="1647" w:type="dxa"/>
            <w:noWrap/>
          </w:tcPr>
          <w:p w14:paraId="3A3437ED" w14:textId="10C0813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tcPr>
          <w:p w14:paraId="00524AA1" w14:textId="58F4E52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7005B98F" w14:textId="63C7673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CNCO233A</w:t>
            </w:r>
          </w:p>
        </w:tc>
        <w:tc>
          <w:tcPr>
            <w:tcW w:w="3474" w:type="dxa"/>
            <w:noWrap/>
          </w:tcPr>
          <w:p w14:paraId="26AC9033" w14:textId="4054959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CNCO233A - </w:t>
            </w:r>
            <w:proofErr w:type="spellStart"/>
            <w:r w:rsidRPr="00A8428A">
              <w:t>TekSavvy</w:t>
            </w:r>
            <w:proofErr w:type="spellEnd"/>
            <w:r w:rsidRPr="00A8428A">
              <w:t xml:space="preserve"> contribution - TIF 119 - Initial discussion of inclusion of unused numbers from previously assigned CO Codes in TBP</w:t>
            </w:r>
          </w:p>
        </w:tc>
      </w:tr>
      <w:tr w:rsidR="00AD1D16" w:rsidRPr="00506EFC" w14:paraId="783D647D" w14:textId="77777777" w:rsidTr="00AD1D16">
        <w:trPr>
          <w:trHeight w:val="300"/>
          <w:jc w:val="center"/>
        </w:trPr>
        <w:tc>
          <w:tcPr>
            <w:tcW w:w="1116" w:type="dxa"/>
            <w:noWrap/>
          </w:tcPr>
          <w:p w14:paraId="7F929F8E" w14:textId="37E7ADF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233B</w:t>
            </w:r>
          </w:p>
        </w:tc>
        <w:tc>
          <w:tcPr>
            <w:tcW w:w="1309" w:type="dxa"/>
            <w:noWrap/>
          </w:tcPr>
          <w:p w14:paraId="370000E6" w14:textId="735CFCF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2024-04-16</w:t>
            </w:r>
          </w:p>
        </w:tc>
        <w:tc>
          <w:tcPr>
            <w:tcW w:w="1647" w:type="dxa"/>
            <w:noWrap/>
          </w:tcPr>
          <w:p w14:paraId="162F4A34" w14:textId="4428E4C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tcPr>
          <w:p w14:paraId="2F3E6DC8" w14:textId="4607E5D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090650AD" w14:textId="73CECAD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CNCO233B</w:t>
            </w:r>
          </w:p>
        </w:tc>
        <w:tc>
          <w:tcPr>
            <w:tcW w:w="3474" w:type="dxa"/>
            <w:noWrap/>
          </w:tcPr>
          <w:p w14:paraId="5251A71B" w14:textId="07FAA5A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CNCO233B - </w:t>
            </w:r>
            <w:proofErr w:type="spellStart"/>
            <w:r w:rsidRPr="00A8428A">
              <w:t>TekSavvy</w:t>
            </w:r>
            <w:proofErr w:type="spellEnd"/>
            <w:r w:rsidRPr="00A8428A">
              <w:t xml:space="preserve"> contribution with CSCN remarks- TIF 119 - Initial discussion of inclusion of unused numbers from previously assigned CO Codes in TBP</w:t>
            </w:r>
          </w:p>
        </w:tc>
      </w:tr>
      <w:tr w:rsidR="00AD1D16" w:rsidRPr="00506EFC" w14:paraId="74BCB8E5" w14:textId="77777777" w:rsidTr="00AD1D16">
        <w:trPr>
          <w:trHeight w:val="300"/>
          <w:jc w:val="center"/>
        </w:trPr>
        <w:tc>
          <w:tcPr>
            <w:tcW w:w="1116" w:type="dxa"/>
            <w:noWrap/>
          </w:tcPr>
          <w:p w14:paraId="56346247" w14:textId="4E08B57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236A</w:t>
            </w:r>
          </w:p>
        </w:tc>
        <w:tc>
          <w:tcPr>
            <w:tcW w:w="1309" w:type="dxa"/>
            <w:noWrap/>
          </w:tcPr>
          <w:p w14:paraId="32AB233F" w14:textId="5160BA3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2024-04-18</w:t>
            </w:r>
          </w:p>
        </w:tc>
        <w:tc>
          <w:tcPr>
            <w:tcW w:w="1647" w:type="dxa"/>
            <w:noWrap/>
          </w:tcPr>
          <w:p w14:paraId="6A73FF7A" w14:textId="6FDCA38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COMsolve</w:t>
            </w:r>
          </w:p>
        </w:tc>
        <w:tc>
          <w:tcPr>
            <w:tcW w:w="1450" w:type="dxa"/>
            <w:noWrap/>
            <w:vAlign w:val="bottom"/>
          </w:tcPr>
          <w:p w14:paraId="7F1CD21E" w14:textId="3809D07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0FB5D132" w14:textId="5F49A17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CNCO236A</w:t>
            </w:r>
          </w:p>
        </w:tc>
        <w:tc>
          <w:tcPr>
            <w:tcW w:w="3474" w:type="dxa"/>
            <w:noWrap/>
          </w:tcPr>
          <w:p w14:paraId="4D272E39" w14:textId="35B0F60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CNCO236A - COMsolve contribution - TIF 118 - TBP Block Return Checklist</w:t>
            </w:r>
          </w:p>
        </w:tc>
      </w:tr>
      <w:tr w:rsidR="00AD1D16" w:rsidRPr="00506EFC" w14:paraId="33EF8DAA" w14:textId="77777777" w:rsidTr="00AD1D16">
        <w:trPr>
          <w:trHeight w:val="300"/>
          <w:jc w:val="center"/>
        </w:trPr>
        <w:tc>
          <w:tcPr>
            <w:tcW w:w="1116" w:type="dxa"/>
            <w:noWrap/>
          </w:tcPr>
          <w:p w14:paraId="31014675" w14:textId="3F276C6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233C</w:t>
            </w:r>
          </w:p>
        </w:tc>
        <w:tc>
          <w:tcPr>
            <w:tcW w:w="1309" w:type="dxa"/>
            <w:noWrap/>
          </w:tcPr>
          <w:p w14:paraId="18F8D1C5" w14:textId="06D5866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2024-05-06</w:t>
            </w:r>
          </w:p>
        </w:tc>
        <w:tc>
          <w:tcPr>
            <w:tcW w:w="1647" w:type="dxa"/>
            <w:noWrap/>
          </w:tcPr>
          <w:p w14:paraId="1C942F30" w14:textId="7E7AE6C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 CDT</w:t>
            </w:r>
          </w:p>
        </w:tc>
        <w:tc>
          <w:tcPr>
            <w:tcW w:w="1450" w:type="dxa"/>
            <w:noWrap/>
            <w:vAlign w:val="bottom"/>
          </w:tcPr>
          <w:p w14:paraId="7BE2F5E3" w14:textId="6B8FFB4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4D00012C" w14:textId="26C3D44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CNCO233C</w:t>
            </w:r>
          </w:p>
        </w:tc>
        <w:tc>
          <w:tcPr>
            <w:tcW w:w="3474" w:type="dxa"/>
            <w:noWrap/>
          </w:tcPr>
          <w:p w14:paraId="1439CAA1" w14:textId="60DBD4B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CNCO233C - CSCN CDT contribution - TIF 119 - Initial discussion of inclusion of unused numbers from previously assigned CO Codes in TBP</w:t>
            </w:r>
          </w:p>
        </w:tc>
      </w:tr>
      <w:tr w:rsidR="00AD1D16" w:rsidRPr="00506EFC" w14:paraId="0C7660CE" w14:textId="77777777" w:rsidTr="00AD1D16">
        <w:trPr>
          <w:trHeight w:val="300"/>
          <w:jc w:val="center"/>
        </w:trPr>
        <w:tc>
          <w:tcPr>
            <w:tcW w:w="1116" w:type="dxa"/>
            <w:noWrap/>
          </w:tcPr>
          <w:p w14:paraId="23F99EC7" w14:textId="667780A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243A</w:t>
            </w:r>
          </w:p>
        </w:tc>
        <w:tc>
          <w:tcPr>
            <w:tcW w:w="1309" w:type="dxa"/>
            <w:noWrap/>
          </w:tcPr>
          <w:p w14:paraId="3A4CECE5" w14:textId="4892323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2024-05-08</w:t>
            </w:r>
          </w:p>
        </w:tc>
        <w:tc>
          <w:tcPr>
            <w:tcW w:w="1647" w:type="dxa"/>
            <w:noWrap/>
          </w:tcPr>
          <w:p w14:paraId="3428D44D" w14:textId="4BF3839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TELUS</w:t>
            </w:r>
          </w:p>
        </w:tc>
        <w:tc>
          <w:tcPr>
            <w:tcW w:w="1450" w:type="dxa"/>
            <w:noWrap/>
            <w:vAlign w:val="bottom"/>
          </w:tcPr>
          <w:p w14:paraId="1D654FE9" w14:textId="0DA8225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52B7717D" w14:textId="41B297C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CNCO243A</w:t>
            </w:r>
          </w:p>
        </w:tc>
        <w:tc>
          <w:tcPr>
            <w:tcW w:w="3474" w:type="dxa"/>
            <w:noWrap/>
          </w:tcPr>
          <w:p w14:paraId="6289AC10" w14:textId="6C7B7C3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CNCO243A - TELUS contribution - TIF 119 - Proposed format for report</w:t>
            </w:r>
          </w:p>
        </w:tc>
      </w:tr>
      <w:tr w:rsidR="00AD1D16" w:rsidRPr="00506EFC" w14:paraId="2B96906B" w14:textId="77777777" w:rsidTr="00AD1D16">
        <w:trPr>
          <w:trHeight w:val="300"/>
          <w:jc w:val="center"/>
        </w:trPr>
        <w:tc>
          <w:tcPr>
            <w:tcW w:w="1116" w:type="dxa"/>
            <w:noWrap/>
          </w:tcPr>
          <w:p w14:paraId="116022E5" w14:textId="118EF4C3"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243B</w:t>
            </w:r>
          </w:p>
        </w:tc>
        <w:tc>
          <w:tcPr>
            <w:tcW w:w="1309" w:type="dxa"/>
            <w:noWrap/>
          </w:tcPr>
          <w:p w14:paraId="3027632A" w14:textId="2B9DAAD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2024-05-24</w:t>
            </w:r>
          </w:p>
        </w:tc>
        <w:tc>
          <w:tcPr>
            <w:tcW w:w="1647" w:type="dxa"/>
            <w:noWrap/>
          </w:tcPr>
          <w:p w14:paraId="72141008" w14:textId="580CB723"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tcPr>
          <w:p w14:paraId="06B7F194" w14:textId="063A698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59BB792E" w14:textId="7B75A92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CNCO243B</w:t>
            </w:r>
          </w:p>
        </w:tc>
        <w:tc>
          <w:tcPr>
            <w:tcW w:w="3474" w:type="dxa"/>
            <w:noWrap/>
          </w:tcPr>
          <w:p w14:paraId="0824BF51" w14:textId="5858413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CNCO243B - </w:t>
            </w:r>
            <w:proofErr w:type="spellStart"/>
            <w:r w:rsidRPr="00A8428A">
              <w:t>Teksavvy</w:t>
            </w:r>
            <w:proofErr w:type="spellEnd"/>
            <w:r w:rsidRPr="00A8428A">
              <w:t xml:space="preserve"> contribution - TIF 119 - Draft Report for TIF 119</w:t>
            </w:r>
          </w:p>
        </w:tc>
      </w:tr>
      <w:tr w:rsidR="00AD1D16" w:rsidRPr="00506EFC" w14:paraId="4E55C8DA" w14:textId="77777777" w:rsidTr="00AD1D16">
        <w:trPr>
          <w:trHeight w:val="300"/>
          <w:jc w:val="center"/>
        </w:trPr>
        <w:tc>
          <w:tcPr>
            <w:tcW w:w="1116" w:type="dxa"/>
            <w:noWrap/>
          </w:tcPr>
          <w:p w14:paraId="7B555CB4" w14:textId="3450A6D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243C</w:t>
            </w:r>
          </w:p>
        </w:tc>
        <w:tc>
          <w:tcPr>
            <w:tcW w:w="1309" w:type="dxa"/>
            <w:noWrap/>
          </w:tcPr>
          <w:p w14:paraId="14D26C6A" w14:textId="5AB0F1A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2024-05-31</w:t>
            </w:r>
          </w:p>
        </w:tc>
        <w:tc>
          <w:tcPr>
            <w:tcW w:w="1647" w:type="dxa"/>
            <w:noWrap/>
          </w:tcPr>
          <w:p w14:paraId="6795DE45" w14:textId="7ADA8DC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TELUS</w:t>
            </w:r>
          </w:p>
        </w:tc>
        <w:tc>
          <w:tcPr>
            <w:tcW w:w="1450" w:type="dxa"/>
            <w:noWrap/>
            <w:vAlign w:val="bottom"/>
          </w:tcPr>
          <w:p w14:paraId="7B7CED02" w14:textId="09EE440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029D4DCE" w14:textId="6BE6FA4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CNCO243C</w:t>
            </w:r>
          </w:p>
        </w:tc>
        <w:tc>
          <w:tcPr>
            <w:tcW w:w="3474" w:type="dxa"/>
            <w:noWrap/>
          </w:tcPr>
          <w:p w14:paraId="67BE96D9" w14:textId="4CCB881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CNCO243C - TELUS contribution - TIF 119 - Draft report for TIF 119</w:t>
            </w:r>
          </w:p>
        </w:tc>
      </w:tr>
      <w:tr w:rsidR="00AD1D16" w:rsidRPr="00506EFC" w14:paraId="453DC873" w14:textId="77777777" w:rsidTr="00AD1D16">
        <w:trPr>
          <w:trHeight w:val="300"/>
          <w:jc w:val="center"/>
        </w:trPr>
        <w:tc>
          <w:tcPr>
            <w:tcW w:w="1116" w:type="dxa"/>
            <w:noWrap/>
          </w:tcPr>
          <w:p w14:paraId="7BD27D86" w14:textId="151E7E2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243D</w:t>
            </w:r>
          </w:p>
        </w:tc>
        <w:tc>
          <w:tcPr>
            <w:tcW w:w="1309" w:type="dxa"/>
            <w:noWrap/>
          </w:tcPr>
          <w:p w14:paraId="552686B9" w14:textId="51332F7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2024-06-10</w:t>
            </w:r>
          </w:p>
        </w:tc>
        <w:tc>
          <w:tcPr>
            <w:tcW w:w="1647" w:type="dxa"/>
            <w:noWrap/>
          </w:tcPr>
          <w:p w14:paraId="420B4997" w14:textId="2D7E2A3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tcPr>
          <w:p w14:paraId="4612EC4A" w14:textId="14B52D1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5EFFA2D4" w14:textId="171D8AE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CNCO243D</w:t>
            </w:r>
          </w:p>
        </w:tc>
        <w:tc>
          <w:tcPr>
            <w:tcW w:w="3474" w:type="dxa"/>
            <w:noWrap/>
          </w:tcPr>
          <w:p w14:paraId="101697F4" w14:textId="3731C143"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CNCO243D - </w:t>
            </w:r>
            <w:proofErr w:type="spellStart"/>
            <w:r w:rsidRPr="00A8428A">
              <w:t>Teksavvy</w:t>
            </w:r>
            <w:proofErr w:type="spellEnd"/>
            <w:r w:rsidRPr="00A8428A">
              <w:t xml:space="preserve"> contribution - TIF 119 - Draft report for TIF 119</w:t>
            </w:r>
          </w:p>
        </w:tc>
      </w:tr>
      <w:tr w:rsidR="00AD1D16" w:rsidRPr="00506EFC" w14:paraId="10EDD50A" w14:textId="77777777" w:rsidTr="00AD1D16">
        <w:trPr>
          <w:trHeight w:val="300"/>
          <w:jc w:val="center"/>
        </w:trPr>
        <w:tc>
          <w:tcPr>
            <w:tcW w:w="1116" w:type="dxa"/>
            <w:noWrap/>
          </w:tcPr>
          <w:p w14:paraId="36A48D06" w14:textId="4DDB2A9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243E</w:t>
            </w:r>
          </w:p>
        </w:tc>
        <w:tc>
          <w:tcPr>
            <w:tcW w:w="1309" w:type="dxa"/>
            <w:noWrap/>
          </w:tcPr>
          <w:p w14:paraId="61C2EEFA" w14:textId="33B0D0F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2024-06-12</w:t>
            </w:r>
          </w:p>
        </w:tc>
        <w:tc>
          <w:tcPr>
            <w:tcW w:w="1647" w:type="dxa"/>
            <w:noWrap/>
          </w:tcPr>
          <w:p w14:paraId="0E56D7D2" w14:textId="5C2663D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w:t>
            </w:r>
          </w:p>
        </w:tc>
        <w:tc>
          <w:tcPr>
            <w:tcW w:w="1450" w:type="dxa"/>
            <w:noWrap/>
            <w:vAlign w:val="bottom"/>
          </w:tcPr>
          <w:p w14:paraId="34A25574" w14:textId="058FB60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52B50587" w14:textId="6367AB6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CNCO243E</w:t>
            </w:r>
          </w:p>
        </w:tc>
        <w:tc>
          <w:tcPr>
            <w:tcW w:w="3474" w:type="dxa"/>
            <w:noWrap/>
          </w:tcPr>
          <w:p w14:paraId="05A1E357" w14:textId="0AD0036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CNCO243E - CSCN contribution - TIF 119 - Draft report for TIF 119</w:t>
            </w:r>
          </w:p>
        </w:tc>
      </w:tr>
      <w:tr w:rsidR="00AD1D16" w:rsidRPr="00506EFC" w14:paraId="73489D06" w14:textId="77777777" w:rsidTr="00AD1D16">
        <w:trPr>
          <w:trHeight w:val="300"/>
          <w:jc w:val="center"/>
        </w:trPr>
        <w:tc>
          <w:tcPr>
            <w:tcW w:w="1116" w:type="dxa"/>
            <w:noWrap/>
          </w:tcPr>
          <w:p w14:paraId="2233E24A" w14:textId="6BFCA23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256A</w:t>
            </w:r>
          </w:p>
        </w:tc>
        <w:tc>
          <w:tcPr>
            <w:tcW w:w="1309" w:type="dxa"/>
            <w:noWrap/>
          </w:tcPr>
          <w:p w14:paraId="3B7CF7B1" w14:textId="214E047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2024-07-03</w:t>
            </w:r>
          </w:p>
        </w:tc>
        <w:tc>
          <w:tcPr>
            <w:tcW w:w="1647" w:type="dxa"/>
            <w:noWrap/>
          </w:tcPr>
          <w:p w14:paraId="44370DBA" w14:textId="47D1CDA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CNA</w:t>
            </w:r>
          </w:p>
        </w:tc>
        <w:tc>
          <w:tcPr>
            <w:tcW w:w="1450" w:type="dxa"/>
            <w:noWrap/>
            <w:vAlign w:val="bottom"/>
          </w:tcPr>
          <w:p w14:paraId="0F167CE7" w14:textId="754803B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6CC265B5" w14:textId="1B2720D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CNCO256A</w:t>
            </w:r>
          </w:p>
        </w:tc>
        <w:tc>
          <w:tcPr>
            <w:tcW w:w="3474" w:type="dxa"/>
            <w:noWrap/>
          </w:tcPr>
          <w:p w14:paraId="78C4CF01" w14:textId="69204F8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CNCO256A - CNA contribution for TIF 119 - Exchange Areas &amp; Counts of OCNs, Codes and Codes Assigned previous years [2024-07-03]</w:t>
            </w:r>
          </w:p>
        </w:tc>
      </w:tr>
      <w:tr w:rsidR="00AD1D16" w:rsidRPr="00506EFC" w14:paraId="2F921D20" w14:textId="77777777" w:rsidTr="00AD1D16">
        <w:trPr>
          <w:trHeight w:val="300"/>
          <w:jc w:val="center"/>
        </w:trPr>
        <w:tc>
          <w:tcPr>
            <w:tcW w:w="1116" w:type="dxa"/>
            <w:noWrap/>
          </w:tcPr>
          <w:p w14:paraId="2D2F3671" w14:textId="55E7F1E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243F</w:t>
            </w:r>
          </w:p>
        </w:tc>
        <w:tc>
          <w:tcPr>
            <w:tcW w:w="1309" w:type="dxa"/>
            <w:noWrap/>
          </w:tcPr>
          <w:p w14:paraId="07484900" w14:textId="490E874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2024-07-03</w:t>
            </w:r>
          </w:p>
        </w:tc>
        <w:tc>
          <w:tcPr>
            <w:tcW w:w="1647" w:type="dxa"/>
            <w:noWrap/>
          </w:tcPr>
          <w:p w14:paraId="7B252999" w14:textId="56CA8A1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w:t>
            </w:r>
          </w:p>
        </w:tc>
        <w:tc>
          <w:tcPr>
            <w:tcW w:w="1450" w:type="dxa"/>
            <w:noWrap/>
            <w:vAlign w:val="bottom"/>
          </w:tcPr>
          <w:p w14:paraId="5BB9DBA9" w14:textId="66C43C8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042CDB68" w14:textId="472418E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CNCO243F</w:t>
            </w:r>
          </w:p>
        </w:tc>
        <w:tc>
          <w:tcPr>
            <w:tcW w:w="3474" w:type="dxa"/>
            <w:noWrap/>
          </w:tcPr>
          <w:p w14:paraId="47E9E5AB" w14:textId="1796D8B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CNCO243F - CSCN contribution - TIF 119 - Draft report for TIF 119</w:t>
            </w:r>
          </w:p>
        </w:tc>
      </w:tr>
      <w:tr w:rsidR="00AD1D16" w:rsidRPr="00506EFC" w14:paraId="5AFBDBA9" w14:textId="77777777" w:rsidTr="00AD1D16">
        <w:trPr>
          <w:trHeight w:val="300"/>
          <w:jc w:val="center"/>
        </w:trPr>
        <w:tc>
          <w:tcPr>
            <w:tcW w:w="1116" w:type="dxa"/>
            <w:noWrap/>
          </w:tcPr>
          <w:p w14:paraId="51EAE001" w14:textId="3E37B6D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256B</w:t>
            </w:r>
          </w:p>
        </w:tc>
        <w:tc>
          <w:tcPr>
            <w:tcW w:w="1309" w:type="dxa"/>
            <w:noWrap/>
          </w:tcPr>
          <w:p w14:paraId="3AA076AE" w14:textId="4D676E4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2024-07-04</w:t>
            </w:r>
          </w:p>
        </w:tc>
        <w:tc>
          <w:tcPr>
            <w:tcW w:w="1647" w:type="dxa"/>
            <w:noWrap/>
          </w:tcPr>
          <w:p w14:paraId="38F5D5C4" w14:textId="332107E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CNA</w:t>
            </w:r>
          </w:p>
        </w:tc>
        <w:tc>
          <w:tcPr>
            <w:tcW w:w="1450" w:type="dxa"/>
            <w:noWrap/>
            <w:vAlign w:val="bottom"/>
          </w:tcPr>
          <w:p w14:paraId="4A1690E7" w14:textId="1153035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5EC1B972" w14:textId="4EDBF0E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CNCO256B</w:t>
            </w:r>
          </w:p>
        </w:tc>
        <w:tc>
          <w:tcPr>
            <w:tcW w:w="3474" w:type="dxa"/>
            <w:noWrap/>
          </w:tcPr>
          <w:p w14:paraId="48F427D9" w14:textId="1104979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CNCO256B - CNA contribution for TIF 119 - Exchange Areas &amp; Counts of OCNs, Codes and Codes Assigned previous years [2024-07-04]</w:t>
            </w:r>
          </w:p>
        </w:tc>
      </w:tr>
      <w:tr w:rsidR="00AD1D16" w:rsidRPr="00506EFC" w14:paraId="721EA924" w14:textId="77777777" w:rsidTr="00AD1D16">
        <w:trPr>
          <w:trHeight w:val="300"/>
          <w:jc w:val="center"/>
        </w:trPr>
        <w:tc>
          <w:tcPr>
            <w:tcW w:w="1116" w:type="dxa"/>
            <w:noWrap/>
          </w:tcPr>
          <w:p w14:paraId="5E688CCA" w14:textId="7A6DDEA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257A</w:t>
            </w:r>
          </w:p>
        </w:tc>
        <w:tc>
          <w:tcPr>
            <w:tcW w:w="1309" w:type="dxa"/>
            <w:noWrap/>
          </w:tcPr>
          <w:p w14:paraId="6BEE12F9" w14:textId="13FF67D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2024-07-04</w:t>
            </w:r>
          </w:p>
        </w:tc>
        <w:tc>
          <w:tcPr>
            <w:tcW w:w="1647" w:type="dxa"/>
            <w:noWrap/>
          </w:tcPr>
          <w:p w14:paraId="275AC262" w14:textId="1537DC9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COMsolve</w:t>
            </w:r>
          </w:p>
        </w:tc>
        <w:tc>
          <w:tcPr>
            <w:tcW w:w="1450" w:type="dxa"/>
            <w:noWrap/>
            <w:vAlign w:val="bottom"/>
          </w:tcPr>
          <w:p w14:paraId="5FE0010B" w14:textId="38B4544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2F94DBDD" w14:textId="66B543A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CNCO257A</w:t>
            </w:r>
          </w:p>
        </w:tc>
        <w:tc>
          <w:tcPr>
            <w:tcW w:w="3474" w:type="dxa"/>
            <w:noWrap/>
          </w:tcPr>
          <w:p w14:paraId="7CC37118" w14:textId="7838045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CNCO257A - COMsolve contribution - TIF 119 - Proposal for a Voluntary CO Code Transfer Process for Establishing a new LRN</w:t>
            </w:r>
          </w:p>
        </w:tc>
      </w:tr>
      <w:tr w:rsidR="00AD1D16" w:rsidRPr="00506EFC" w14:paraId="691B7898" w14:textId="77777777" w:rsidTr="00AD1D16">
        <w:trPr>
          <w:trHeight w:val="300"/>
          <w:jc w:val="center"/>
        </w:trPr>
        <w:tc>
          <w:tcPr>
            <w:tcW w:w="1116" w:type="dxa"/>
            <w:noWrap/>
          </w:tcPr>
          <w:p w14:paraId="0B89DAD8" w14:textId="640354E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243G</w:t>
            </w:r>
          </w:p>
        </w:tc>
        <w:tc>
          <w:tcPr>
            <w:tcW w:w="1309" w:type="dxa"/>
            <w:noWrap/>
          </w:tcPr>
          <w:p w14:paraId="429D5A20" w14:textId="483EDA0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2024-07-10</w:t>
            </w:r>
          </w:p>
        </w:tc>
        <w:tc>
          <w:tcPr>
            <w:tcW w:w="1647" w:type="dxa"/>
            <w:noWrap/>
          </w:tcPr>
          <w:p w14:paraId="2997464F" w14:textId="1B1659E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w:t>
            </w:r>
          </w:p>
        </w:tc>
        <w:tc>
          <w:tcPr>
            <w:tcW w:w="1450" w:type="dxa"/>
            <w:noWrap/>
            <w:vAlign w:val="bottom"/>
          </w:tcPr>
          <w:p w14:paraId="2B70FF85" w14:textId="79123E0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29075B59" w14:textId="52F13BE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CNCO243G</w:t>
            </w:r>
          </w:p>
        </w:tc>
        <w:tc>
          <w:tcPr>
            <w:tcW w:w="3474" w:type="dxa"/>
            <w:noWrap/>
          </w:tcPr>
          <w:p w14:paraId="1A482A7E" w14:textId="180AABC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CNCO243G - CSCN contribution - TIF 119 - Draft report for TIF 119</w:t>
            </w:r>
          </w:p>
        </w:tc>
      </w:tr>
      <w:tr w:rsidR="00AD1D16" w:rsidRPr="00506EFC" w14:paraId="2272B016" w14:textId="77777777" w:rsidTr="00AD1D16">
        <w:trPr>
          <w:trHeight w:val="300"/>
          <w:jc w:val="center"/>
        </w:trPr>
        <w:tc>
          <w:tcPr>
            <w:tcW w:w="1116" w:type="dxa"/>
            <w:noWrap/>
          </w:tcPr>
          <w:p w14:paraId="6B001944" w14:textId="6EDD109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243H</w:t>
            </w:r>
          </w:p>
        </w:tc>
        <w:tc>
          <w:tcPr>
            <w:tcW w:w="1309" w:type="dxa"/>
            <w:noWrap/>
          </w:tcPr>
          <w:p w14:paraId="7DD6254F" w14:textId="2E3FFAB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2024-07-16</w:t>
            </w:r>
          </w:p>
        </w:tc>
        <w:tc>
          <w:tcPr>
            <w:tcW w:w="1647" w:type="dxa"/>
            <w:noWrap/>
          </w:tcPr>
          <w:p w14:paraId="1B623F36" w14:textId="43830273"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TELUS</w:t>
            </w:r>
          </w:p>
        </w:tc>
        <w:tc>
          <w:tcPr>
            <w:tcW w:w="1450" w:type="dxa"/>
            <w:noWrap/>
            <w:vAlign w:val="bottom"/>
          </w:tcPr>
          <w:p w14:paraId="231FC9AB" w14:textId="4BE24D4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158870CD" w14:textId="0B94E04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CNCO243H</w:t>
            </w:r>
          </w:p>
        </w:tc>
        <w:tc>
          <w:tcPr>
            <w:tcW w:w="3474" w:type="dxa"/>
            <w:noWrap/>
          </w:tcPr>
          <w:p w14:paraId="2E5C2D7C" w14:textId="6C6D0A5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CNCO243H - TELUS contribution - TIF 119 - Draft report for TIF 119</w:t>
            </w:r>
          </w:p>
        </w:tc>
      </w:tr>
      <w:tr w:rsidR="00AD1D16" w:rsidRPr="00506EFC" w14:paraId="6CF76EE8" w14:textId="77777777" w:rsidTr="00AD1D16">
        <w:trPr>
          <w:trHeight w:val="300"/>
          <w:jc w:val="center"/>
        </w:trPr>
        <w:tc>
          <w:tcPr>
            <w:tcW w:w="1116" w:type="dxa"/>
            <w:noWrap/>
          </w:tcPr>
          <w:p w14:paraId="7129C5F0" w14:textId="31D22F3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lastRenderedPageBreak/>
              <w:t>243I</w:t>
            </w:r>
          </w:p>
        </w:tc>
        <w:tc>
          <w:tcPr>
            <w:tcW w:w="1309" w:type="dxa"/>
            <w:noWrap/>
          </w:tcPr>
          <w:p w14:paraId="6A9B8AB6" w14:textId="6783129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2024-07-17</w:t>
            </w:r>
          </w:p>
        </w:tc>
        <w:tc>
          <w:tcPr>
            <w:tcW w:w="1647" w:type="dxa"/>
            <w:noWrap/>
          </w:tcPr>
          <w:p w14:paraId="6C255223" w14:textId="1401DD55"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tcPr>
          <w:p w14:paraId="6ECD09BD" w14:textId="43BBD2F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4AFB8FC5" w14:textId="696C837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CNCO243I</w:t>
            </w:r>
          </w:p>
        </w:tc>
        <w:tc>
          <w:tcPr>
            <w:tcW w:w="3474" w:type="dxa"/>
            <w:noWrap/>
          </w:tcPr>
          <w:p w14:paraId="2FC75900" w14:textId="2E33BBE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CNCO243I - </w:t>
            </w:r>
            <w:proofErr w:type="spellStart"/>
            <w:r w:rsidRPr="00A8428A">
              <w:t>TekSavvy</w:t>
            </w:r>
            <w:proofErr w:type="spellEnd"/>
            <w:r w:rsidRPr="00A8428A">
              <w:t xml:space="preserve"> contribution - TIF 119 - Draft report for TIF 119</w:t>
            </w:r>
          </w:p>
        </w:tc>
      </w:tr>
      <w:tr w:rsidR="00AD1D16" w:rsidRPr="00506EFC" w14:paraId="3F5FC01B" w14:textId="77777777" w:rsidTr="00AD1D16">
        <w:trPr>
          <w:trHeight w:val="300"/>
          <w:jc w:val="center"/>
        </w:trPr>
        <w:tc>
          <w:tcPr>
            <w:tcW w:w="1116" w:type="dxa"/>
            <w:noWrap/>
          </w:tcPr>
          <w:p w14:paraId="3069AAF1" w14:textId="67696FC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243J</w:t>
            </w:r>
          </w:p>
        </w:tc>
        <w:tc>
          <w:tcPr>
            <w:tcW w:w="1309" w:type="dxa"/>
            <w:noWrap/>
          </w:tcPr>
          <w:p w14:paraId="60CFA874" w14:textId="2A6CA38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2024-07-17</w:t>
            </w:r>
          </w:p>
        </w:tc>
        <w:tc>
          <w:tcPr>
            <w:tcW w:w="1647" w:type="dxa"/>
            <w:noWrap/>
          </w:tcPr>
          <w:p w14:paraId="197E603B" w14:textId="2694BA6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w:t>
            </w:r>
          </w:p>
        </w:tc>
        <w:tc>
          <w:tcPr>
            <w:tcW w:w="1450" w:type="dxa"/>
            <w:noWrap/>
            <w:vAlign w:val="bottom"/>
          </w:tcPr>
          <w:p w14:paraId="203E751A" w14:textId="1798573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171F2CBB" w14:textId="02FD5D1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CNCO243J</w:t>
            </w:r>
          </w:p>
        </w:tc>
        <w:tc>
          <w:tcPr>
            <w:tcW w:w="3474" w:type="dxa"/>
            <w:noWrap/>
          </w:tcPr>
          <w:p w14:paraId="2203C3F3" w14:textId="11BB407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CNCO243J - CSCN contribution - TIF 119 - Draft report for TIF 119</w:t>
            </w:r>
          </w:p>
        </w:tc>
      </w:tr>
      <w:tr w:rsidR="00AD1D16" w:rsidRPr="00506EFC" w14:paraId="6636DAA5" w14:textId="77777777" w:rsidTr="00AD1D16">
        <w:trPr>
          <w:trHeight w:val="300"/>
          <w:jc w:val="center"/>
        </w:trPr>
        <w:tc>
          <w:tcPr>
            <w:tcW w:w="1116" w:type="dxa"/>
            <w:noWrap/>
          </w:tcPr>
          <w:p w14:paraId="4F9CD118" w14:textId="52F2CEC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243K</w:t>
            </w:r>
          </w:p>
        </w:tc>
        <w:tc>
          <w:tcPr>
            <w:tcW w:w="1309" w:type="dxa"/>
            <w:noWrap/>
          </w:tcPr>
          <w:p w14:paraId="4E0E6613" w14:textId="24C9BA13"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2024-07-19</w:t>
            </w:r>
          </w:p>
        </w:tc>
        <w:tc>
          <w:tcPr>
            <w:tcW w:w="1647" w:type="dxa"/>
            <w:noWrap/>
          </w:tcPr>
          <w:p w14:paraId="196ED75F" w14:textId="32BFE7E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r w:rsidRPr="00394E4F">
              <w:t>/TELUS</w:t>
            </w:r>
          </w:p>
        </w:tc>
        <w:tc>
          <w:tcPr>
            <w:tcW w:w="1450" w:type="dxa"/>
            <w:noWrap/>
            <w:vAlign w:val="bottom"/>
          </w:tcPr>
          <w:p w14:paraId="4C4923A3" w14:textId="4A55E55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2CE91309" w14:textId="4CE9909A"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CNCO243K</w:t>
            </w:r>
          </w:p>
        </w:tc>
        <w:tc>
          <w:tcPr>
            <w:tcW w:w="3474" w:type="dxa"/>
            <w:noWrap/>
          </w:tcPr>
          <w:p w14:paraId="048C0C8D" w14:textId="57A3EE2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CNCO243K - </w:t>
            </w:r>
            <w:proofErr w:type="spellStart"/>
            <w:r w:rsidRPr="00A8428A">
              <w:t>TekSavvy</w:t>
            </w:r>
            <w:proofErr w:type="spellEnd"/>
            <w:r w:rsidRPr="00A8428A">
              <w:t>/TELUS contribution - TIF 119 - Draft report for TIF 119</w:t>
            </w:r>
          </w:p>
        </w:tc>
      </w:tr>
      <w:tr w:rsidR="00AD1D16" w:rsidRPr="00506EFC" w14:paraId="49C79FCE" w14:textId="77777777" w:rsidTr="00AD1D16">
        <w:trPr>
          <w:trHeight w:val="300"/>
          <w:jc w:val="center"/>
        </w:trPr>
        <w:tc>
          <w:tcPr>
            <w:tcW w:w="1116" w:type="dxa"/>
            <w:noWrap/>
          </w:tcPr>
          <w:p w14:paraId="0AD85D74" w14:textId="47F2C6A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243L</w:t>
            </w:r>
          </w:p>
        </w:tc>
        <w:tc>
          <w:tcPr>
            <w:tcW w:w="1309" w:type="dxa"/>
            <w:noWrap/>
          </w:tcPr>
          <w:p w14:paraId="2985DBC5" w14:textId="69F42A7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2024-07-19</w:t>
            </w:r>
          </w:p>
        </w:tc>
        <w:tc>
          <w:tcPr>
            <w:tcW w:w="1647" w:type="dxa"/>
            <w:noWrap/>
          </w:tcPr>
          <w:p w14:paraId="0F4CE9FD" w14:textId="07310EC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w:t>
            </w:r>
          </w:p>
        </w:tc>
        <w:tc>
          <w:tcPr>
            <w:tcW w:w="1450" w:type="dxa"/>
            <w:noWrap/>
            <w:vAlign w:val="bottom"/>
          </w:tcPr>
          <w:p w14:paraId="14B94516" w14:textId="5C4D169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229C1CFC" w14:textId="375D3BD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CNCO243L</w:t>
            </w:r>
          </w:p>
        </w:tc>
        <w:tc>
          <w:tcPr>
            <w:tcW w:w="3474" w:type="dxa"/>
            <w:noWrap/>
          </w:tcPr>
          <w:p w14:paraId="5A10A7AB" w14:textId="46F3B2A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CNCO243L - CSCN contribution - TIF 119 - Draft report for TIF 119</w:t>
            </w:r>
          </w:p>
        </w:tc>
      </w:tr>
      <w:tr w:rsidR="00AD1D16" w:rsidRPr="00506EFC" w14:paraId="6BAF57C4" w14:textId="77777777" w:rsidTr="00AD1D16">
        <w:trPr>
          <w:trHeight w:val="300"/>
          <w:jc w:val="center"/>
        </w:trPr>
        <w:tc>
          <w:tcPr>
            <w:tcW w:w="1116" w:type="dxa"/>
            <w:noWrap/>
          </w:tcPr>
          <w:p w14:paraId="2C3468AE" w14:textId="47BC279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243M</w:t>
            </w:r>
          </w:p>
        </w:tc>
        <w:tc>
          <w:tcPr>
            <w:tcW w:w="1309" w:type="dxa"/>
            <w:noWrap/>
          </w:tcPr>
          <w:p w14:paraId="71A0A6E3" w14:textId="570D0C16"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2024-07-23</w:t>
            </w:r>
          </w:p>
        </w:tc>
        <w:tc>
          <w:tcPr>
            <w:tcW w:w="1647" w:type="dxa"/>
            <w:noWrap/>
          </w:tcPr>
          <w:p w14:paraId="3B2F3DD6" w14:textId="0011553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TELUS</w:t>
            </w:r>
          </w:p>
        </w:tc>
        <w:tc>
          <w:tcPr>
            <w:tcW w:w="1450" w:type="dxa"/>
            <w:noWrap/>
            <w:vAlign w:val="bottom"/>
          </w:tcPr>
          <w:p w14:paraId="1E641FD3" w14:textId="1467CD90"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02259668" w14:textId="0ECD740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CNCO243M</w:t>
            </w:r>
          </w:p>
        </w:tc>
        <w:tc>
          <w:tcPr>
            <w:tcW w:w="3474" w:type="dxa"/>
            <w:noWrap/>
          </w:tcPr>
          <w:p w14:paraId="7707C275" w14:textId="0E1A30E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CNCO243M - TELUS contribution - TIF 119 - Draft report for TIF 119</w:t>
            </w:r>
          </w:p>
        </w:tc>
      </w:tr>
      <w:tr w:rsidR="00AD1D16" w:rsidRPr="00506EFC" w14:paraId="0F313D0E" w14:textId="77777777" w:rsidTr="00AD1D16">
        <w:trPr>
          <w:trHeight w:val="300"/>
          <w:jc w:val="center"/>
        </w:trPr>
        <w:tc>
          <w:tcPr>
            <w:tcW w:w="1116" w:type="dxa"/>
            <w:noWrap/>
          </w:tcPr>
          <w:p w14:paraId="573A5152" w14:textId="1847E92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243N</w:t>
            </w:r>
          </w:p>
        </w:tc>
        <w:tc>
          <w:tcPr>
            <w:tcW w:w="1309" w:type="dxa"/>
            <w:noWrap/>
          </w:tcPr>
          <w:p w14:paraId="734EA6BB" w14:textId="2A959C6F"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2024-07-23</w:t>
            </w:r>
          </w:p>
        </w:tc>
        <w:tc>
          <w:tcPr>
            <w:tcW w:w="1647" w:type="dxa"/>
            <w:noWrap/>
          </w:tcPr>
          <w:p w14:paraId="2B5F3C03" w14:textId="33FF0628"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CSCN</w:t>
            </w:r>
          </w:p>
        </w:tc>
        <w:tc>
          <w:tcPr>
            <w:tcW w:w="1450" w:type="dxa"/>
            <w:noWrap/>
            <w:vAlign w:val="bottom"/>
          </w:tcPr>
          <w:p w14:paraId="7F8DFE1A" w14:textId="6D45BDB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055A226F" w14:textId="7AEA2BD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CNCO243N</w:t>
            </w:r>
          </w:p>
        </w:tc>
        <w:tc>
          <w:tcPr>
            <w:tcW w:w="3474" w:type="dxa"/>
            <w:noWrap/>
          </w:tcPr>
          <w:p w14:paraId="6DE7C0E2" w14:textId="1DD3AFA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CNCO243N - CSCN contribution - TIF 119 - Draft report for TIF 119</w:t>
            </w:r>
          </w:p>
        </w:tc>
      </w:tr>
      <w:tr w:rsidR="00AD1D16" w:rsidRPr="00506EFC" w14:paraId="7F8DC0E0" w14:textId="77777777" w:rsidTr="00AD1D16">
        <w:trPr>
          <w:trHeight w:val="300"/>
          <w:jc w:val="center"/>
        </w:trPr>
        <w:tc>
          <w:tcPr>
            <w:tcW w:w="1116" w:type="dxa"/>
            <w:noWrap/>
          </w:tcPr>
          <w:p w14:paraId="46341805" w14:textId="19C77AF2"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243O</w:t>
            </w:r>
          </w:p>
        </w:tc>
        <w:tc>
          <w:tcPr>
            <w:tcW w:w="1309" w:type="dxa"/>
            <w:noWrap/>
          </w:tcPr>
          <w:p w14:paraId="578A5148" w14:textId="489F0C24"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2024-07-25</w:t>
            </w:r>
          </w:p>
        </w:tc>
        <w:tc>
          <w:tcPr>
            <w:tcW w:w="1647" w:type="dxa"/>
            <w:noWrap/>
          </w:tcPr>
          <w:p w14:paraId="705D0C59" w14:textId="599C0AF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394E4F">
              <w:t>TELUS</w:t>
            </w:r>
          </w:p>
        </w:tc>
        <w:tc>
          <w:tcPr>
            <w:tcW w:w="1450" w:type="dxa"/>
            <w:noWrap/>
            <w:vAlign w:val="bottom"/>
          </w:tcPr>
          <w:p w14:paraId="3CAFA054" w14:textId="278BFC5C"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38A682DE" w14:textId="04A04FB1"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CNCO243O</w:t>
            </w:r>
          </w:p>
        </w:tc>
        <w:tc>
          <w:tcPr>
            <w:tcW w:w="3474" w:type="dxa"/>
            <w:noWrap/>
          </w:tcPr>
          <w:p w14:paraId="66F75C02" w14:textId="5D06F61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CNCO243O - TELUS contribution - TIF 119 - Draft report for TIF 119</w:t>
            </w:r>
          </w:p>
        </w:tc>
      </w:tr>
      <w:tr w:rsidR="00AD1D16" w:rsidRPr="00506EFC" w14:paraId="5EDFFB9F" w14:textId="77777777" w:rsidTr="00AD1D16">
        <w:trPr>
          <w:trHeight w:val="300"/>
          <w:jc w:val="center"/>
        </w:trPr>
        <w:tc>
          <w:tcPr>
            <w:tcW w:w="1116" w:type="dxa"/>
            <w:noWrap/>
          </w:tcPr>
          <w:p w14:paraId="01476B43" w14:textId="14C4553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A4A68">
              <w:t>227A</w:t>
            </w:r>
          </w:p>
        </w:tc>
        <w:tc>
          <w:tcPr>
            <w:tcW w:w="1309" w:type="dxa"/>
            <w:noWrap/>
          </w:tcPr>
          <w:p w14:paraId="2BEAA090" w14:textId="18A1954D"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010AB3">
              <w:t>2024-03-06</w:t>
            </w:r>
          </w:p>
        </w:tc>
        <w:tc>
          <w:tcPr>
            <w:tcW w:w="1647" w:type="dxa"/>
            <w:noWrap/>
          </w:tcPr>
          <w:p w14:paraId="631E8921" w14:textId="525CA1EE"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proofErr w:type="spellStart"/>
            <w:r w:rsidRPr="00394E4F">
              <w:t>Teksavvy</w:t>
            </w:r>
            <w:proofErr w:type="spellEnd"/>
          </w:p>
        </w:tc>
        <w:tc>
          <w:tcPr>
            <w:tcW w:w="1450" w:type="dxa"/>
            <w:noWrap/>
            <w:vAlign w:val="bottom"/>
          </w:tcPr>
          <w:p w14:paraId="257FB402" w14:textId="405D1809"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119</w:t>
            </w:r>
          </w:p>
        </w:tc>
        <w:tc>
          <w:tcPr>
            <w:tcW w:w="1259" w:type="dxa"/>
            <w:noWrap/>
          </w:tcPr>
          <w:p w14:paraId="2F297A02" w14:textId="151DED87"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494B2C">
              <w:t>CNCO227A</w:t>
            </w:r>
          </w:p>
        </w:tc>
        <w:tc>
          <w:tcPr>
            <w:tcW w:w="3474" w:type="dxa"/>
            <w:noWrap/>
          </w:tcPr>
          <w:p w14:paraId="653A6AED" w14:textId="6F1C527B" w:rsidR="00AD1D16" w:rsidRPr="00506EFC" w:rsidRDefault="00AD1D16" w:rsidP="00AD1D16">
            <w:pPr>
              <w:spacing w:after="0" w:line="240" w:lineRule="auto"/>
              <w:rPr>
                <w:rFonts w:ascii="Arial" w:eastAsia="Times New Roman" w:hAnsi="Arial" w:cs="Arial"/>
                <w:color w:val="000000"/>
                <w:kern w:val="0"/>
                <w:sz w:val="20"/>
                <w:szCs w:val="20"/>
                <w:lang w:eastAsia="en-CA"/>
                <w14:ligatures w14:val="none"/>
              </w:rPr>
            </w:pPr>
            <w:r w:rsidRPr="00A8428A">
              <w:t xml:space="preserve">CNCO227A - </w:t>
            </w:r>
            <w:proofErr w:type="spellStart"/>
            <w:r w:rsidRPr="00A8428A">
              <w:t>Teksavvy</w:t>
            </w:r>
            <w:proofErr w:type="spellEnd"/>
            <w:r w:rsidRPr="00A8428A">
              <w:t xml:space="preserve"> contribution - TIF 119 - Proposed TIF 119 (Report on inclusion of unused numbers)</w:t>
            </w:r>
          </w:p>
        </w:tc>
      </w:tr>
    </w:tbl>
    <w:p w14:paraId="401DA27E"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4BEF8D25"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4006A852"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TIF REPORT REGISTER:</w:t>
      </w:r>
    </w:p>
    <w:tbl>
      <w:tblPr>
        <w:tblW w:w="11065" w:type="dxa"/>
        <w:jc w:val="center"/>
        <w:tblLook w:val="04A0" w:firstRow="1" w:lastRow="0" w:firstColumn="1" w:lastColumn="0" w:noHBand="0" w:noVBand="1"/>
      </w:tblPr>
      <w:tblGrid>
        <w:gridCol w:w="2017"/>
        <w:gridCol w:w="1295"/>
        <w:gridCol w:w="1295"/>
        <w:gridCol w:w="1528"/>
        <w:gridCol w:w="1450"/>
        <w:gridCol w:w="1250"/>
        <w:gridCol w:w="2230"/>
      </w:tblGrid>
      <w:tr w:rsidR="00290BB4" w:rsidRPr="00506EFC" w14:paraId="2F79658A" w14:textId="77777777" w:rsidTr="00290BB4">
        <w:trPr>
          <w:trHeight w:val="1200"/>
          <w:jc w:val="center"/>
        </w:trPr>
        <w:tc>
          <w:tcPr>
            <w:tcW w:w="2017" w:type="dxa"/>
            <w:tcBorders>
              <w:top w:val="single" w:sz="4" w:space="0" w:color="auto"/>
              <w:left w:val="single" w:sz="4" w:space="0" w:color="auto"/>
              <w:bottom w:val="single" w:sz="4" w:space="0" w:color="auto"/>
              <w:right w:val="single" w:sz="4" w:space="0" w:color="auto"/>
            </w:tcBorders>
            <w:vAlign w:val="bottom"/>
            <w:hideMark/>
          </w:tcPr>
          <w:p w14:paraId="5A74307F"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REPRESENTATIVE</w:t>
            </w:r>
            <w:r w:rsidRPr="00506EFC">
              <w:rPr>
                <w:rFonts w:ascii="Arial" w:eastAsia="Times New Roman" w:hAnsi="Arial" w:cs="Arial"/>
                <w:color w:val="000000"/>
                <w:kern w:val="0"/>
                <w:sz w:val="20"/>
                <w:szCs w:val="20"/>
                <w:lang w:eastAsia="en-CA"/>
                <w14:ligatures w14:val="none"/>
              </w:rPr>
              <w:br/>
              <w:t>REPORT #</w:t>
            </w:r>
          </w:p>
        </w:tc>
        <w:tc>
          <w:tcPr>
            <w:tcW w:w="1295" w:type="dxa"/>
            <w:tcBorders>
              <w:top w:val="single" w:sz="4" w:space="0" w:color="auto"/>
              <w:left w:val="nil"/>
              <w:bottom w:val="single" w:sz="4" w:space="0" w:color="auto"/>
              <w:right w:val="single" w:sz="4" w:space="0" w:color="auto"/>
            </w:tcBorders>
            <w:vAlign w:val="bottom"/>
            <w:hideMark/>
          </w:tcPr>
          <w:p w14:paraId="367568C1"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 RECEIVED WG APPROVAL</w:t>
            </w:r>
          </w:p>
        </w:tc>
        <w:tc>
          <w:tcPr>
            <w:tcW w:w="1295" w:type="dxa"/>
            <w:tcBorders>
              <w:top w:val="single" w:sz="4" w:space="0" w:color="auto"/>
              <w:left w:val="nil"/>
              <w:bottom w:val="single" w:sz="4" w:space="0" w:color="auto"/>
              <w:right w:val="single" w:sz="4" w:space="0" w:color="auto"/>
            </w:tcBorders>
            <w:vAlign w:val="bottom"/>
            <w:hideMark/>
          </w:tcPr>
          <w:p w14:paraId="51408E2D"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r w:rsidRPr="00506EFC">
              <w:rPr>
                <w:rFonts w:ascii="Arial" w:eastAsia="Times New Roman" w:hAnsi="Arial" w:cs="Arial"/>
                <w:color w:val="000000"/>
                <w:kern w:val="0"/>
                <w:sz w:val="20"/>
                <w:szCs w:val="20"/>
                <w:lang w:eastAsia="en-CA"/>
                <w14:ligatures w14:val="none"/>
              </w:rPr>
              <w:br/>
              <w:t>RECEIVED SC APPROVAL</w:t>
            </w:r>
          </w:p>
        </w:tc>
        <w:tc>
          <w:tcPr>
            <w:tcW w:w="1528" w:type="dxa"/>
            <w:tcBorders>
              <w:top w:val="single" w:sz="4" w:space="0" w:color="auto"/>
              <w:left w:val="nil"/>
              <w:bottom w:val="single" w:sz="4" w:space="0" w:color="auto"/>
              <w:right w:val="single" w:sz="4" w:space="0" w:color="auto"/>
            </w:tcBorders>
            <w:vAlign w:val="bottom"/>
            <w:hideMark/>
          </w:tcPr>
          <w:p w14:paraId="349B3AED"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r w:rsidRPr="00506EFC">
              <w:rPr>
                <w:rFonts w:ascii="Arial" w:eastAsia="Times New Roman" w:hAnsi="Arial" w:cs="Arial"/>
                <w:color w:val="000000"/>
                <w:kern w:val="0"/>
                <w:sz w:val="20"/>
                <w:szCs w:val="20"/>
                <w:lang w:eastAsia="en-CA"/>
                <w14:ligatures w14:val="none"/>
              </w:rPr>
              <w:br/>
              <w:t>RECEIVED COMMISSION APPROVAL</w:t>
            </w:r>
          </w:p>
        </w:tc>
        <w:tc>
          <w:tcPr>
            <w:tcW w:w="1450" w:type="dxa"/>
            <w:tcBorders>
              <w:top w:val="single" w:sz="4" w:space="0" w:color="auto"/>
              <w:left w:val="nil"/>
              <w:bottom w:val="single" w:sz="4" w:space="0" w:color="auto"/>
              <w:right w:val="single" w:sz="4" w:space="0" w:color="auto"/>
            </w:tcBorders>
            <w:vAlign w:val="bottom"/>
            <w:hideMark/>
          </w:tcPr>
          <w:p w14:paraId="42306320"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TIF</w:t>
            </w:r>
            <w:r w:rsidRPr="00506EFC">
              <w:rPr>
                <w:rFonts w:ascii="Arial" w:eastAsia="Times New Roman" w:hAnsi="Arial" w:cs="Arial"/>
                <w:color w:val="000000"/>
                <w:kern w:val="0"/>
                <w:sz w:val="20"/>
                <w:szCs w:val="20"/>
                <w:lang w:eastAsia="en-CA"/>
                <w14:ligatures w14:val="none"/>
              </w:rPr>
              <w:br/>
              <w:t>REFERENCE</w:t>
            </w:r>
          </w:p>
        </w:tc>
        <w:tc>
          <w:tcPr>
            <w:tcW w:w="1250" w:type="dxa"/>
            <w:tcBorders>
              <w:top w:val="single" w:sz="4" w:space="0" w:color="auto"/>
              <w:left w:val="nil"/>
              <w:bottom w:val="single" w:sz="4" w:space="0" w:color="auto"/>
              <w:right w:val="single" w:sz="4" w:space="0" w:color="auto"/>
            </w:tcBorders>
            <w:vAlign w:val="bottom"/>
            <w:hideMark/>
          </w:tcPr>
          <w:p w14:paraId="555791F9"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FILE ID</w:t>
            </w:r>
          </w:p>
        </w:tc>
        <w:tc>
          <w:tcPr>
            <w:tcW w:w="2230" w:type="dxa"/>
            <w:tcBorders>
              <w:top w:val="single" w:sz="4" w:space="0" w:color="auto"/>
              <w:left w:val="nil"/>
              <w:bottom w:val="single" w:sz="4" w:space="0" w:color="auto"/>
              <w:right w:val="single" w:sz="4" w:space="0" w:color="auto"/>
            </w:tcBorders>
            <w:vAlign w:val="bottom"/>
            <w:hideMark/>
          </w:tcPr>
          <w:p w14:paraId="1B87E503" w14:textId="7777777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TITLE</w:t>
            </w:r>
          </w:p>
        </w:tc>
      </w:tr>
      <w:tr w:rsidR="00290BB4" w:rsidRPr="00506EFC" w14:paraId="72502EB0" w14:textId="77777777" w:rsidTr="00290BB4">
        <w:trPr>
          <w:trHeight w:val="300"/>
          <w:jc w:val="center"/>
        </w:trPr>
        <w:tc>
          <w:tcPr>
            <w:tcW w:w="2017" w:type="dxa"/>
            <w:tcBorders>
              <w:top w:val="nil"/>
              <w:left w:val="single" w:sz="4" w:space="0" w:color="auto"/>
              <w:bottom w:val="single" w:sz="4" w:space="0" w:color="auto"/>
              <w:right w:val="single" w:sz="4" w:space="0" w:color="auto"/>
            </w:tcBorders>
            <w:noWrap/>
            <w:vAlign w:val="bottom"/>
            <w:hideMark/>
          </w:tcPr>
          <w:p w14:paraId="5F392530" w14:textId="6EDA9A17"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145A</w:t>
            </w:r>
          </w:p>
        </w:tc>
        <w:tc>
          <w:tcPr>
            <w:tcW w:w="1295" w:type="dxa"/>
            <w:tcBorders>
              <w:top w:val="nil"/>
              <w:left w:val="nil"/>
              <w:bottom w:val="single" w:sz="4" w:space="0" w:color="auto"/>
              <w:right w:val="single" w:sz="4" w:space="0" w:color="auto"/>
            </w:tcBorders>
            <w:noWrap/>
            <w:vAlign w:val="bottom"/>
            <w:hideMark/>
          </w:tcPr>
          <w:p w14:paraId="2E549C46" w14:textId="718E5EA6"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216401">
              <w:rPr>
                <w:rFonts w:ascii="Arial" w:eastAsia="Times New Roman" w:hAnsi="Arial" w:cs="Arial"/>
                <w:color w:val="000000"/>
                <w:kern w:val="0"/>
                <w:sz w:val="20"/>
                <w:szCs w:val="20"/>
                <w:lang w:eastAsia="en-CA"/>
                <w14:ligatures w14:val="none"/>
              </w:rPr>
              <w:t>2024-08-06</w:t>
            </w:r>
          </w:p>
        </w:tc>
        <w:tc>
          <w:tcPr>
            <w:tcW w:w="1295" w:type="dxa"/>
            <w:tcBorders>
              <w:top w:val="nil"/>
              <w:left w:val="nil"/>
              <w:bottom w:val="single" w:sz="4" w:space="0" w:color="auto"/>
              <w:right w:val="single" w:sz="4" w:space="0" w:color="auto"/>
            </w:tcBorders>
            <w:noWrap/>
            <w:vAlign w:val="bottom"/>
            <w:hideMark/>
          </w:tcPr>
          <w:p w14:paraId="7EFBEA3D" w14:textId="7BD8E63C"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sidRPr="00216401">
              <w:rPr>
                <w:rFonts w:ascii="Arial" w:eastAsia="Times New Roman" w:hAnsi="Arial" w:cs="Arial"/>
                <w:color w:val="000000"/>
                <w:kern w:val="0"/>
                <w:sz w:val="20"/>
                <w:szCs w:val="20"/>
                <w:lang w:eastAsia="en-CA"/>
                <w14:ligatures w14:val="none"/>
              </w:rPr>
              <w:t>2024-08-06</w:t>
            </w:r>
          </w:p>
        </w:tc>
        <w:tc>
          <w:tcPr>
            <w:tcW w:w="1528" w:type="dxa"/>
            <w:tcBorders>
              <w:top w:val="nil"/>
              <w:left w:val="nil"/>
              <w:bottom w:val="single" w:sz="4" w:space="0" w:color="auto"/>
              <w:right w:val="single" w:sz="4" w:space="0" w:color="auto"/>
            </w:tcBorders>
            <w:noWrap/>
            <w:vAlign w:val="bottom"/>
            <w:hideMark/>
          </w:tcPr>
          <w:p w14:paraId="21562AEF" w14:textId="29090E66"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n/a</w:t>
            </w:r>
          </w:p>
        </w:tc>
        <w:tc>
          <w:tcPr>
            <w:tcW w:w="1450" w:type="dxa"/>
            <w:tcBorders>
              <w:top w:val="nil"/>
              <w:left w:val="nil"/>
              <w:bottom w:val="single" w:sz="4" w:space="0" w:color="auto"/>
              <w:right w:val="single" w:sz="4" w:space="0" w:color="auto"/>
            </w:tcBorders>
            <w:noWrap/>
            <w:vAlign w:val="bottom"/>
            <w:hideMark/>
          </w:tcPr>
          <w:p w14:paraId="01B9E792" w14:textId="39A128AF"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119</w:t>
            </w:r>
          </w:p>
        </w:tc>
        <w:tc>
          <w:tcPr>
            <w:tcW w:w="1250" w:type="dxa"/>
            <w:tcBorders>
              <w:top w:val="nil"/>
              <w:left w:val="nil"/>
              <w:bottom w:val="single" w:sz="4" w:space="0" w:color="auto"/>
              <w:right w:val="single" w:sz="4" w:space="0" w:color="auto"/>
            </w:tcBorders>
            <w:noWrap/>
            <w:vAlign w:val="bottom"/>
            <w:hideMark/>
          </w:tcPr>
          <w:p w14:paraId="53F59039" w14:textId="0B231EF6"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CNRE145A</w:t>
            </w:r>
          </w:p>
        </w:tc>
        <w:tc>
          <w:tcPr>
            <w:tcW w:w="2230" w:type="dxa"/>
            <w:tcBorders>
              <w:top w:val="nil"/>
              <w:left w:val="nil"/>
              <w:bottom w:val="single" w:sz="4" w:space="0" w:color="auto"/>
              <w:right w:val="single" w:sz="4" w:space="0" w:color="auto"/>
            </w:tcBorders>
            <w:noWrap/>
            <w:vAlign w:val="bottom"/>
            <w:hideMark/>
          </w:tcPr>
          <w:p w14:paraId="0EAABFCA" w14:textId="164ED2C0" w:rsidR="00290BB4" w:rsidRPr="00506EFC" w:rsidRDefault="00290BB4" w:rsidP="004E52BE">
            <w:pPr>
              <w:spacing w:after="0" w:line="240" w:lineRule="auto"/>
              <w:rPr>
                <w:rFonts w:ascii="Arial" w:eastAsia="Times New Roman" w:hAnsi="Arial" w:cs="Arial"/>
                <w:color w:val="000000"/>
                <w:kern w:val="0"/>
                <w:sz w:val="20"/>
                <w:szCs w:val="20"/>
                <w:lang w:eastAsia="en-CA"/>
                <w14:ligatures w14:val="none"/>
              </w:rPr>
            </w:pPr>
            <w:r w:rsidRPr="00290BB4">
              <w:rPr>
                <w:rFonts w:ascii="Arial" w:eastAsia="Times New Roman" w:hAnsi="Arial" w:cs="Arial"/>
                <w:color w:val="000000"/>
                <w:kern w:val="0"/>
                <w:sz w:val="20"/>
                <w:szCs w:val="20"/>
                <w:lang w:eastAsia="en-CA"/>
                <w14:ligatures w14:val="none"/>
              </w:rPr>
              <w:t>Inclusion of unused numbers from previously assigned CO Codes to the number pooling inventory</w:t>
            </w:r>
          </w:p>
        </w:tc>
      </w:tr>
    </w:tbl>
    <w:p w14:paraId="091C1D30" w14:textId="77777777" w:rsidR="00A8709E" w:rsidRPr="00506EFC" w:rsidRDefault="00A8709E" w:rsidP="00A8709E">
      <w:pPr>
        <w:rPr>
          <w:rFonts w:ascii="Arial" w:hAnsi="Arial" w:cs="Arial"/>
          <w:sz w:val="20"/>
          <w:szCs w:val="20"/>
        </w:rPr>
      </w:pPr>
    </w:p>
    <w:p w14:paraId="169868AC" w14:textId="77777777" w:rsidR="00A8709E" w:rsidRPr="00506EFC" w:rsidRDefault="00A8709E" w:rsidP="00A8709E">
      <w:pPr>
        <w:rPr>
          <w:rFonts w:ascii="Arial" w:hAnsi="Arial" w:cs="Arial"/>
          <w:sz w:val="20"/>
          <w:szCs w:val="20"/>
        </w:rPr>
      </w:pPr>
    </w:p>
    <w:p w14:paraId="6FF444BB" w14:textId="77777777" w:rsidR="00A8709E" w:rsidRPr="00506EFC" w:rsidRDefault="00A8709E" w:rsidP="00A8709E">
      <w:pPr>
        <w:rPr>
          <w:rFonts w:ascii="Arial" w:hAnsi="Arial" w:cs="Arial"/>
          <w:sz w:val="20"/>
          <w:szCs w:val="20"/>
        </w:rPr>
      </w:pPr>
    </w:p>
    <w:p w14:paraId="455FD61F" w14:textId="77777777" w:rsidR="002437FB" w:rsidRPr="00506EFC" w:rsidRDefault="002437FB" w:rsidP="00A8709E">
      <w:pPr>
        <w:spacing w:before="100" w:beforeAutospacing="1" w:after="100" w:afterAutospacing="1" w:line="240" w:lineRule="auto"/>
        <w:rPr>
          <w:rFonts w:ascii="Arial" w:hAnsi="Arial" w:cs="Arial"/>
          <w:sz w:val="20"/>
          <w:szCs w:val="20"/>
        </w:rPr>
      </w:pPr>
    </w:p>
    <w:sectPr w:rsidR="002437FB" w:rsidRPr="0050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4083A"/>
    <w:multiLevelType w:val="hybridMultilevel"/>
    <w:tmpl w:val="780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D2A97"/>
    <w:multiLevelType w:val="hybridMultilevel"/>
    <w:tmpl w:val="3EC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B588E"/>
    <w:multiLevelType w:val="hybridMultilevel"/>
    <w:tmpl w:val="EE5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B3948"/>
    <w:multiLevelType w:val="hybridMultilevel"/>
    <w:tmpl w:val="73D0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46716">
    <w:abstractNumId w:val="0"/>
  </w:num>
  <w:num w:numId="2" w16cid:durableId="2032492665">
    <w:abstractNumId w:val="3"/>
  </w:num>
  <w:num w:numId="3" w16cid:durableId="1157377536">
    <w:abstractNumId w:val="4"/>
  </w:num>
  <w:num w:numId="4" w16cid:durableId="98838600">
    <w:abstractNumId w:val="2"/>
  </w:num>
  <w:num w:numId="5" w16cid:durableId="206551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9E"/>
    <w:rsid w:val="0000408B"/>
    <w:rsid w:val="00015447"/>
    <w:rsid w:val="00022E03"/>
    <w:rsid w:val="00041701"/>
    <w:rsid w:val="00047A7A"/>
    <w:rsid w:val="00073054"/>
    <w:rsid w:val="00086588"/>
    <w:rsid w:val="000B332B"/>
    <w:rsid w:val="00167132"/>
    <w:rsid w:val="0017263C"/>
    <w:rsid w:val="00192793"/>
    <w:rsid w:val="00194E99"/>
    <w:rsid w:val="001A60BD"/>
    <w:rsid w:val="001A761E"/>
    <w:rsid w:val="00203124"/>
    <w:rsid w:val="00207670"/>
    <w:rsid w:val="00216401"/>
    <w:rsid w:val="00226B95"/>
    <w:rsid w:val="002437FB"/>
    <w:rsid w:val="00252C81"/>
    <w:rsid w:val="00252DCA"/>
    <w:rsid w:val="00290BB4"/>
    <w:rsid w:val="002940E3"/>
    <w:rsid w:val="002D6FA6"/>
    <w:rsid w:val="003305BD"/>
    <w:rsid w:val="00347277"/>
    <w:rsid w:val="003654B8"/>
    <w:rsid w:val="00370667"/>
    <w:rsid w:val="00385A3E"/>
    <w:rsid w:val="003A1B2B"/>
    <w:rsid w:val="003D7A53"/>
    <w:rsid w:val="004314D8"/>
    <w:rsid w:val="00496F94"/>
    <w:rsid w:val="004A71D7"/>
    <w:rsid w:val="004C67AD"/>
    <w:rsid w:val="00505B5E"/>
    <w:rsid w:val="00506EFC"/>
    <w:rsid w:val="00525888"/>
    <w:rsid w:val="00543B58"/>
    <w:rsid w:val="005461AF"/>
    <w:rsid w:val="00595258"/>
    <w:rsid w:val="00595E71"/>
    <w:rsid w:val="005C00CB"/>
    <w:rsid w:val="005C40CD"/>
    <w:rsid w:val="005D78CD"/>
    <w:rsid w:val="00607691"/>
    <w:rsid w:val="00640AA2"/>
    <w:rsid w:val="00645D34"/>
    <w:rsid w:val="0066565D"/>
    <w:rsid w:val="006765D9"/>
    <w:rsid w:val="0068773A"/>
    <w:rsid w:val="00730EC5"/>
    <w:rsid w:val="00736245"/>
    <w:rsid w:val="0074123B"/>
    <w:rsid w:val="00756070"/>
    <w:rsid w:val="00767C15"/>
    <w:rsid w:val="00772998"/>
    <w:rsid w:val="00777B3E"/>
    <w:rsid w:val="007B1420"/>
    <w:rsid w:val="007B6F63"/>
    <w:rsid w:val="007C544E"/>
    <w:rsid w:val="007E1C1D"/>
    <w:rsid w:val="00820BD2"/>
    <w:rsid w:val="00826B6B"/>
    <w:rsid w:val="00826DAC"/>
    <w:rsid w:val="00872828"/>
    <w:rsid w:val="00881368"/>
    <w:rsid w:val="00887AAC"/>
    <w:rsid w:val="00893268"/>
    <w:rsid w:val="008A665E"/>
    <w:rsid w:val="00913C1A"/>
    <w:rsid w:val="0093433F"/>
    <w:rsid w:val="00966B59"/>
    <w:rsid w:val="009A73ED"/>
    <w:rsid w:val="009B48DD"/>
    <w:rsid w:val="00A24B24"/>
    <w:rsid w:val="00A77812"/>
    <w:rsid w:val="00A83F3D"/>
    <w:rsid w:val="00A8709E"/>
    <w:rsid w:val="00AD1D16"/>
    <w:rsid w:val="00AD68EC"/>
    <w:rsid w:val="00AE70F6"/>
    <w:rsid w:val="00AF5E90"/>
    <w:rsid w:val="00B00AA4"/>
    <w:rsid w:val="00B02526"/>
    <w:rsid w:val="00B02917"/>
    <w:rsid w:val="00B139E4"/>
    <w:rsid w:val="00B20C8A"/>
    <w:rsid w:val="00B7206E"/>
    <w:rsid w:val="00B912CE"/>
    <w:rsid w:val="00BA4DF1"/>
    <w:rsid w:val="00BB2F43"/>
    <w:rsid w:val="00BB5571"/>
    <w:rsid w:val="00C57E68"/>
    <w:rsid w:val="00C75F4C"/>
    <w:rsid w:val="00C8371B"/>
    <w:rsid w:val="00CB295E"/>
    <w:rsid w:val="00CC0CD7"/>
    <w:rsid w:val="00D27620"/>
    <w:rsid w:val="00D55418"/>
    <w:rsid w:val="00D850C2"/>
    <w:rsid w:val="00D867E6"/>
    <w:rsid w:val="00D90F1E"/>
    <w:rsid w:val="00DA1809"/>
    <w:rsid w:val="00DA57E2"/>
    <w:rsid w:val="00DB72F4"/>
    <w:rsid w:val="00DC0C50"/>
    <w:rsid w:val="00DD023A"/>
    <w:rsid w:val="00E354CE"/>
    <w:rsid w:val="00E53D44"/>
    <w:rsid w:val="00E95DC4"/>
    <w:rsid w:val="00EB25E6"/>
    <w:rsid w:val="00EB60CB"/>
    <w:rsid w:val="00EB7C2B"/>
    <w:rsid w:val="00F3348E"/>
    <w:rsid w:val="00F344A3"/>
    <w:rsid w:val="00F37B46"/>
    <w:rsid w:val="00F90792"/>
    <w:rsid w:val="00FC16E9"/>
    <w:rsid w:val="00FD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9994"/>
  <w15:chartTrackingRefBased/>
  <w15:docId w15:val="{F433FF87-C3BD-480E-8D8E-5DCA76F9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2DCA"/>
    <w:rPr>
      <w:rFonts w:ascii="Arial" w:hAnsi="Arial" w:cs="Times New Roman"/>
      <w:color w:val="000000"/>
      <w:sz w:val="16"/>
      <w:vertAlign w:val="superscript"/>
    </w:rPr>
  </w:style>
  <w:style w:type="paragraph" w:styleId="NormalWeb">
    <w:name w:val="Normal (Web)"/>
    <w:basedOn w:val="Normal"/>
    <w:uiPriority w:val="99"/>
    <w:unhideWhenUsed/>
    <w:rsid w:val="00A870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8709E"/>
    <w:rPr>
      <w:b/>
      <w:bCs/>
    </w:rPr>
  </w:style>
  <w:style w:type="paragraph" w:customStyle="1" w:styleId="text-center">
    <w:name w:val="text-center"/>
    <w:basedOn w:val="Normal"/>
    <w:rsid w:val="00A870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83F3D"/>
    <w:pPr>
      <w:ind w:left="720"/>
      <w:contextualSpacing/>
    </w:pPr>
  </w:style>
  <w:style w:type="character" w:styleId="Hyperlink">
    <w:name w:val="Hyperlink"/>
    <w:basedOn w:val="DefaultParagraphFont"/>
    <w:uiPriority w:val="99"/>
    <w:unhideWhenUsed/>
    <w:rsid w:val="003305BD"/>
    <w:rPr>
      <w:color w:val="0563C1" w:themeColor="hyperlink"/>
      <w:u w:val="single"/>
    </w:rPr>
  </w:style>
  <w:style w:type="character" w:styleId="UnresolvedMention">
    <w:name w:val="Unresolved Mention"/>
    <w:basedOn w:val="DefaultParagraphFont"/>
    <w:uiPriority w:val="99"/>
    <w:semiHidden/>
    <w:unhideWhenUsed/>
    <w:rsid w:val="003305BD"/>
    <w:rPr>
      <w:color w:val="605E5C"/>
      <w:shd w:val="clear" w:color="auto" w:fill="E1DFDD"/>
    </w:rPr>
  </w:style>
  <w:style w:type="character" w:styleId="FollowedHyperlink">
    <w:name w:val="FollowedHyperlink"/>
    <w:basedOn w:val="DefaultParagraphFont"/>
    <w:uiPriority w:val="99"/>
    <w:semiHidden/>
    <w:unhideWhenUsed/>
    <w:rsid w:val="00B20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5824">
      <w:bodyDiv w:val="1"/>
      <w:marLeft w:val="0"/>
      <w:marRight w:val="0"/>
      <w:marTop w:val="0"/>
      <w:marBottom w:val="0"/>
      <w:divBdr>
        <w:top w:val="none" w:sz="0" w:space="0" w:color="auto"/>
        <w:left w:val="none" w:sz="0" w:space="0" w:color="auto"/>
        <w:bottom w:val="none" w:sz="0" w:space="0" w:color="auto"/>
        <w:right w:val="none" w:sz="0" w:space="0" w:color="auto"/>
      </w:divBdr>
      <w:divsChild>
        <w:div w:id="543952185">
          <w:marLeft w:val="0"/>
          <w:marRight w:val="0"/>
          <w:marTop w:val="0"/>
          <w:marBottom w:val="0"/>
          <w:divBdr>
            <w:top w:val="none" w:sz="0" w:space="0" w:color="auto"/>
            <w:left w:val="none" w:sz="0" w:space="0" w:color="auto"/>
            <w:bottom w:val="none" w:sz="0" w:space="0" w:color="auto"/>
            <w:right w:val="none" w:sz="0" w:space="0" w:color="auto"/>
          </w:divBdr>
        </w:div>
        <w:div w:id="567304723">
          <w:marLeft w:val="0"/>
          <w:marRight w:val="0"/>
          <w:marTop w:val="0"/>
          <w:marBottom w:val="0"/>
          <w:divBdr>
            <w:top w:val="none" w:sz="0" w:space="0" w:color="auto"/>
            <w:left w:val="none" w:sz="0" w:space="0" w:color="auto"/>
            <w:bottom w:val="none" w:sz="0" w:space="0" w:color="auto"/>
            <w:right w:val="none" w:sz="0" w:space="0" w:color="auto"/>
          </w:divBdr>
        </w:div>
        <w:div w:id="852232638">
          <w:marLeft w:val="0"/>
          <w:marRight w:val="0"/>
          <w:marTop w:val="0"/>
          <w:marBottom w:val="0"/>
          <w:divBdr>
            <w:top w:val="none" w:sz="0" w:space="0" w:color="auto"/>
            <w:left w:val="none" w:sz="0" w:space="0" w:color="auto"/>
            <w:bottom w:val="none" w:sz="0" w:space="0" w:color="auto"/>
            <w:right w:val="none" w:sz="0" w:space="0" w:color="auto"/>
          </w:divBdr>
        </w:div>
        <w:div w:id="762145503">
          <w:marLeft w:val="0"/>
          <w:marRight w:val="0"/>
          <w:marTop w:val="0"/>
          <w:marBottom w:val="0"/>
          <w:divBdr>
            <w:top w:val="none" w:sz="0" w:space="0" w:color="auto"/>
            <w:left w:val="none" w:sz="0" w:space="0" w:color="auto"/>
            <w:bottom w:val="none" w:sz="0" w:space="0" w:color="auto"/>
            <w:right w:val="none" w:sz="0" w:space="0" w:color="auto"/>
          </w:divBdr>
        </w:div>
      </w:divsChild>
    </w:div>
    <w:div w:id="513495608">
      <w:bodyDiv w:val="1"/>
      <w:marLeft w:val="0"/>
      <w:marRight w:val="0"/>
      <w:marTop w:val="0"/>
      <w:marBottom w:val="0"/>
      <w:divBdr>
        <w:top w:val="none" w:sz="0" w:space="0" w:color="auto"/>
        <w:left w:val="none" w:sz="0" w:space="0" w:color="auto"/>
        <w:bottom w:val="none" w:sz="0" w:space="0" w:color="auto"/>
        <w:right w:val="none" w:sz="0" w:space="0" w:color="auto"/>
      </w:divBdr>
    </w:div>
    <w:div w:id="10679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tc.gc.ca/public/cisc/cn/CNMI1624A.docx" TargetMode="External"/><Relationship Id="rId13" Type="http://schemas.openxmlformats.org/officeDocument/2006/relationships/hyperlink" Target="https://crtc.gc.ca/public/cisc/cn/CNMI4224A.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tc.gc.ca/public/cisc/cn/CNMI4124A.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tc.gc.ca/public/cisc/cn/CNMI3924A.docx" TargetMode="External"/><Relationship Id="rId5" Type="http://schemas.openxmlformats.org/officeDocument/2006/relationships/styles" Target="styles.xml"/><Relationship Id="rId15" Type="http://schemas.openxmlformats.org/officeDocument/2006/relationships/hyperlink" Target="https://crtc.gc.ca/public/cisc/cn/CNMI4524A.docx" TargetMode="External"/><Relationship Id="rId10" Type="http://schemas.openxmlformats.org/officeDocument/2006/relationships/hyperlink" Target="https://crtc.gc.ca/public/cisc/cn/CNMI3824A.docx" TargetMode="External"/><Relationship Id="rId4" Type="http://schemas.openxmlformats.org/officeDocument/2006/relationships/numbering" Target="numbering.xml"/><Relationship Id="rId9" Type="http://schemas.openxmlformats.org/officeDocument/2006/relationships/hyperlink" Target="https://crtc.gc.ca/public/cisc/cn/CNMI2924A.docx" TargetMode="External"/><Relationship Id="rId14" Type="http://schemas.openxmlformats.org/officeDocument/2006/relationships/hyperlink" Target="https://crtc.gc.ca/public/cisc/cn/CNMI4424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38BDF-8563-4AF0-8B3E-84309DF34DA7}">
  <ds:schemaRefs>
    <ds:schemaRef ds:uri="http://schemas.microsoft.com/sharepoint/v3/contenttype/forms"/>
  </ds:schemaRefs>
</ds:datastoreItem>
</file>

<file path=customXml/itemProps2.xml><?xml version="1.0" encoding="utf-8"?>
<ds:datastoreItem xmlns:ds="http://schemas.openxmlformats.org/officeDocument/2006/customXml" ds:itemID="{788936EA-5007-40D5-9506-EC741E6E3909}">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5FF853A8-545B-4204-91EF-02C4CD1E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1831</Words>
  <Characters>9745</Characters>
  <Application>Microsoft Office Word</Application>
  <DocSecurity>0</DocSecurity>
  <Lines>406</Lines>
  <Paragraphs>350</Paragraphs>
  <ScaleCrop>false</ScaleCrop>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68</cp:revision>
  <dcterms:created xsi:type="dcterms:W3CDTF">2024-02-23T18:52:00Z</dcterms:created>
  <dcterms:modified xsi:type="dcterms:W3CDTF">2026-06-12T15:30:00Z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