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E4052" w14:textId="3C092F3D" w:rsidR="00E62BC7" w:rsidRDefault="00E62BC7">
      <w:pPr>
        <w:rPr>
          <w:rFonts w:eastAsia="Times New Roman" w:cs="Arial"/>
          <w:szCs w:val="20"/>
        </w:rPr>
      </w:pPr>
    </w:p>
    <w:p w14:paraId="0EFA13A5" w14:textId="763051C7" w:rsidR="00A549E8" w:rsidRPr="007A4AD8" w:rsidRDefault="00A549E8" w:rsidP="00A549E8">
      <w:pPr>
        <w:spacing w:before="100" w:beforeAutospacing="1" w:after="100" w:afterAutospacing="1" w:line="240" w:lineRule="auto"/>
        <w:rPr>
          <w:rFonts w:eastAsia="Times New Roman" w:cs="Arial"/>
          <w:sz w:val="24"/>
          <w:szCs w:val="24"/>
          <w:lang w:val="en-US"/>
        </w:rPr>
      </w:pPr>
      <w:r w:rsidRPr="009109A8">
        <w:rPr>
          <w:rFonts w:eastAsia="Times New Roman" w:cs="Arial"/>
          <w:b/>
          <w:bCs/>
          <w:sz w:val="24"/>
          <w:szCs w:val="24"/>
          <w:lang w:val="en-US"/>
        </w:rPr>
        <w:t xml:space="preserve">CRTC </w:t>
      </w:r>
      <w:r w:rsidRPr="007A4AD8">
        <w:rPr>
          <w:rFonts w:eastAsia="Times New Roman" w:cs="Arial"/>
          <w:b/>
          <w:bCs/>
          <w:sz w:val="24"/>
          <w:szCs w:val="24"/>
          <w:lang w:val="en-US"/>
        </w:rPr>
        <w:t>INTERCONNECTION STEERING COMMITTEE</w:t>
      </w:r>
    </w:p>
    <w:p w14:paraId="2AD06A5F" w14:textId="77777777" w:rsidR="00A549E8" w:rsidRPr="007A4AD8" w:rsidRDefault="00A549E8" w:rsidP="00A549E8">
      <w:pPr>
        <w:spacing w:before="100" w:beforeAutospacing="1" w:after="100" w:afterAutospacing="1" w:line="240" w:lineRule="auto"/>
        <w:rPr>
          <w:rFonts w:eastAsia="Times New Roman" w:cs="Arial"/>
          <w:sz w:val="24"/>
          <w:szCs w:val="24"/>
          <w:lang w:val="en-US"/>
        </w:rPr>
      </w:pPr>
      <w:r w:rsidRPr="007A4AD8">
        <w:rPr>
          <w:rFonts w:eastAsia="Times New Roman" w:cs="Arial"/>
          <w:b/>
          <w:bCs/>
          <w:sz w:val="24"/>
          <w:szCs w:val="24"/>
          <w:u w:val="single"/>
          <w:lang w:val="en-US"/>
        </w:rPr>
        <w:t>TIF REPORT</w:t>
      </w:r>
    </w:p>
    <w:p w14:paraId="188D98A7" w14:textId="62EB45FB" w:rsidR="00A549E8" w:rsidRPr="007A4AD8" w:rsidRDefault="00A549E8" w:rsidP="00A549E8">
      <w:pPr>
        <w:spacing w:before="100" w:beforeAutospacing="1" w:after="100" w:afterAutospacing="1" w:line="240" w:lineRule="auto"/>
        <w:rPr>
          <w:rFonts w:eastAsia="Times New Roman" w:cs="Arial"/>
          <w:sz w:val="24"/>
          <w:szCs w:val="24"/>
          <w:lang w:val="en-US"/>
        </w:rPr>
      </w:pPr>
      <w:r w:rsidRPr="007A4AD8">
        <w:rPr>
          <w:rFonts w:eastAsia="Times New Roman" w:cs="Arial"/>
          <w:b/>
          <w:bCs/>
          <w:sz w:val="24"/>
          <w:szCs w:val="24"/>
          <w:lang w:val="en-US"/>
        </w:rPr>
        <w:t>Date Submitted</w:t>
      </w:r>
      <w:proofErr w:type="gramStart"/>
      <w:r w:rsidRPr="007A4AD8">
        <w:rPr>
          <w:rFonts w:eastAsia="Times New Roman" w:cs="Arial"/>
          <w:b/>
          <w:bCs/>
          <w:sz w:val="24"/>
          <w:szCs w:val="24"/>
          <w:lang w:val="en-US"/>
        </w:rPr>
        <w:t>:</w:t>
      </w:r>
      <w:r w:rsidRPr="007A4AD8">
        <w:rPr>
          <w:rFonts w:eastAsia="Times New Roman" w:cs="Arial"/>
          <w:b/>
          <w:bCs/>
          <w:sz w:val="24"/>
          <w:szCs w:val="24"/>
          <w:lang w:val="en-US"/>
        </w:rPr>
        <w:tab/>
      </w:r>
      <w:r w:rsidRPr="007A4AD8">
        <w:rPr>
          <w:rFonts w:eastAsia="Times New Roman" w:cs="Arial"/>
          <w:b/>
          <w:bCs/>
          <w:sz w:val="24"/>
          <w:szCs w:val="24"/>
          <w:lang w:val="en-US"/>
        </w:rPr>
        <w:tab/>
      </w:r>
      <w:r w:rsidR="0004093E">
        <w:rPr>
          <w:rFonts w:eastAsia="Times New Roman" w:cs="Arial"/>
          <w:sz w:val="24"/>
          <w:szCs w:val="24"/>
          <w:lang w:val="en-US"/>
        </w:rPr>
        <w:t>30</w:t>
      </w:r>
      <w:proofErr w:type="gramEnd"/>
      <w:r w:rsidR="0004093E">
        <w:rPr>
          <w:rFonts w:eastAsia="Times New Roman" w:cs="Arial"/>
          <w:sz w:val="24"/>
          <w:szCs w:val="24"/>
          <w:lang w:val="en-US"/>
        </w:rPr>
        <w:t xml:space="preserve"> June 2026</w:t>
      </w:r>
    </w:p>
    <w:p w14:paraId="0B2605DA" w14:textId="77777777" w:rsidR="00A549E8" w:rsidRPr="00F66440" w:rsidRDefault="00A549E8" w:rsidP="00A549E8">
      <w:pPr>
        <w:spacing w:before="100" w:beforeAutospacing="1" w:after="100" w:afterAutospacing="1" w:line="240" w:lineRule="auto"/>
        <w:rPr>
          <w:rFonts w:eastAsia="Times New Roman" w:cs="Arial"/>
          <w:b/>
          <w:bCs/>
          <w:sz w:val="24"/>
          <w:szCs w:val="24"/>
          <w:lang w:val="en-US"/>
        </w:rPr>
      </w:pPr>
      <w:r w:rsidRPr="00F66440">
        <w:rPr>
          <w:rFonts w:eastAsia="Times New Roman" w:cs="Arial"/>
          <w:b/>
          <w:bCs/>
          <w:sz w:val="24"/>
          <w:szCs w:val="24"/>
          <w:lang w:val="en-US"/>
        </w:rPr>
        <w:t>WORKING GROUP:</w:t>
      </w:r>
      <w:r w:rsidRPr="00F66440">
        <w:rPr>
          <w:rFonts w:eastAsia="Times New Roman" w:cs="Arial"/>
          <w:b/>
          <w:bCs/>
          <w:sz w:val="24"/>
          <w:szCs w:val="24"/>
          <w:lang w:val="en-US"/>
        </w:rPr>
        <w:tab/>
        <w:t>CSCN</w:t>
      </w:r>
    </w:p>
    <w:p w14:paraId="4CBB451A" w14:textId="79568DE4" w:rsidR="00A549E8" w:rsidRPr="00F66440" w:rsidRDefault="00A549E8" w:rsidP="00A549E8">
      <w:pPr>
        <w:spacing w:before="100" w:beforeAutospacing="1" w:after="100" w:afterAutospacing="1" w:line="240" w:lineRule="auto"/>
        <w:rPr>
          <w:rFonts w:eastAsia="Times New Roman" w:cs="Arial"/>
          <w:b/>
          <w:bCs/>
          <w:sz w:val="24"/>
          <w:szCs w:val="24"/>
          <w:lang w:val="en-US"/>
        </w:rPr>
      </w:pPr>
      <w:proofErr w:type="gramStart"/>
      <w:r w:rsidRPr="00F66440">
        <w:rPr>
          <w:rFonts w:eastAsia="Times New Roman" w:cs="Arial"/>
          <w:b/>
          <w:bCs/>
          <w:sz w:val="24"/>
          <w:szCs w:val="24"/>
          <w:lang w:val="en-US"/>
        </w:rPr>
        <w:t>REPORT #:</w:t>
      </w:r>
      <w:r w:rsidRPr="00F66440">
        <w:rPr>
          <w:rFonts w:eastAsia="Times New Roman" w:cs="Arial"/>
          <w:b/>
          <w:bCs/>
          <w:sz w:val="24"/>
          <w:szCs w:val="24"/>
          <w:lang w:val="en-US"/>
        </w:rPr>
        <w:tab/>
      </w:r>
      <w:r w:rsidRPr="00F66440">
        <w:rPr>
          <w:rFonts w:eastAsia="Times New Roman" w:cs="Arial"/>
          <w:b/>
          <w:bCs/>
          <w:sz w:val="24"/>
          <w:szCs w:val="24"/>
          <w:lang w:val="en-US"/>
        </w:rPr>
        <w:tab/>
      </w:r>
      <w:proofErr w:type="gramEnd"/>
      <w:r w:rsidRPr="00F66440">
        <w:rPr>
          <w:rFonts w:eastAsia="Times New Roman" w:cs="Arial"/>
          <w:b/>
          <w:bCs/>
          <w:sz w:val="24"/>
          <w:szCs w:val="24"/>
          <w:lang w:val="en-US"/>
        </w:rPr>
        <w:tab/>
      </w:r>
      <w:r w:rsidR="006D7C44" w:rsidRPr="00BC63A3">
        <w:rPr>
          <w:rFonts w:eastAsia="Times New Roman" w:cs="Arial"/>
          <w:b/>
          <w:bCs/>
          <w:sz w:val="24"/>
          <w:szCs w:val="24"/>
          <w:lang w:val="en-US"/>
        </w:rPr>
        <w:t>163A</w:t>
      </w:r>
      <w:r w:rsidRPr="00F66440">
        <w:rPr>
          <w:rFonts w:eastAsia="Times New Roman" w:cs="Arial"/>
          <w:b/>
          <w:bCs/>
          <w:sz w:val="24"/>
          <w:szCs w:val="24"/>
          <w:lang w:val="en-US"/>
        </w:rPr>
        <w:tab/>
      </w:r>
      <w:r w:rsidRPr="00F66440">
        <w:rPr>
          <w:rFonts w:eastAsia="Times New Roman" w:cs="Arial"/>
          <w:b/>
          <w:bCs/>
          <w:sz w:val="24"/>
          <w:szCs w:val="24"/>
          <w:lang w:val="en-US"/>
        </w:rPr>
        <w:tab/>
        <w:t>File ID</w:t>
      </w:r>
      <w:proofErr w:type="gramStart"/>
      <w:r w:rsidRPr="00F66440">
        <w:rPr>
          <w:rFonts w:eastAsia="Times New Roman" w:cs="Arial"/>
          <w:b/>
          <w:bCs/>
          <w:sz w:val="24"/>
          <w:szCs w:val="24"/>
          <w:lang w:val="en-US"/>
        </w:rPr>
        <w:t xml:space="preserve">:  </w:t>
      </w:r>
      <w:r w:rsidR="006D7C44" w:rsidRPr="00546A64">
        <w:rPr>
          <w:rFonts w:eastAsia="Times New Roman" w:cs="Arial"/>
          <w:b/>
          <w:bCs/>
          <w:sz w:val="24"/>
          <w:szCs w:val="24"/>
          <w:lang w:val="en-US"/>
        </w:rPr>
        <w:t>CNRE</w:t>
      </w:r>
      <w:r w:rsidR="006D7C44" w:rsidRPr="00BC63A3">
        <w:rPr>
          <w:rFonts w:eastAsia="Times New Roman" w:cs="Arial"/>
          <w:b/>
          <w:bCs/>
          <w:sz w:val="24"/>
          <w:szCs w:val="24"/>
          <w:lang w:val="en-US"/>
        </w:rPr>
        <w:t>163A</w:t>
      </w:r>
      <w:proofErr w:type="gramEnd"/>
    </w:p>
    <w:p w14:paraId="4756C62B" w14:textId="6A6566B2" w:rsidR="00A549E8" w:rsidRPr="007A4AD8" w:rsidRDefault="00A549E8" w:rsidP="00A549E8">
      <w:pPr>
        <w:spacing w:before="100" w:beforeAutospacing="1" w:after="100" w:afterAutospacing="1" w:line="240" w:lineRule="auto"/>
        <w:rPr>
          <w:rFonts w:eastAsia="Times New Roman" w:cs="Arial"/>
          <w:sz w:val="24"/>
          <w:szCs w:val="24"/>
          <w:lang w:val="en-US"/>
        </w:rPr>
      </w:pPr>
      <w:r w:rsidRPr="007A4AD8">
        <w:rPr>
          <w:rFonts w:eastAsia="Times New Roman" w:cs="Arial"/>
          <w:b/>
          <w:bCs/>
          <w:sz w:val="24"/>
          <w:szCs w:val="24"/>
          <w:lang w:val="en-US"/>
        </w:rPr>
        <w:t>REPORT TITLE:</w:t>
      </w:r>
      <w:r w:rsidRPr="007A4AD8">
        <w:rPr>
          <w:rFonts w:eastAsia="Times New Roman" w:cs="Arial"/>
          <w:sz w:val="24"/>
          <w:szCs w:val="24"/>
          <w:lang w:val="en-US"/>
        </w:rPr>
        <w:tab/>
      </w:r>
      <w:r w:rsidRPr="007A4AD8">
        <w:rPr>
          <w:rFonts w:eastAsia="Times New Roman" w:cs="Arial"/>
          <w:sz w:val="24"/>
          <w:szCs w:val="24"/>
          <w:lang w:val="en-US"/>
        </w:rPr>
        <w:tab/>
        <w:t>Status Report #</w:t>
      </w:r>
      <w:r w:rsidR="00C72A3E">
        <w:rPr>
          <w:rFonts w:eastAsia="Times New Roman" w:cs="Arial"/>
          <w:sz w:val="24"/>
          <w:szCs w:val="24"/>
          <w:lang w:val="en-US"/>
        </w:rPr>
        <w:t>10</w:t>
      </w:r>
      <w:r w:rsidRPr="007A4AD8">
        <w:rPr>
          <w:rFonts w:eastAsia="Times New Roman" w:cs="Arial"/>
          <w:sz w:val="24"/>
          <w:szCs w:val="24"/>
          <w:lang w:val="en-US"/>
        </w:rPr>
        <w:t>, Thousand-Block Pooling, Canadian Implementation</w:t>
      </w:r>
    </w:p>
    <w:p w14:paraId="66FD43A6" w14:textId="77777777" w:rsidR="00A549E8" w:rsidRPr="009109A8" w:rsidRDefault="00A549E8" w:rsidP="00A549E8">
      <w:pPr>
        <w:spacing w:before="100" w:beforeAutospacing="1" w:after="100" w:afterAutospacing="1" w:line="240" w:lineRule="auto"/>
        <w:rPr>
          <w:rFonts w:eastAsia="Times New Roman" w:cs="Arial"/>
          <w:sz w:val="24"/>
          <w:szCs w:val="24"/>
          <w:lang w:val="en-US"/>
        </w:rPr>
      </w:pPr>
      <w:r w:rsidRPr="007A4AD8">
        <w:rPr>
          <w:rFonts w:eastAsia="Times New Roman" w:cs="Arial"/>
          <w:b/>
          <w:bCs/>
          <w:sz w:val="24"/>
          <w:szCs w:val="24"/>
          <w:lang w:val="en-US"/>
        </w:rPr>
        <w:t>OUTCOME: ONGOING</w:t>
      </w:r>
    </w:p>
    <w:p w14:paraId="1D1923F4" w14:textId="1B1C43FB" w:rsidR="00A549E8" w:rsidRPr="009109A8" w:rsidRDefault="00A549E8" w:rsidP="00A549E8">
      <w:pPr>
        <w:spacing w:before="100" w:beforeAutospacing="1" w:after="100" w:afterAutospacing="1" w:line="240" w:lineRule="auto"/>
        <w:rPr>
          <w:rFonts w:eastAsia="Times New Roman" w:cs="Arial"/>
          <w:sz w:val="24"/>
          <w:szCs w:val="24"/>
          <w:lang w:val="en-US"/>
        </w:rPr>
      </w:pPr>
      <w:r w:rsidRPr="009109A8">
        <w:rPr>
          <w:rFonts w:eastAsia="Times New Roman" w:cs="Arial"/>
          <w:b/>
          <w:bCs/>
          <w:sz w:val="24"/>
          <w:szCs w:val="24"/>
          <w:lang w:val="en-US"/>
        </w:rPr>
        <w:t>RELATED TASK(</w:t>
      </w:r>
      <w:proofErr w:type="gramStart"/>
      <w:r w:rsidRPr="009109A8">
        <w:rPr>
          <w:rFonts w:eastAsia="Times New Roman" w:cs="Arial"/>
          <w:b/>
          <w:bCs/>
          <w:sz w:val="24"/>
          <w:szCs w:val="24"/>
          <w:lang w:val="en-US"/>
        </w:rPr>
        <w:t>s) #</w:t>
      </w:r>
      <w:proofErr w:type="gramEnd"/>
      <w:r w:rsidRPr="009109A8">
        <w:rPr>
          <w:rFonts w:eastAsia="Times New Roman" w:cs="Arial"/>
          <w:b/>
          <w:bCs/>
          <w:sz w:val="24"/>
          <w:szCs w:val="24"/>
          <w:lang w:val="en-US"/>
        </w:rPr>
        <w:t>:</w:t>
      </w:r>
      <w:r>
        <w:rPr>
          <w:rFonts w:eastAsia="Times New Roman" w:cs="Arial"/>
          <w:b/>
          <w:bCs/>
          <w:sz w:val="24"/>
          <w:szCs w:val="24"/>
          <w:lang w:val="en-US"/>
        </w:rPr>
        <w:t xml:space="preserve"> </w:t>
      </w:r>
      <w:r w:rsidRPr="00D503B4">
        <w:rPr>
          <w:rFonts w:eastAsia="Times New Roman" w:cs="Arial"/>
          <w:sz w:val="24"/>
          <w:szCs w:val="24"/>
          <w:lang w:val="en-US"/>
        </w:rPr>
        <w:t>118, 119</w:t>
      </w:r>
      <w:r>
        <w:rPr>
          <w:rFonts w:eastAsia="Times New Roman" w:cs="Arial"/>
          <w:sz w:val="24"/>
          <w:szCs w:val="24"/>
          <w:lang w:val="en-US"/>
        </w:rPr>
        <w:t>, 120, 125</w:t>
      </w:r>
    </w:p>
    <w:p w14:paraId="688509A6" w14:textId="77777777" w:rsidR="00A549E8" w:rsidRDefault="00A549E8" w:rsidP="00A549E8">
      <w:pPr>
        <w:spacing w:before="100" w:beforeAutospacing="1" w:after="100" w:afterAutospacing="1" w:line="240" w:lineRule="auto"/>
        <w:rPr>
          <w:rFonts w:eastAsia="Times New Roman" w:cs="Arial"/>
          <w:b/>
          <w:bCs/>
          <w:sz w:val="24"/>
          <w:szCs w:val="24"/>
          <w:lang w:val="en-US"/>
        </w:rPr>
      </w:pPr>
      <w:r w:rsidRPr="009109A8">
        <w:rPr>
          <w:rFonts w:eastAsia="Times New Roman" w:cs="Arial"/>
          <w:b/>
          <w:bCs/>
          <w:sz w:val="24"/>
          <w:szCs w:val="24"/>
          <w:lang w:val="en-US"/>
        </w:rPr>
        <w:t>BACKGROUND:</w:t>
      </w:r>
      <w:r>
        <w:rPr>
          <w:rFonts w:eastAsia="Times New Roman" w:cs="Arial"/>
          <w:b/>
          <w:bCs/>
          <w:sz w:val="24"/>
          <w:szCs w:val="24"/>
          <w:lang w:val="en-US"/>
        </w:rPr>
        <w:t xml:space="preserve"> </w:t>
      </w:r>
    </w:p>
    <w:p w14:paraId="52D0267B" w14:textId="77777777" w:rsidR="00A549E8" w:rsidRDefault="00A549E8" w:rsidP="00A549E8">
      <w:pPr>
        <w:rPr>
          <w:rFonts w:eastAsia="Times New Roman" w:cs="Arial"/>
          <w:szCs w:val="20"/>
        </w:rPr>
      </w:pPr>
      <w:r>
        <w:rPr>
          <w:rFonts w:eastAsia="Times New Roman" w:cs="Arial"/>
          <w:szCs w:val="20"/>
        </w:rPr>
        <w:t xml:space="preserve">On 5 February 2024, the CRTC issued </w:t>
      </w:r>
      <w:r w:rsidRPr="00BB5571">
        <w:rPr>
          <w:rFonts w:eastAsia="Times New Roman" w:cs="Arial"/>
          <w:szCs w:val="20"/>
        </w:rPr>
        <w:t>Telecom Regulatory Policy CRTC 2024-26</w:t>
      </w:r>
      <w:r>
        <w:rPr>
          <w:rFonts w:eastAsia="Times New Roman" w:cs="Arial"/>
          <w:szCs w:val="20"/>
        </w:rPr>
        <w:t xml:space="preserve"> - </w:t>
      </w:r>
      <w:r w:rsidRPr="00BB5571">
        <w:rPr>
          <w:rFonts w:eastAsia="Times New Roman" w:cs="Arial"/>
          <w:i/>
          <w:iCs/>
          <w:szCs w:val="20"/>
        </w:rPr>
        <w:t>Implementing thousand-block pooling</w:t>
      </w:r>
      <w:r>
        <w:rPr>
          <w:rFonts w:eastAsia="Times New Roman" w:cs="Arial"/>
          <w:szCs w:val="20"/>
        </w:rPr>
        <w:t>.</w:t>
      </w:r>
    </w:p>
    <w:p w14:paraId="16611C38" w14:textId="77777777" w:rsidR="00A549E8" w:rsidRPr="00A83F3D" w:rsidRDefault="00A549E8" w:rsidP="00A549E8">
      <w:pPr>
        <w:rPr>
          <w:rFonts w:eastAsia="Times New Roman" w:cs="Arial"/>
          <w:szCs w:val="20"/>
        </w:rPr>
      </w:pPr>
      <w:r>
        <w:rPr>
          <w:rFonts w:eastAsia="Times New Roman" w:cs="Arial"/>
          <w:szCs w:val="20"/>
        </w:rPr>
        <w:t xml:space="preserve">Paragraph 31 of the Policy directs the CRTC Interconnection Steering Committee (CISC) to: </w:t>
      </w:r>
    </w:p>
    <w:p w14:paraId="26845A86" w14:textId="77777777" w:rsidR="00A549E8" w:rsidRPr="00A83F3D" w:rsidRDefault="00A549E8" w:rsidP="00A549E8">
      <w:pPr>
        <w:pStyle w:val="ListParagraph"/>
        <w:numPr>
          <w:ilvl w:val="0"/>
          <w:numId w:val="3"/>
        </w:numPr>
        <w:rPr>
          <w:rFonts w:eastAsia="Times New Roman" w:cs="Arial"/>
          <w:szCs w:val="20"/>
        </w:rPr>
      </w:pPr>
      <w:r w:rsidRPr="00A83F3D">
        <w:rPr>
          <w:rFonts w:eastAsia="Times New Roman" w:cs="Arial"/>
          <w:szCs w:val="20"/>
        </w:rPr>
        <w:t>facilitate and monitor the implementation of TBP and assist in resolving any challenges;</w:t>
      </w:r>
    </w:p>
    <w:p w14:paraId="3E9199C7" w14:textId="77777777" w:rsidR="00A549E8" w:rsidRPr="00A83F3D" w:rsidRDefault="00A549E8" w:rsidP="00A549E8">
      <w:pPr>
        <w:pStyle w:val="ListParagraph"/>
        <w:numPr>
          <w:ilvl w:val="0"/>
          <w:numId w:val="3"/>
        </w:numPr>
        <w:rPr>
          <w:rFonts w:eastAsia="Times New Roman" w:cs="Arial"/>
          <w:szCs w:val="20"/>
        </w:rPr>
      </w:pPr>
      <w:r w:rsidRPr="00A83F3D">
        <w:rPr>
          <w:rFonts w:eastAsia="Times New Roman" w:cs="Arial"/>
          <w:szCs w:val="20"/>
        </w:rPr>
        <w:t>file quarterly progress reports on 30 March, 30 June, 30 September, and 30 December until TBP is operational; and</w:t>
      </w:r>
    </w:p>
    <w:p w14:paraId="72C52BA0" w14:textId="77777777" w:rsidR="00A549E8" w:rsidRPr="00A83F3D" w:rsidRDefault="00A549E8" w:rsidP="00A549E8">
      <w:pPr>
        <w:pStyle w:val="ListParagraph"/>
        <w:numPr>
          <w:ilvl w:val="0"/>
          <w:numId w:val="3"/>
        </w:numPr>
        <w:rPr>
          <w:rFonts w:eastAsia="Times New Roman" w:cs="Arial"/>
          <w:i/>
          <w:iCs/>
          <w:szCs w:val="20"/>
        </w:rPr>
      </w:pPr>
      <w:r w:rsidRPr="00A83F3D">
        <w:rPr>
          <w:rFonts w:eastAsia="Times New Roman" w:cs="Arial"/>
          <w:szCs w:val="20"/>
        </w:rPr>
        <w:t>as part of its first quarterly progress report, advise the Commission as to whether the segregation of numbers between wireless and wireline technology must be retained or whether this requirement can be eliminated as a further way to preserve numbers.</w:t>
      </w:r>
    </w:p>
    <w:p w14:paraId="11278C25" w14:textId="77777777" w:rsidR="00A549E8" w:rsidRDefault="00A549E8" w:rsidP="00A549E8">
      <w:pPr>
        <w:rPr>
          <w:rFonts w:eastAsia="Times New Roman" w:cs="Arial"/>
          <w:b/>
          <w:bCs/>
          <w:szCs w:val="20"/>
        </w:rPr>
      </w:pPr>
      <w:r w:rsidRPr="00347277">
        <w:rPr>
          <w:rFonts w:eastAsia="Times New Roman" w:cs="Arial"/>
          <w:szCs w:val="20"/>
        </w:rPr>
        <w:t>Accordingly, the CSCN, as a CISC working group, has taken on the task of providing the quarterly reports.</w:t>
      </w:r>
      <w:r w:rsidRPr="00347277">
        <w:rPr>
          <w:rFonts w:eastAsia="Times New Roman" w:cs="Arial"/>
          <w:b/>
          <w:bCs/>
          <w:szCs w:val="20"/>
        </w:rPr>
        <w:t xml:space="preserve"> </w:t>
      </w:r>
    </w:p>
    <w:p w14:paraId="35381406" w14:textId="77777777" w:rsidR="00A549E8" w:rsidRDefault="00A549E8" w:rsidP="00A549E8">
      <w:pPr>
        <w:spacing w:before="100" w:beforeAutospacing="1" w:after="100" w:afterAutospacing="1" w:line="240" w:lineRule="auto"/>
        <w:rPr>
          <w:rFonts w:eastAsia="Times New Roman" w:cs="Arial"/>
          <w:b/>
          <w:bCs/>
          <w:sz w:val="24"/>
          <w:szCs w:val="24"/>
          <w:lang w:val="en-US"/>
        </w:rPr>
      </w:pPr>
      <w:r w:rsidRPr="009109A8">
        <w:rPr>
          <w:rFonts w:eastAsia="Times New Roman" w:cs="Arial"/>
          <w:b/>
          <w:bCs/>
          <w:sz w:val="24"/>
          <w:szCs w:val="24"/>
          <w:lang w:val="en-US"/>
        </w:rPr>
        <w:t>RECOMMENDATIONS:</w:t>
      </w:r>
    </w:p>
    <w:p w14:paraId="436506F1" w14:textId="59318638" w:rsidR="00A549E8" w:rsidRPr="00D039AF" w:rsidRDefault="00A549E8" w:rsidP="00A549E8">
      <w:pPr>
        <w:numPr>
          <w:ilvl w:val="12"/>
          <w:numId w:val="0"/>
        </w:numPr>
        <w:tabs>
          <w:tab w:val="left" w:pos="720"/>
        </w:tabs>
        <w:spacing w:after="0" w:line="240" w:lineRule="auto"/>
        <w:rPr>
          <w:rFonts w:eastAsia="Times New Roman" w:cs="Arial"/>
          <w:szCs w:val="20"/>
          <w:lang w:val="en-US"/>
        </w:rPr>
      </w:pPr>
      <w:r>
        <w:rPr>
          <w:rFonts w:eastAsia="Times New Roman" w:cs="Times New Roman"/>
          <w:szCs w:val="20"/>
          <w:lang w:val="en-US"/>
        </w:rPr>
        <w:t>CSCN TIF 117 working group respectfully submits this Status Report #</w:t>
      </w:r>
      <w:r w:rsidR="00C72A3E">
        <w:rPr>
          <w:rFonts w:eastAsia="Times New Roman" w:cs="Times New Roman"/>
          <w:szCs w:val="20"/>
          <w:lang w:val="en-US"/>
        </w:rPr>
        <w:t xml:space="preserve">10 </w:t>
      </w:r>
      <w:r>
        <w:rPr>
          <w:rFonts w:eastAsia="Times New Roman" w:cs="Times New Roman"/>
          <w:szCs w:val="20"/>
          <w:lang w:val="en-US"/>
        </w:rPr>
        <w:t>pursuant to the Commission’s direction.</w:t>
      </w:r>
    </w:p>
    <w:p w14:paraId="15C82073" w14:textId="01D77FD1" w:rsidR="00A549E8" w:rsidRDefault="00A549E8" w:rsidP="00A549E8">
      <w:pPr>
        <w:spacing w:before="100" w:beforeAutospacing="1" w:after="100" w:afterAutospacing="1" w:line="240" w:lineRule="auto"/>
        <w:rPr>
          <w:rFonts w:eastAsia="Times New Roman" w:cs="Arial"/>
          <w:sz w:val="24"/>
          <w:szCs w:val="24"/>
          <w:lang w:val="en-US"/>
        </w:rPr>
      </w:pPr>
      <w:r w:rsidRPr="009109A8">
        <w:rPr>
          <w:rFonts w:eastAsia="Times New Roman" w:cs="Arial"/>
          <w:b/>
          <w:bCs/>
          <w:sz w:val="24"/>
          <w:szCs w:val="24"/>
          <w:lang w:val="en-US"/>
        </w:rPr>
        <w:t>ATTACHMENTS:</w:t>
      </w:r>
      <w:r>
        <w:rPr>
          <w:rFonts w:eastAsia="Times New Roman" w:cs="Arial"/>
          <w:b/>
          <w:bCs/>
          <w:sz w:val="24"/>
          <w:szCs w:val="24"/>
          <w:lang w:val="en-US"/>
        </w:rPr>
        <w:t xml:space="preserve">  </w:t>
      </w:r>
      <w:r>
        <w:rPr>
          <w:rFonts w:eastAsia="Times New Roman" w:cs="Arial"/>
          <w:sz w:val="24"/>
          <w:szCs w:val="24"/>
          <w:lang w:val="en-US"/>
        </w:rPr>
        <w:t>Status Report #</w:t>
      </w:r>
      <w:r w:rsidR="00C72A3E">
        <w:rPr>
          <w:rFonts w:eastAsia="Times New Roman" w:cs="Arial"/>
          <w:sz w:val="24"/>
          <w:szCs w:val="24"/>
          <w:lang w:val="en-US"/>
        </w:rPr>
        <w:t>10</w:t>
      </w:r>
    </w:p>
    <w:p w14:paraId="39918789" w14:textId="77777777" w:rsidR="00A549E8" w:rsidRDefault="00A549E8" w:rsidP="00A549E8">
      <w:pPr>
        <w:spacing w:before="100" w:beforeAutospacing="1" w:after="100" w:afterAutospacing="1" w:line="240" w:lineRule="auto"/>
        <w:rPr>
          <w:rFonts w:eastAsia="Times New Roman" w:cs="Arial"/>
          <w:sz w:val="24"/>
          <w:szCs w:val="24"/>
          <w:lang w:val="en-US"/>
        </w:rPr>
      </w:pPr>
    </w:p>
    <w:p w14:paraId="1F096F9C" w14:textId="77777777" w:rsidR="00A549E8" w:rsidRDefault="00A549E8" w:rsidP="00A549E8">
      <w:pPr>
        <w:rPr>
          <w:rFonts w:eastAsia="Times New Roman" w:cs="Arial"/>
          <w:sz w:val="24"/>
          <w:szCs w:val="24"/>
          <w:lang w:val="en-US"/>
        </w:rPr>
      </w:pPr>
      <w:r>
        <w:rPr>
          <w:rFonts w:eastAsia="Times New Roman" w:cs="Arial"/>
          <w:sz w:val="24"/>
          <w:szCs w:val="24"/>
          <w:lang w:val="en-US"/>
        </w:rPr>
        <w:br w:type="page"/>
      </w:r>
    </w:p>
    <w:p w14:paraId="480B692C" w14:textId="77777777" w:rsidR="00A549E8" w:rsidRDefault="00A549E8" w:rsidP="00A549E8">
      <w:pPr>
        <w:spacing w:before="100" w:beforeAutospacing="1" w:after="100" w:afterAutospacing="1" w:line="240" w:lineRule="auto"/>
        <w:rPr>
          <w:rFonts w:eastAsia="Times New Roman" w:cs="Arial"/>
          <w:sz w:val="24"/>
          <w:szCs w:val="24"/>
          <w:lang w:val="en-US"/>
        </w:rPr>
      </w:pPr>
    </w:p>
    <w:p w14:paraId="78CE8AFB" w14:textId="77777777" w:rsidR="00A549E8" w:rsidRDefault="00A549E8" w:rsidP="00A549E8">
      <w:pPr>
        <w:spacing w:before="100" w:beforeAutospacing="1" w:after="100" w:afterAutospacing="1" w:line="240" w:lineRule="auto"/>
        <w:rPr>
          <w:rFonts w:eastAsia="Times New Roman" w:cs="Arial"/>
          <w:sz w:val="24"/>
          <w:szCs w:val="24"/>
          <w:lang w:val="en-US"/>
        </w:rPr>
      </w:pPr>
    </w:p>
    <w:p w14:paraId="26B6C2C2" w14:textId="77777777" w:rsidR="00A549E8" w:rsidRPr="008A4C5F" w:rsidRDefault="00A549E8" w:rsidP="00A549E8">
      <w:pPr>
        <w:spacing w:before="100" w:beforeAutospacing="1" w:after="100" w:afterAutospacing="1" w:line="240" w:lineRule="auto"/>
        <w:jc w:val="center"/>
        <w:rPr>
          <w:rFonts w:eastAsia="Times New Roman" w:cs="Arial"/>
          <w:b/>
          <w:bCs/>
          <w:sz w:val="24"/>
          <w:szCs w:val="24"/>
          <w:lang w:val="en-US"/>
        </w:rPr>
      </w:pPr>
      <w:r w:rsidRPr="008A4C5F">
        <w:rPr>
          <w:rFonts w:eastAsia="Times New Roman" w:cs="Arial"/>
          <w:b/>
          <w:bCs/>
          <w:sz w:val="24"/>
          <w:szCs w:val="24"/>
          <w:lang w:val="en-US"/>
        </w:rPr>
        <w:t>CRTC Interconnection Steering Committee</w:t>
      </w:r>
    </w:p>
    <w:p w14:paraId="4C5A64D1" w14:textId="77777777" w:rsidR="00A549E8" w:rsidRPr="008A4C5F" w:rsidRDefault="00A549E8" w:rsidP="00A549E8">
      <w:pPr>
        <w:spacing w:before="100" w:beforeAutospacing="1" w:after="100" w:afterAutospacing="1" w:line="240" w:lineRule="auto"/>
        <w:jc w:val="center"/>
        <w:rPr>
          <w:rFonts w:eastAsia="Times New Roman" w:cs="Arial"/>
          <w:b/>
          <w:bCs/>
          <w:sz w:val="24"/>
          <w:szCs w:val="24"/>
          <w:lang w:val="en-US"/>
        </w:rPr>
      </w:pPr>
      <w:r w:rsidRPr="008A4C5F">
        <w:rPr>
          <w:rFonts w:eastAsia="Times New Roman" w:cs="Arial"/>
          <w:b/>
          <w:bCs/>
          <w:sz w:val="24"/>
          <w:szCs w:val="24"/>
          <w:lang w:val="en-US"/>
        </w:rPr>
        <w:t>Canadian Steering Committee on Numbering</w:t>
      </w:r>
    </w:p>
    <w:p w14:paraId="42DA85AF"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p>
    <w:p w14:paraId="544769A8"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p>
    <w:p w14:paraId="52AD3F20" w14:textId="77777777" w:rsidR="00A549E8" w:rsidRPr="00F8089A" w:rsidRDefault="00A549E8" w:rsidP="00A549E8">
      <w:pPr>
        <w:spacing w:before="100" w:beforeAutospacing="1" w:after="100" w:afterAutospacing="1" w:line="240" w:lineRule="auto"/>
        <w:jc w:val="center"/>
        <w:rPr>
          <w:rFonts w:eastAsia="Times New Roman" w:cs="Arial"/>
          <w:sz w:val="24"/>
          <w:szCs w:val="24"/>
          <w:lang w:val="en-US"/>
        </w:rPr>
      </w:pPr>
      <w:r w:rsidRPr="00F8089A">
        <w:rPr>
          <w:rFonts w:eastAsia="Times New Roman" w:cs="Arial"/>
          <w:sz w:val="24"/>
          <w:szCs w:val="24"/>
          <w:lang w:val="en-US"/>
        </w:rPr>
        <w:t>Per para. #</w:t>
      </w:r>
      <w:r>
        <w:rPr>
          <w:rFonts w:eastAsia="Times New Roman" w:cs="Arial"/>
          <w:sz w:val="24"/>
          <w:szCs w:val="24"/>
          <w:lang w:val="en-US"/>
        </w:rPr>
        <w:t>31</w:t>
      </w:r>
      <w:r w:rsidRPr="00F8089A">
        <w:rPr>
          <w:rFonts w:eastAsia="Times New Roman" w:cs="Arial"/>
          <w:sz w:val="24"/>
          <w:szCs w:val="24"/>
          <w:lang w:val="en-US"/>
        </w:rPr>
        <w:t xml:space="preserve"> of CRTC 202</w:t>
      </w:r>
      <w:r>
        <w:rPr>
          <w:rFonts w:eastAsia="Times New Roman" w:cs="Arial"/>
          <w:sz w:val="24"/>
          <w:szCs w:val="24"/>
          <w:lang w:val="en-US"/>
        </w:rPr>
        <w:t>4</w:t>
      </w:r>
      <w:r w:rsidRPr="00F8089A">
        <w:rPr>
          <w:rFonts w:eastAsia="Times New Roman" w:cs="Arial"/>
          <w:sz w:val="24"/>
          <w:szCs w:val="24"/>
          <w:lang w:val="en-US"/>
        </w:rPr>
        <w:t>-</w:t>
      </w:r>
      <w:r>
        <w:rPr>
          <w:rFonts w:eastAsia="Times New Roman" w:cs="Arial"/>
          <w:sz w:val="24"/>
          <w:szCs w:val="24"/>
          <w:lang w:val="en-US"/>
        </w:rPr>
        <w:t>26</w:t>
      </w:r>
    </w:p>
    <w:p w14:paraId="5B5B9A72"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p>
    <w:p w14:paraId="6440EFDD"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p>
    <w:p w14:paraId="2A3ED311"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p>
    <w:p w14:paraId="47340E97"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p>
    <w:p w14:paraId="33208169"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p>
    <w:p w14:paraId="011168B9"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r>
        <w:rPr>
          <w:rFonts w:eastAsia="Times New Roman" w:cs="Arial"/>
          <w:sz w:val="24"/>
          <w:szCs w:val="24"/>
          <w:lang w:val="en-US"/>
        </w:rPr>
        <w:t>Thousand-Block Pooling TIF 117</w:t>
      </w:r>
    </w:p>
    <w:p w14:paraId="13EB30F0" w14:textId="4CFA8384" w:rsidR="00A549E8" w:rsidRPr="00F8089A" w:rsidRDefault="00A549E8" w:rsidP="00A549E8">
      <w:pPr>
        <w:spacing w:before="100" w:beforeAutospacing="1" w:after="100" w:afterAutospacing="1" w:line="240" w:lineRule="auto"/>
        <w:jc w:val="center"/>
        <w:rPr>
          <w:rFonts w:eastAsia="Times New Roman" w:cs="Arial"/>
          <w:sz w:val="24"/>
          <w:szCs w:val="24"/>
          <w:lang w:val="en-US"/>
        </w:rPr>
      </w:pPr>
      <w:r w:rsidRPr="00F8089A">
        <w:rPr>
          <w:rFonts w:eastAsia="Times New Roman" w:cs="Arial"/>
          <w:sz w:val="24"/>
          <w:szCs w:val="24"/>
          <w:lang w:val="en-US"/>
        </w:rPr>
        <w:t>Status Report #</w:t>
      </w:r>
      <w:r w:rsidR="00C72A3E">
        <w:rPr>
          <w:rFonts w:eastAsia="Times New Roman" w:cs="Arial"/>
          <w:sz w:val="24"/>
          <w:szCs w:val="24"/>
          <w:lang w:val="en-US"/>
        </w:rPr>
        <w:t>10</w:t>
      </w:r>
      <w:r w:rsidR="00C72A3E" w:rsidRPr="00F8089A">
        <w:rPr>
          <w:rFonts w:eastAsia="Times New Roman" w:cs="Arial"/>
          <w:sz w:val="24"/>
          <w:szCs w:val="24"/>
          <w:lang w:val="en-US"/>
        </w:rPr>
        <w:t xml:space="preserve"> </w:t>
      </w:r>
      <w:r w:rsidRPr="00F8089A">
        <w:rPr>
          <w:rFonts w:eastAsia="Times New Roman" w:cs="Arial"/>
          <w:sz w:val="24"/>
          <w:szCs w:val="24"/>
          <w:lang w:val="en-US"/>
        </w:rPr>
        <w:t xml:space="preserve">– </w:t>
      </w:r>
      <w:r w:rsidR="00C72A3E">
        <w:rPr>
          <w:rFonts w:eastAsia="Times New Roman" w:cs="Arial"/>
          <w:sz w:val="24"/>
          <w:szCs w:val="24"/>
          <w:lang w:val="en-US"/>
        </w:rPr>
        <w:t>CN</w:t>
      </w:r>
      <w:r w:rsidR="00C72A3E" w:rsidRPr="00F8089A">
        <w:rPr>
          <w:rFonts w:eastAsia="Times New Roman" w:cs="Arial"/>
          <w:sz w:val="24"/>
          <w:szCs w:val="24"/>
          <w:lang w:val="en-US"/>
        </w:rPr>
        <w:t>RE</w:t>
      </w:r>
      <w:r w:rsidR="00BC63A3">
        <w:rPr>
          <w:rFonts w:eastAsia="Times New Roman" w:cs="Arial"/>
          <w:sz w:val="24"/>
          <w:szCs w:val="24"/>
          <w:lang w:val="en-US"/>
        </w:rPr>
        <w:t>163</w:t>
      </w:r>
      <w:r w:rsidR="00C72A3E">
        <w:rPr>
          <w:rFonts w:eastAsia="Times New Roman" w:cs="Arial"/>
          <w:sz w:val="24"/>
          <w:szCs w:val="24"/>
          <w:lang w:val="en-US"/>
        </w:rPr>
        <w:t>A</w:t>
      </w:r>
    </w:p>
    <w:p w14:paraId="40C135B7" w14:textId="77777777" w:rsidR="00A549E8" w:rsidRPr="00F8089A" w:rsidRDefault="00A549E8" w:rsidP="00A549E8">
      <w:pPr>
        <w:spacing w:before="100" w:beforeAutospacing="1" w:after="100" w:afterAutospacing="1" w:line="240" w:lineRule="auto"/>
        <w:jc w:val="center"/>
        <w:rPr>
          <w:rFonts w:eastAsia="Times New Roman" w:cs="Arial"/>
          <w:sz w:val="24"/>
          <w:szCs w:val="24"/>
          <w:lang w:val="en-US"/>
        </w:rPr>
      </w:pPr>
      <w:r>
        <w:rPr>
          <w:rFonts w:eastAsia="Times New Roman" w:cs="Arial"/>
          <w:sz w:val="24"/>
          <w:szCs w:val="24"/>
          <w:lang w:val="en-US"/>
        </w:rPr>
        <w:t>Version 1.0</w:t>
      </w:r>
    </w:p>
    <w:p w14:paraId="4F367A3E" w14:textId="10E1180C" w:rsidR="00A549E8" w:rsidRDefault="00546A64" w:rsidP="00A549E8">
      <w:pPr>
        <w:spacing w:before="100" w:beforeAutospacing="1" w:after="100" w:afterAutospacing="1" w:line="240" w:lineRule="auto"/>
        <w:jc w:val="center"/>
        <w:rPr>
          <w:rFonts w:eastAsia="Times New Roman" w:cs="Arial"/>
          <w:sz w:val="24"/>
          <w:szCs w:val="24"/>
          <w:lang w:val="en-US"/>
        </w:rPr>
      </w:pPr>
      <w:r>
        <w:rPr>
          <w:rFonts w:eastAsia="Times New Roman" w:cs="Arial"/>
          <w:sz w:val="24"/>
          <w:szCs w:val="24"/>
          <w:lang w:val="en-US"/>
        </w:rPr>
        <w:t xml:space="preserve">30 </w:t>
      </w:r>
      <w:r w:rsidR="009D2A64">
        <w:rPr>
          <w:rFonts w:eastAsia="Times New Roman" w:cs="Arial"/>
          <w:sz w:val="24"/>
          <w:szCs w:val="24"/>
          <w:lang w:val="en-US"/>
        </w:rPr>
        <w:t xml:space="preserve">June </w:t>
      </w:r>
      <w:r>
        <w:rPr>
          <w:rFonts w:eastAsia="Times New Roman" w:cs="Arial"/>
          <w:sz w:val="24"/>
          <w:szCs w:val="24"/>
          <w:lang w:val="en-US"/>
        </w:rPr>
        <w:t>2026</w:t>
      </w:r>
    </w:p>
    <w:p w14:paraId="77FC8D10" w14:textId="77777777" w:rsidR="00A549E8" w:rsidRDefault="00A549E8" w:rsidP="00A549E8">
      <w:pPr>
        <w:spacing w:before="100" w:beforeAutospacing="1" w:after="100" w:afterAutospacing="1" w:line="240" w:lineRule="auto"/>
        <w:rPr>
          <w:rFonts w:eastAsia="Times New Roman" w:cs="Arial"/>
          <w:sz w:val="24"/>
          <w:szCs w:val="24"/>
          <w:lang w:val="en-US"/>
        </w:rPr>
      </w:pPr>
    </w:p>
    <w:p w14:paraId="2EBC9846" w14:textId="77777777" w:rsidR="00A549E8" w:rsidRDefault="00A549E8" w:rsidP="00A549E8">
      <w:pPr>
        <w:spacing w:before="100" w:beforeAutospacing="1" w:after="100" w:afterAutospacing="1" w:line="240" w:lineRule="auto"/>
        <w:rPr>
          <w:rFonts w:eastAsia="Times New Roman" w:cs="Arial"/>
          <w:sz w:val="24"/>
          <w:szCs w:val="24"/>
          <w:lang w:val="en-US"/>
        </w:rPr>
      </w:pPr>
    </w:p>
    <w:p w14:paraId="142A79D8" w14:textId="77777777" w:rsidR="00A549E8" w:rsidRDefault="00A549E8" w:rsidP="00A549E8">
      <w:pPr>
        <w:spacing w:before="100" w:beforeAutospacing="1" w:after="100" w:afterAutospacing="1" w:line="240" w:lineRule="auto"/>
        <w:rPr>
          <w:rFonts w:eastAsia="Times New Roman" w:cs="Arial"/>
          <w:sz w:val="24"/>
          <w:szCs w:val="24"/>
          <w:lang w:val="en-US"/>
        </w:rPr>
      </w:pPr>
    </w:p>
    <w:p w14:paraId="3C9100BA" w14:textId="77777777" w:rsidR="00A549E8" w:rsidRDefault="00A549E8" w:rsidP="00A549E8">
      <w:pPr>
        <w:spacing w:before="100" w:beforeAutospacing="1" w:after="100" w:afterAutospacing="1" w:line="240" w:lineRule="auto"/>
        <w:rPr>
          <w:rFonts w:eastAsia="Times New Roman" w:cs="Arial"/>
          <w:sz w:val="24"/>
          <w:szCs w:val="24"/>
          <w:lang w:val="en-US"/>
        </w:rPr>
      </w:pPr>
    </w:p>
    <w:p w14:paraId="21D5AE52" w14:textId="77777777" w:rsidR="00A549E8" w:rsidRDefault="00A549E8" w:rsidP="00A549E8">
      <w:pPr>
        <w:spacing w:before="100" w:beforeAutospacing="1" w:after="100" w:afterAutospacing="1" w:line="240" w:lineRule="auto"/>
        <w:rPr>
          <w:rFonts w:eastAsia="Times New Roman" w:cs="Arial"/>
          <w:sz w:val="24"/>
          <w:szCs w:val="24"/>
          <w:lang w:val="en-US"/>
        </w:rPr>
      </w:pPr>
    </w:p>
    <w:p w14:paraId="1D8D55F6" w14:textId="77777777" w:rsidR="00A549E8" w:rsidRDefault="00A549E8" w:rsidP="00A549E8">
      <w:pPr>
        <w:rPr>
          <w:rFonts w:eastAsia="Times New Roman" w:cs="Arial"/>
          <w:sz w:val="24"/>
          <w:szCs w:val="24"/>
          <w:lang w:val="en-US"/>
        </w:rPr>
      </w:pPr>
      <w:r>
        <w:rPr>
          <w:rFonts w:eastAsia="Times New Roman" w:cs="Arial"/>
          <w:sz w:val="24"/>
          <w:szCs w:val="24"/>
          <w:lang w:val="en-US"/>
        </w:rPr>
        <w:br w:type="page"/>
      </w:r>
    </w:p>
    <w:sdt>
      <w:sdtPr>
        <w:rPr>
          <w:rFonts w:eastAsiaTheme="minorHAnsi" w:cstheme="minorBidi"/>
          <w:sz w:val="20"/>
          <w:szCs w:val="22"/>
          <w:lang w:val="en-CA"/>
        </w:rPr>
        <w:id w:val="1487746168"/>
        <w:docPartObj>
          <w:docPartGallery w:val="Table of Contents"/>
          <w:docPartUnique/>
        </w:docPartObj>
      </w:sdtPr>
      <w:sdtEndPr>
        <w:rPr>
          <w:b/>
          <w:bCs/>
          <w:noProof/>
        </w:rPr>
      </w:sdtEndPr>
      <w:sdtContent>
        <w:p w14:paraId="52276D7F" w14:textId="77777777" w:rsidR="00A549E8" w:rsidRDefault="00A549E8" w:rsidP="00A549E8">
          <w:pPr>
            <w:pStyle w:val="TOCHeading"/>
          </w:pPr>
          <w:r>
            <w:t>Contents</w:t>
          </w:r>
        </w:p>
        <w:p w14:paraId="524F9960" w14:textId="7437CA94" w:rsidR="00E455BA" w:rsidRPr="00E455BA" w:rsidRDefault="00A549E8">
          <w:pPr>
            <w:pStyle w:val="TOC1"/>
            <w:tabs>
              <w:tab w:val="right" w:leader="dot" w:pos="9350"/>
            </w:tabs>
            <w:rPr>
              <w:rFonts w:asciiTheme="minorHAnsi" w:eastAsiaTheme="minorEastAsia" w:hAnsiTheme="minorHAnsi"/>
              <w:noProof/>
              <w:kern w:val="2"/>
              <w:sz w:val="24"/>
              <w:szCs w:val="24"/>
              <w:lang w:eastAsia="en-CA"/>
              <w14:ligatures w14:val="standardContextual"/>
            </w:rPr>
          </w:pPr>
          <w:r w:rsidRPr="00E455BA">
            <w:fldChar w:fldCharType="begin"/>
          </w:r>
          <w:r w:rsidRPr="00E455BA">
            <w:instrText xml:space="preserve"> TOC \o "1-3" \h \z \u </w:instrText>
          </w:r>
          <w:r w:rsidRPr="00E455BA">
            <w:fldChar w:fldCharType="separate"/>
          </w:r>
          <w:hyperlink w:anchor="_Toc224546923" w:history="1">
            <w:r w:rsidR="00E455BA" w:rsidRPr="00E455BA">
              <w:rPr>
                <w:rStyle w:val="Hyperlink"/>
                <w:rFonts w:eastAsia="Times New Roman"/>
                <w:noProof/>
                <w:lang w:val="en-US"/>
              </w:rPr>
              <w:t>Background</w:t>
            </w:r>
            <w:r w:rsidR="00E455BA" w:rsidRPr="00E455BA">
              <w:rPr>
                <w:noProof/>
                <w:webHidden/>
              </w:rPr>
              <w:tab/>
            </w:r>
            <w:r w:rsidR="00E455BA" w:rsidRPr="00E455BA">
              <w:rPr>
                <w:noProof/>
                <w:webHidden/>
              </w:rPr>
              <w:fldChar w:fldCharType="begin"/>
            </w:r>
            <w:r w:rsidR="00E455BA" w:rsidRPr="00E455BA">
              <w:rPr>
                <w:noProof/>
                <w:webHidden/>
              </w:rPr>
              <w:instrText xml:space="preserve"> PAGEREF _Toc224546923 \h </w:instrText>
            </w:r>
            <w:r w:rsidR="00E455BA" w:rsidRPr="00E455BA">
              <w:rPr>
                <w:noProof/>
                <w:webHidden/>
              </w:rPr>
            </w:r>
            <w:r w:rsidR="00E455BA" w:rsidRPr="00E455BA">
              <w:rPr>
                <w:noProof/>
                <w:webHidden/>
              </w:rPr>
              <w:fldChar w:fldCharType="separate"/>
            </w:r>
            <w:r w:rsidR="00E455BA" w:rsidRPr="00E455BA">
              <w:rPr>
                <w:noProof/>
                <w:webHidden/>
              </w:rPr>
              <w:t>1</w:t>
            </w:r>
            <w:r w:rsidR="00E455BA" w:rsidRPr="00E455BA">
              <w:rPr>
                <w:noProof/>
                <w:webHidden/>
              </w:rPr>
              <w:fldChar w:fldCharType="end"/>
            </w:r>
          </w:hyperlink>
        </w:p>
        <w:p w14:paraId="52BBCDF7" w14:textId="55F2EAB3" w:rsidR="00E455BA" w:rsidRPr="00E455BA" w:rsidRDefault="00E455BA">
          <w:pPr>
            <w:pStyle w:val="TOC1"/>
            <w:tabs>
              <w:tab w:val="right" w:leader="dot" w:pos="9350"/>
            </w:tabs>
            <w:rPr>
              <w:rFonts w:asciiTheme="minorHAnsi" w:eastAsiaTheme="minorEastAsia" w:hAnsiTheme="minorHAnsi"/>
              <w:noProof/>
              <w:kern w:val="2"/>
              <w:sz w:val="24"/>
              <w:szCs w:val="24"/>
              <w:lang w:eastAsia="en-CA"/>
              <w14:ligatures w14:val="standardContextual"/>
            </w:rPr>
          </w:pPr>
          <w:hyperlink w:anchor="_Toc224546924" w:history="1">
            <w:r w:rsidRPr="00E455BA">
              <w:rPr>
                <w:rStyle w:val="Hyperlink"/>
                <w:rFonts w:eastAsia="Times New Roman"/>
                <w:noProof/>
              </w:rPr>
              <w:t>TIF Work Breakdown</w:t>
            </w:r>
            <w:r w:rsidRPr="00E455BA">
              <w:rPr>
                <w:noProof/>
                <w:webHidden/>
              </w:rPr>
              <w:tab/>
            </w:r>
            <w:r w:rsidRPr="00E455BA">
              <w:rPr>
                <w:noProof/>
                <w:webHidden/>
              </w:rPr>
              <w:fldChar w:fldCharType="begin"/>
            </w:r>
            <w:r w:rsidRPr="00E455BA">
              <w:rPr>
                <w:noProof/>
                <w:webHidden/>
              </w:rPr>
              <w:instrText xml:space="preserve"> PAGEREF _Toc224546924 \h </w:instrText>
            </w:r>
            <w:r w:rsidRPr="00E455BA">
              <w:rPr>
                <w:noProof/>
                <w:webHidden/>
              </w:rPr>
            </w:r>
            <w:r w:rsidRPr="00E455BA">
              <w:rPr>
                <w:noProof/>
                <w:webHidden/>
              </w:rPr>
              <w:fldChar w:fldCharType="separate"/>
            </w:r>
            <w:r w:rsidRPr="00E455BA">
              <w:rPr>
                <w:noProof/>
                <w:webHidden/>
              </w:rPr>
              <w:t>1</w:t>
            </w:r>
            <w:r w:rsidRPr="00E455BA">
              <w:rPr>
                <w:noProof/>
                <w:webHidden/>
              </w:rPr>
              <w:fldChar w:fldCharType="end"/>
            </w:r>
          </w:hyperlink>
        </w:p>
        <w:p w14:paraId="09D9719F" w14:textId="48D13BD3" w:rsidR="00E455BA" w:rsidRPr="00E455BA" w:rsidRDefault="00E455BA">
          <w:pPr>
            <w:pStyle w:val="TOC1"/>
            <w:tabs>
              <w:tab w:val="right" w:leader="dot" w:pos="9350"/>
            </w:tabs>
            <w:rPr>
              <w:rFonts w:asciiTheme="minorHAnsi" w:eastAsiaTheme="minorEastAsia" w:hAnsiTheme="minorHAnsi"/>
              <w:noProof/>
              <w:kern w:val="2"/>
              <w:sz w:val="24"/>
              <w:szCs w:val="24"/>
              <w:lang w:eastAsia="en-CA"/>
              <w14:ligatures w14:val="standardContextual"/>
            </w:rPr>
          </w:pPr>
          <w:hyperlink w:anchor="_Toc224546925" w:history="1">
            <w:r w:rsidRPr="00E455BA">
              <w:rPr>
                <w:rStyle w:val="Hyperlink"/>
                <w:rFonts w:eastAsia="Times New Roman"/>
                <w:noProof/>
                <w:lang w:val="en-US"/>
              </w:rPr>
              <w:t>Production Thousands-Block Pooling end-to-end testing</w:t>
            </w:r>
            <w:r w:rsidRPr="00E455BA">
              <w:rPr>
                <w:noProof/>
                <w:webHidden/>
              </w:rPr>
              <w:tab/>
            </w:r>
            <w:r w:rsidRPr="00E455BA">
              <w:rPr>
                <w:noProof/>
                <w:webHidden/>
              </w:rPr>
              <w:fldChar w:fldCharType="begin"/>
            </w:r>
            <w:r w:rsidRPr="00E455BA">
              <w:rPr>
                <w:noProof/>
                <w:webHidden/>
              </w:rPr>
              <w:instrText xml:space="preserve"> PAGEREF _Toc224546925 \h </w:instrText>
            </w:r>
            <w:r w:rsidRPr="00E455BA">
              <w:rPr>
                <w:noProof/>
                <w:webHidden/>
              </w:rPr>
            </w:r>
            <w:r w:rsidRPr="00E455BA">
              <w:rPr>
                <w:noProof/>
                <w:webHidden/>
              </w:rPr>
              <w:fldChar w:fldCharType="separate"/>
            </w:r>
            <w:r w:rsidRPr="00E455BA">
              <w:rPr>
                <w:noProof/>
                <w:webHidden/>
              </w:rPr>
              <w:t>1</w:t>
            </w:r>
            <w:r w:rsidRPr="00E455BA">
              <w:rPr>
                <w:noProof/>
                <w:webHidden/>
              </w:rPr>
              <w:fldChar w:fldCharType="end"/>
            </w:r>
          </w:hyperlink>
        </w:p>
        <w:p w14:paraId="75E8A205" w14:textId="3C3B91F9" w:rsidR="00E455BA" w:rsidRPr="00E455BA" w:rsidRDefault="00E455BA">
          <w:pPr>
            <w:pStyle w:val="TOC1"/>
            <w:tabs>
              <w:tab w:val="right" w:leader="dot" w:pos="9350"/>
            </w:tabs>
            <w:rPr>
              <w:rFonts w:asciiTheme="minorHAnsi" w:eastAsiaTheme="minorEastAsia" w:hAnsiTheme="minorHAnsi"/>
              <w:noProof/>
              <w:kern w:val="2"/>
              <w:sz w:val="24"/>
              <w:szCs w:val="24"/>
              <w:lang w:eastAsia="en-CA"/>
              <w14:ligatures w14:val="standardContextual"/>
            </w:rPr>
          </w:pPr>
          <w:hyperlink w:anchor="_Toc224546926" w:history="1">
            <w:r w:rsidRPr="00E455BA">
              <w:rPr>
                <w:rStyle w:val="Hyperlink"/>
                <w:rFonts w:eastAsia="Times New Roman"/>
                <w:noProof/>
                <w:lang w:val="en-US"/>
              </w:rPr>
              <w:t>Thousand Block Pooling Task List</w:t>
            </w:r>
            <w:r w:rsidRPr="00E455BA">
              <w:rPr>
                <w:noProof/>
                <w:webHidden/>
              </w:rPr>
              <w:tab/>
            </w:r>
            <w:r w:rsidRPr="00E455BA">
              <w:rPr>
                <w:noProof/>
                <w:webHidden/>
              </w:rPr>
              <w:fldChar w:fldCharType="begin"/>
            </w:r>
            <w:r w:rsidRPr="00E455BA">
              <w:rPr>
                <w:noProof/>
                <w:webHidden/>
              </w:rPr>
              <w:instrText xml:space="preserve"> PAGEREF _Toc224546926 \h </w:instrText>
            </w:r>
            <w:r w:rsidRPr="00E455BA">
              <w:rPr>
                <w:noProof/>
                <w:webHidden/>
              </w:rPr>
            </w:r>
            <w:r w:rsidRPr="00E455BA">
              <w:rPr>
                <w:noProof/>
                <w:webHidden/>
              </w:rPr>
              <w:fldChar w:fldCharType="separate"/>
            </w:r>
            <w:r w:rsidRPr="00E455BA">
              <w:rPr>
                <w:noProof/>
                <w:webHidden/>
              </w:rPr>
              <w:t>3</w:t>
            </w:r>
            <w:r w:rsidRPr="00E455BA">
              <w:rPr>
                <w:noProof/>
                <w:webHidden/>
              </w:rPr>
              <w:fldChar w:fldCharType="end"/>
            </w:r>
          </w:hyperlink>
        </w:p>
        <w:p w14:paraId="789CA208" w14:textId="6392E271" w:rsidR="00E455BA" w:rsidRPr="00E455BA" w:rsidRDefault="00E455BA">
          <w:pPr>
            <w:pStyle w:val="TOC1"/>
            <w:tabs>
              <w:tab w:val="right" w:leader="dot" w:pos="9350"/>
            </w:tabs>
            <w:rPr>
              <w:rFonts w:asciiTheme="minorHAnsi" w:eastAsiaTheme="minorEastAsia" w:hAnsiTheme="minorHAnsi"/>
              <w:noProof/>
              <w:kern w:val="2"/>
              <w:sz w:val="24"/>
              <w:szCs w:val="24"/>
              <w:lang w:eastAsia="en-CA"/>
              <w14:ligatures w14:val="standardContextual"/>
            </w:rPr>
          </w:pPr>
          <w:hyperlink w:anchor="_Toc224546927" w:history="1">
            <w:r w:rsidRPr="00E455BA">
              <w:rPr>
                <w:rStyle w:val="Hyperlink"/>
                <w:rFonts w:eastAsia="Times New Roman"/>
                <w:noProof/>
                <w:lang w:val="en-US"/>
              </w:rPr>
              <w:t>Carrier Checklist for Thousands Block Pooling</w:t>
            </w:r>
            <w:r w:rsidRPr="00E455BA">
              <w:rPr>
                <w:noProof/>
                <w:webHidden/>
              </w:rPr>
              <w:tab/>
            </w:r>
            <w:r w:rsidRPr="00E455BA">
              <w:rPr>
                <w:noProof/>
                <w:webHidden/>
              </w:rPr>
              <w:fldChar w:fldCharType="begin"/>
            </w:r>
            <w:r w:rsidRPr="00E455BA">
              <w:rPr>
                <w:noProof/>
                <w:webHidden/>
              </w:rPr>
              <w:instrText xml:space="preserve"> PAGEREF _Toc224546927 \h </w:instrText>
            </w:r>
            <w:r w:rsidRPr="00E455BA">
              <w:rPr>
                <w:noProof/>
                <w:webHidden/>
              </w:rPr>
            </w:r>
            <w:r w:rsidRPr="00E455BA">
              <w:rPr>
                <w:noProof/>
                <w:webHidden/>
              </w:rPr>
              <w:fldChar w:fldCharType="separate"/>
            </w:r>
            <w:r w:rsidRPr="00E455BA">
              <w:rPr>
                <w:noProof/>
                <w:webHidden/>
              </w:rPr>
              <w:t>3</w:t>
            </w:r>
            <w:r w:rsidRPr="00E455BA">
              <w:rPr>
                <w:noProof/>
                <w:webHidden/>
              </w:rPr>
              <w:fldChar w:fldCharType="end"/>
            </w:r>
          </w:hyperlink>
        </w:p>
        <w:p w14:paraId="2C0115CD" w14:textId="20B555C8" w:rsidR="00E455BA" w:rsidRPr="00E455BA" w:rsidRDefault="00E455BA">
          <w:pPr>
            <w:pStyle w:val="TOC1"/>
            <w:tabs>
              <w:tab w:val="right" w:leader="dot" w:pos="9350"/>
            </w:tabs>
            <w:rPr>
              <w:rFonts w:asciiTheme="minorHAnsi" w:eastAsiaTheme="minorEastAsia" w:hAnsiTheme="minorHAnsi"/>
              <w:noProof/>
              <w:kern w:val="2"/>
              <w:sz w:val="24"/>
              <w:szCs w:val="24"/>
              <w:lang w:eastAsia="en-CA"/>
              <w14:ligatures w14:val="standardContextual"/>
            </w:rPr>
          </w:pPr>
          <w:hyperlink w:anchor="_Toc224546928" w:history="1">
            <w:r w:rsidRPr="00E455BA">
              <w:rPr>
                <w:rStyle w:val="Hyperlink"/>
                <w:rFonts w:eastAsia="Times New Roman"/>
                <w:noProof/>
                <w:lang w:val="en-US"/>
              </w:rPr>
              <w:t>TIF 117 - TBP Implementation Monitoring</w:t>
            </w:r>
            <w:r w:rsidRPr="00E455BA">
              <w:rPr>
                <w:noProof/>
                <w:webHidden/>
              </w:rPr>
              <w:tab/>
            </w:r>
            <w:r w:rsidRPr="00E455BA">
              <w:rPr>
                <w:noProof/>
                <w:webHidden/>
              </w:rPr>
              <w:fldChar w:fldCharType="begin"/>
            </w:r>
            <w:r w:rsidRPr="00E455BA">
              <w:rPr>
                <w:noProof/>
                <w:webHidden/>
              </w:rPr>
              <w:instrText xml:space="preserve"> PAGEREF _Toc224546928 \h </w:instrText>
            </w:r>
            <w:r w:rsidRPr="00E455BA">
              <w:rPr>
                <w:noProof/>
                <w:webHidden/>
              </w:rPr>
            </w:r>
            <w:r w:rsidRPr="00E455BA">
              <w:rPr>
                <w:noProof/>
                <w:webHidden/>
              </w:rPr>
              <w:fldChar w:fldCharType="separate"/>
            </w:r>
            <w:r w:rsidRPr="00E455BA">
              <w:rPr>
                <w:noProof/>
                <w:webHidden/>
              </w:rPr>
              <w:t>3</w:t>
            </w:r>
            <w:r w:rsidRPr="00E455BA">
              <w:rPr>
                <w:noProof/>
                <w:webHidden/>
              </w:rPr>
              <w:fldChar w:fldCharType="end"/>
            </w:r>
          </w:hyperlink>
        </w:p>
        <w:p w14:paraId="40AE2DEB" w14:textId="4CE40D5A" w:rsidR="00E455BA" w:rsidRPr="00E455BA" w:rsidRDefault="00E455BA">
          <w:pPr>
            <w:pStyle w:val="TOC1"/>
            <w:tabs>
              <w:tab w:val="right" w:leader="dot" w:pos="9350"/>
            </w:tabs>
            <w:rPr>
              <w:rFonts w:asciiTheme="minorHAnsi" w:eastAsiaTheme="minorEastAsia" w:hAnsiTheme="minorHAnsi"/>
              <w:noProof/>
              <w:kern w:val="2"/>
              <w:sz w:val="24"/>
              <w:szCs w:val="24"/>
              <w:lang w:eastAsia="en-CA"/>
              <w14:ligatures w14:val="standardContextual"/>
            </w:rPr>
          </w:pPr>
          <w:hyperlink w:anchor="_Toc224546929" w:history="1">
            <w:r w:rsidRPr="00E455BA">
              <w:rPr>
                <w:rStyle w:val="Hyperlink"/>
                <w:noProof/>
              </w:rPr>
              <w:t>TIF 118 - Update CSCN-Administered Guidelines for Thousands-Block Pooling</w:t>
            </w:r>
            <w:r w:rsidRPr="00E455BA">
              <w:rPr>
                <w:noProof/>
                <w:webHidden/>
              </w:rPr>
              <w:tab/>
            </w:r>
            <w:r w:rsidRPr="00E455BA">
              <w:rPr>
                <w:noProof/>
                <w:webHidden/>
              </w:rPr>
              <w:fldChar w:fldCharType="begin"/>
            </w:r>
            <w:r w:rsidRPr="00E455BA">
              <w:rPr>
                <w:noProof/>
                <w:webHidden/>
              </w:rPr>
              <w:instrText xml:space="preserve"> PAGEREF _Toc224546929 \h </w:instrText>
            </w:r>
            <w:r w:rsidRPr="00E455BA">
              <w:rPr>
                <w:noProof/>
                <w:webHidden/>
              </w:rPr>
            </w:r>
            <w:r w:rsidRPr="00E455BA">
              <w:rPr>
                <w:noProof/>
                <w:webHidden/>
              </w:rPr>
              <w:fldChar w:fldCharType="separate"/>
            </w:r>
            <w:r w:rsidRPr="00E455BA">
              <w:rPr>
                <w:noProof/>
                <w:webHidden/>
              </w:rPr>
              <w:t>4</w:t>
            </w:r>
            <w:r w:rsidRPr="00E455BA">
              <w:rPr>
                <w:noProof/>
                <w:webHidden/>
              </w:rPr>
              <w:fldChar w:fldCharType="end"/>
            </w:r>
          </w:hyperlink>
        </w:p>
        <w:p w14:paraId="75245F0B" w14:textId="4E769169" w:rsidR="00E455BA" w:rsidRPr="00E455BA" w:rsidRDefault="00E455BA">
          <w:pPr>
            <w:pStyle w:val="TOC1"/>
            <w:tabs>
              <w:tab w:val="right" w:leader="dot" w:pos="9350"/>
            </w:tabs>
            <w:rPr>
              <w:rFonts w:asciiTheme="minorHAnsi" w:eastAsiaTheme="minorEastAsia" w:hAnsiTheme="minorHAnsi"/>
              <w:noProof/>
              <w:kern w:val="2"/>
              <w:sz w:val="24"/>
              <w:szCs w:val="24"/>
              <w:lang w:eastAsia="en-CA"/>
              <w14:ligatures w14:val="standardContextual"/>
            </w:rPr>
          </w:pPr>
          <w:hyperlink w:anchor="_Toc224546930" w:history="1">
            <w:r w:rsidRPr="00E455BA">
              <w:rPr>
                <w:rStyle w:val="Hyperlink"/>
                <w:noProof/>
              </w:rPr>
              <w:t>TIF 119 - Report of inclusion of unused numbers from previously assigned CO Codes in pool</w:t>
            </w:r>
            <w:r w:rsidRPr="00E455BA">
              <w:rPr>
                <w:noProof/>
                <w:webHidden/>
              </w:rPr>
              <w:tab/>
            </w:r>
            <w:r w:rsidRPr="00E455BA">
              <w:rPr>
                <w:noProof/>
                <w:webHidden/>
              </w:rPr>
              <w:fldChar w:fldCharType="begin"/>
            </w:r>
            <w:r w:rsidRPr="00E455BA">
              <w:rPr>
                <w:noProof/>
                <w:webHidden/>
              </w:rPr>
              <w:instrText xml:space="preserve"> PAGEREF _Toc224546930 \h </w:instrText>
            </w:r>
            <w:r w:rsidRPr="00E455BA">
              <w:rPr>
                <w:noProof/>
                <w:webHidden/>
              </w:rPr>
            </w:r>
            <w:r w:rsidRPr="00E455BA">
              <w:rPr>
                <w:noProof/>
                <w:webHidden/>
              </w:rPr>
              <w:fldChar w:fldCharType="separate"/>
            </w:r>
            <w:r w:rsidRPr="00E455BA">
              <w:rPr>
                <w:noProof/>
                <w:webHidden/>
              </w:rPr>
              <w:t>7</w:t>
            </w:r>
            <w:r w:rsidRPr="00E455BA">
              <w:rPr>
                <w:noProof/>
                <w:webHidden/>
              </w:rPr>
              <w:fldChar w:fldCharType="end"/>
            </w:r>
          </w:hyperlink>
        </w:p>
        <w:p w14:paraId="0F5F1E90" w14:textId="08EE0BA8" w:rsidR="00E455BA" w:rsidRPr="00E455BA" w:rsidRDefault="00E455BA">
          <w:pPr>
            <w:pStyle w:val="TOC1"/>
            <w:tabs>
              <w:tab w:val="right" w:leader="dot" w:pos="9350"/>
            </w:tabs>
            <w:rPr>
              <w:rFonts w:asciiTheme="minorHAnsi" w:eastAsiaTheme="minorEastAsia" w:hAnsiTheme="minorHAnsi"/>
              <w:noProof/>
              <w:kern w:val="2"/>
              <w:sz w:val="24"/>
              <w:szCs w:val="24"/>
              <w:lang w:eastAsia="en-CA"/>
              <w14:ligatures w14:val="standardContextual"/>
            </w:rPr>
          </w:pPr>
          <w:hyperlink w:anchor="_Toc224546931" w:history="1">
            <w:r w:rsidRPr="00E455BA">
              <w:rPr>
                <w:rStyle w:val="Hyperlink"/>
                <w:noProof/>
              </w:rPr>
              <w:t>TIF 120 - Report on LIR expansion or Exchange Area consolidation opportunities</w:t>
            </w:r>
            <w:r w:rsidRPr="00E455BA">
              <w:rPr>
                <w:noProof/>
                <w:webHidden/>
              </w:rPr>
              <w:tab/>
            </w:r>
            <w:r w:rsidRPr="00E455BA">
              <w:rPr>
                <w:noProof/>
                <w:webHidden/>
              </w:rPr>
              <w:fldChar w:fldCharType="begin"/>
            </w:r>
            <w:r w:rsidRPr="00E455BA">
              <w:rPr>
                <w:noProof/>
                <w:webHidden/>
              </w:rPr>
              <w:instrText xml:space="preserve"> PAGEREF _Toc224546931 \h </w:instrText>
            </w:r>
            <w:r w:rsidRPr="00E455BA">
              <w:rPr>
                <w:noProof/>
                <w:webHidden/>
              </w:rPr>
            </w:r>
            <w:r w:rsidRPr="00E455BA">
              <w:rPr>
                <w:noProof/>
                <w:webHidden/>
              </w:rPr>
              <w:fldChar w:fldCharType="separate"/>
            </w:r>
            <w:r w:rsidRPr="00E455BA">
              <w:rPr>
                <w:noProof/>
                <w:webHidden/>
              </w:rPr>
              <w:t>8</w:t>
            </w:r>
            <w:r w:rsidRPr="00E455BA">
              <w:rPr>
                <w:noProof/>
                <w:webHidden/>
              </w:rPr>
              <w:fldChar w:fldCharType="end"/>
            </w:r>
          </w:hyperlink>
        </w:p>
        <w:p w14:paraId="4F242DA3" w14:textId="0FBA9249" w:rsidR="00E455BA" w:rsidRPr="00E455BA" w:rsidRDefault="00E455BA">
          <w:pPr>
            <w:pStyle w:val="TOC1"/>
            <w:tabs>
              <w:tab w:val="right" w:leader="dot" w:pos="9350"/>
            </w:tabs>
            <w:rPr>
              <w:rFonts w:asciiTheme="minorHAnsi" w:eastAsiaTheme="minorEastAsia" w:hAnsiTheme="minorHAnsi"/>
              <w:noProof/>
              <w:kern w:val="2"/>
              <w:sz w:val="24"/>
              <w:szCs w:val="24"/>
              <w:lang w:eastAsia="en-CA"/>
              <w14:ligatures w14:val="standardContextual"/>
            </w:rPr>
          </w:pPr>
          <w:hyperlink w:anchor="_Toc224546932" w:history="1">
            <w:r w:rsidRPr="00E455BA">
              <w:rPr>
                <w:rStyle w:val="Hyperlink"/>
                <w:rFonts w:eastAsia="Times New Roman"/>
                <w:noProof/>
                <w:lang w:val="en-US"/>
              </w:rPr>
              <w:t>TIF 125 - TBP Controlled Production Rollout</w:t>
            </w:r>
            <w:r w:rsidRPr="00E455BA">
              <w:rPr>
                <w:noProof/>
                <w:webHidden/>
              </w:rPr>
              <w:tab/>
            </w:r>
            <w:r w:rsidRPr="00E455BA">
              <w:rPr>
                <w:noProof/>
                <w:webHidden/>
              </w:rPr>
              <w:fldChar w:fldCharType="begin"/>
            </w:r>
            <w:r w:rsidRPr="00E455BA">
              <w:rPr>
                <w:noProof/>
                <w:webHidden/>
              </w:rPr>
              <w:instrText xml:space="preserve"> PAGEREF _Toc224546932 \h </w:instrText>
            </w:r>
            <w:r w:rsidRPr="00E455BA">
              <w:rPr>
                <w:noProof/>
                <w:webHidden/>
              </w:rPr>
            </w:r>
            <w:r w:rsidRPr="00E455BA">
              <w:rPr>
                <w:noProof/>
                <w:webHidden/>
              </w:rPr>
              <w:fldChar w:fldCharType="separate"/>
            </w:r>
            <w:r w:rsidRPr="00E455BA">
              <w:rPr>
                <w:noProof/>
                <w:webHidden/>
              </w:rPr>
              <w:t>8</w:t>
            </w:r>
            <w:r w:rsidRPr="00E455BA">
              <w:rPr>
                <w:noProof/>
                <w:webHidden/>
              </w:rPr>
              <w:fldChar w:fldCharType="end"/>
            </w:r>
          </w:hyperlink>
        </w:p>
        <w:p w14:paraId="39F7B050" w14:textId="7C7DE792" w:rsidR="00E455BA" w:rsidRPr="00E455BA" w:rsidRDefault="00E455BA">
          <w:pPr>
            <w:pStyle w:val="TOC1"/>
            <w:tabs>
              <w:tab w:val="right" w:leader="dot" w:pos="9350"/>
            </w:tabs>
            <w:rPr>
              <w:rFonts w:asciiTheme="minorHAnsi" w:eastAsiaTheme="minorEastAsia" w:hAnsiTheme="minorHAnsi"/>
              <w:noProof/>
              <w:kern w:val="2"/>
              <w:sz w:val="24"/>
              <w:szCs w:val="24"/>
              <w:lang w:eastAsia="en-CA"/>
              <w14:ligatures w14:val="standardContextual"/>
            </w:rPr>
          </w:pPr>
          <w:hyperlink w:anchor="_Toc224546933" w:history="1">
            <w:r w:rsidRPr="00E455BA">
              <w:rPr>
                <w:rStyle w:val="Hyperlink"/>
                <w:rFonts w:eastAsia="Times New Roman"/>
                <w:noProof/>
                <w:lang w:val="en-US"/>
              </w:rPr>
              <w:t>TIF 126 - Update the Canadian TBCOCAG and Appendix A (Audits)</w:t>
            </w:r>
            <w:r w:rsidRPr="00E455BA">
              <w:rPr>
                <w:noProof/>
                <w:webHidden/>
              </w:rPr>
              <w:tab/>
            </w:r>
            <w:r w:rsidRPr="00E455BA">
              <w:rPr>
                <w:noProof/>
                <w:webHidden/>
              </w:rPr>
              <w:fldChar w:fldCharType="begin"/>
            </w:r>
            <w:r w:rsidRPr="00E455BA">
              <w:rPr>
                <w:noProof/>
                <w:webHidden/>
              </w:rPr>
              <w:instrText xml:space="preserve"> PAGEREF _Toc224546933 \h </w:instrText>
            </w:r>
            <w:r w:rsidRPr="00E455BA">
              <w:rPr>
                <w:noProof/>
                <w:webHidden/>
              </w:rPr>
            </w:r>
            <w:r w:rsidRPr="00E455BA">
              <w:rPr>
                <w:noProof/>
                <w:webHidden/>
              </w:rPr>
              <w:fldChar w:fldCharType="separate"/>
            </w:r>
            <w:r w:rsidRPr="00E455BA">
              <w:rPr>
                <w:noProof/>
                <w:webHidden/>
              </w:rPr>
              <w:t>9</w:t>
            </w:r>
            <w:r w:rsidRPr="00E455BA">
              <w:rPr>
                <w:noProof/>
                <w:webHidden/>
              </w:rPr>
              <w:fldChar w:fldCharType="end"/>
            </w:r>
          </w:hyperlink>
        </w:p>
        <w:p w14:paraId="6E33CEB1" w14:textId="2D5131EF" w:rsidR="00E455BA" w:rsidRPr="00E455BA" w:rsidRDefault="00E455BA">
          <w:pPr>
            <w:pStyle w:val="TOC1"/>
            <w:tabs>
              <w:tab w:val="right" w:leader="dot" w:pos="9350"/>
            </w:tabs>
            <w:rPr>
              <w:rFonts w:asciiTheme="minorHAnsi" w:eastAsiaTheme="minorEastAsia" w:hAnsiTheme="minorHAnsi"/>
              <w:noProof/>
              <w:kern w:val="2"/>
              <w:sz w:val="24"/>
              <w:szCs w:val="24"/>
              <w:lang w:eastAsia="en-CA"/>
              <w14:ligatures w14:val="standardContextual"/>
            </w:rPr>
          </w:pPr>
          <w:hyperlink w:anchor="_Toc224546934" w:history="1">
            <w:r w:rsidRPr="00E455BA">
              <w:rPr>
                <w:rStyle w:val="Hyperlink"/>
                <w:noProof/>
              </w:rPr>
              <w:t>Appendix A: Thousand Block Pooling Task List</w:t>
            </w:r>
            <w:r w:rsidRPr="00E455BA">
              <w:rPr>
                <w:noProof/>
                <w:webHidden/>
              </w:rPr>
              <w:tab/>
            </w:r>
            <w:r w:rsidRPr="00E455BA">
              <w:rPr>
                <w:noProof/>
                <w:webHidden/>
              </w:rPr>
              <w:fldChar w:fldCharType="begin"/>
            </w:r>
            <w:r w:rsidRPr="00E455BA">
              <w:rPr>
                <w:noProof/>
                <w:webHidden/>
              </w:rPr>
              <w:instrText xml:space="preserve"> PAGEREF _Toc224546934 \h </w:instrText>
            </w:r>
            <w:r w:rsidRPr="00E455BA">
              <w:rPr>
                <w:noProof/>
                <w:webHidden/>
              </w:rPr>
            </w:r>
            <w:r w:rsidRPr="00E455BA">
              <w:rPr>
                <w:noProof/>
                <w:webHidden/>
              </w:rPr>
              <w:fldChar w:fldCharType="separate"/>
            </w:r>
            <w:r w:rsidRPr="00E455BA">
              <w:rPr>
                <w:noProof/>
                <w:webHidden/>
              </w:rPr>
              <w:t>9</w:t>
            </w:r>
            <w:r w:rsidRPr="00E455BA">
              <w:rPr>
                <w:noProof/>
                <w:webHidden/>
              </w:rPr>
              <w:fldChar w:fldCharType="end"/>
            </w:r>
          </w:hyperlink>
        </w:p>
        <w:p w14:paraId="548D5024" w14:textId="46565076" w:rsidR="00E455BA" w:rsidRPr="00E455BA" w:rsidRDefault="00E455BA">
          <w:pPr>
            <w:pStyle w:val="TOC1"/>
            <w:tabs>
              <w:tab w:val="right" w:leader="dot" w:pos="9350"/>
            </w:tabs>
            <w:rPr>
              <w:rFonts w:asciiTheme="minorHAnsi" w:eastAsiaTheme="minorEastAsia" w:hAnsiTheme="minorHAnsi"/>
              <w:noProof/>
              <w:kern w:val="2"/>
              <w:sz w:val="24"/>
              <w:szCs w:val="24"/>
              <w:lang w:eastAsia="en-CA"/>
              <w14:ligatures w14:val="standardContextual"/>
            </w:rPr>
          </w:pPr>
          <w:hyperlink w:anchor="_Toc224546935" w:history="1">
            <w:r w:rsidRPr="00E455BA">
              <w:rPr>
                <w:rStyle w:val="Hyperlink"/>
                <w:noProof/>
              </w:rPr>
              <w:t>Appendix B: Carrier Checklist for Thousands Block Pooling</w:t>
            </w:r>
            <w:r w:rsidRPr="00E455BA">
              <w:rPr>
                <w:noProof/>
                <w:webHidden/>
              </w:rPr>
              <w:tab/>
            </w:r>
            <w:r w:rsidRPr="00E455BA">
              <w:rPr>
                <w:noProof/>
                <w:webHidden/>
              </w:rPr>
              <w:fldChar w:fldCharType="begin"/>
            </w:r>
            <w:r w:rsidRPr="00E455BA">
              <w:rPr>
                <w:noProof/>
                <w:webHidden/>
              </w:rPr>
              <w:instrText xml:space="preserve"> PAGEREF _Toc224546935 \h </w:instrText>
            </w:r>
            <w:r w:rsidRPr="00E455BA">
              <w:rPr>
                <w:noProof/>
                <w:webHidden/>
              </w:rPr>
            </w:r>
            <w:r w:rsidRPr="00E455BA">
              <w:rPr>
                <w:noProof/>
                <w:webHidden/>
              </w:rPr>
              <w:fldChar w:fldCharType="separate"/>
            </w:r>
            <w:r w:rsidRPr="00E455BA">
              <w:rPr>
                <w:noProof/>
                <w:webHidden/>
              </w:rPr>
              <w:t>9</w:t>
            </w:r>
            <w:r w:rsidRPr="00E455BA">
              <w:rPr>
                <w:noProof/>
                <w:webHidden/>
              </w:rPr>
              <w:fldChar w:fldCharType="end"/>
            </w:r>
          </w:hyperlink>
        </w:p>
        <w:p w14:paraId="48BF0E6F" w14:textId="4C484806" w:rsidR="00A549E8" w:rsidRDefault="00A549E8" w:rsidP="00A549E8">
          <w:r w:rsidRPr="00E455BA">
            <w:rPr>
              <w:b/>
              <w:bCs/>
              <w:noProof/>
            </w:rPr>
            <w:fldChar w:fldCharType="end"/>
          </w:r>
        </w:p>
      </w:sdtContent>
    </w:sdt>
    <w:p w14:paraId="649998D4" w14:textId="77777777" w:rsidR="00A549E8" w:rsidRDefault="00A549E8" w:rsidP="00A549E8">
      <w:pPr>
        <w:rPr>
          <w:rFonts w:eastAsia="Times New Roman" w:cs="Arial"/>
          <w:sz w:val="24"/>
          <w:szCs w:val="24"/>
          <w:lang w:val="en-US"/>
        </w:rPr>
      </w:pPr>
    </w:p>
    <w:p w14:paraId="7388FB6B" w14:textId="77777777" w:rsidR="00A549E8" w:rsidRDefault="00A549E8" w:rsidP="00A549E8">
      <w:pPr>
        <w:rPr>
          <w:rFonts w:eastAsia="Times New Roman" w:cs="Arial"/>
          <w:sz w:val="24"/>
          <w:szCs w:val="24"/>
          <w:lang w:val="en-US"/>
        </w:rPr>
      </w:pPr>
    </w:p>
    <w:p w14:paraId="6922221E" w14:textId="77777777" w:rsidR="00A549E8" w:rsidRDefault="00A549E8" w:rsidP="00A549E8">
      <w:pPr>
        <w:rPr>
          <w:rFonts w:eastAsia="Times New Roman" w:cs="Arial"/>
          <w:sz w:val="24"/>
          <w:szCs w:val="24"/>
          <w:lang w:val="en-US"/>
        </w:rPr>
      </w:pPr>
    </w:p>
    <w:p w14:paraId="5D83C89D" w14:textId="77777777" w:rsidR="00A549E8" w:rsidRDefault="00A549E8" w:rsidP="00A549E8">
      <w:pPr>
        <w:rPr>
          <w:rFonts w:eastAsia="Times New Roman" w:cs="Arial"/>
          <w:sz w:val="24"/>
          <w:szCs w:val="24"/>
          <w:lang w:val="en-US"/>
        </w:rPr>
      </w:pPr>
    </w:p>
    <w:p w14:paraId="23B42892" w14:textId="77777777" w:rsidR="00A549E8" w:rsidRDefault="00A549E8" w:rsidP="00A549E8">
      <w:pPr>
        <w:rPr>
          <w:rFonts w:eastAsia="Times New Roman" w:cs="Arial"/>
          <w:sz w:val="24"/>
          <w:szCs w:val="24"/>
          <w:lang w:val="en-US"/>
        </w:rPr>
      </w:pPr>
    </w:p>
    <w:p w14:paraId="51853457" w14:textId="77777777" w:rsidR="00A549E8" w:rsidRDefault="00A549E8" w:rsidP="00A549E8">
      <w:pPr>
        <w:rPr>
          <w:rFonts w:eastAsia="Times New Roman" w:cs="Arial"/>
          <w:sz w:val="24"/>
          <w:szCs w:val="24"/>
          <w:lang w:val="en-US"/>
        </w:rPr>
      </w:pPr>
      <w:r>
        <w:rPr>
          <w:rFonts w:eastAsia="Times New Roman" w:cs="Arial"/>
          <w:sz w:val="24"/>
          <w:szCs w:val="24"/>
          <w:lang w:val="en-US"/>
        </w:rPr>
        <w:br w:type="page"/>
      </w:r>
    </w:p>
    <w:p w14:paraId="7E35DC7F" w14:textId="77777777" w:rsidR="00A549E8" w:rsidRDefault="00A549E8" w:rsidP="00A549E8">
      <w:pPr>
        <w:spacing w:before="100" w:beforeAutospacing="1" w:after="100" w:afterAutospacing="1" w:line="240" w:lineRule="auto"/>
        <w:rPr>
          <w:rFonts w:eastAsia="Times New Roman" w:cs="Arial"/>
          <w:sz w:val="24"/>
          <w:szCs w:val="24"/>
          <w:lang w:val="en-US"/>
        </w:rPr>
        <w:sectPr w:rsidR="00A549E8" w:rsidSect="00EB5FBF">
          <w:footerReference w:type="default" r:id="rId11"/>
          <w:footerReference w:type="first" r:id="rId12"/>
          <w:pgSz w:w="12240" w:h="15840"/>
          <w:pgMar w:top="1440" w:right="1440" w:bottom="1440" w:left="1440" w:header="708" w:footer="708" w:gutter="0"/>
          <w:pgNumType w:start="0"/>
          <w:cols w:space="708"/>
          <w:titlePg/>
          <w:docGrid w:linePitch="360"/>
        </w:sectPr>
      </w:pPr>
    </w:p>
    <w:p w14:paraId="7358EDBE" w14:textId="77777777" w:rsidR="00A549E8" w:rsidRDefault="00A549E8" w:rsidP="00A549E8">
      <w:pPr>
        <w:pStyle w:val="Heading1"/>
        <w:rPr>
          <w:rFonts w:eastAsia="Times New Roman"/>
          <w:lang w:val="en-US"/>
        </w:rPr>
      </w:pPr>
      <w:bookmarkStart w:id="0" w:name="_Toc224546923"/>
      <w:r>
        <w:rPr>
          <w:rFonts w:eastAsia="Times New Roman"/>
          <w:lang w:val="en-US"/>
        </w:rPr>
        <w:lastRenderedPageBreak/>
        <w:t>Background</w:t>
      </w:r>
      <w:bookmarkEnd w:id="0"/>
    </w:p>
    <w:p w14:paraId="35A58ABC" w14:textId="77777777" w:rsidR="00A549E8" w:rsidRDefault="00A549E8" w:rsidP="00A549E8">
      <w:pPr>
        <w:rPr>
          <w:rFonts w:eastAsia="Times New Roman" w:cs="Arial"/>
          <w:szCs w:val="20"/>
        </w:rPr>
      </w:pPr>
      <w:r>
        <w:rPr>
          <w:rFonts w:eastAsia="Times New Roman" w:cs="Arial"/>
          <w:szCs w:val="20"/>
        </w:rPr>
        <w:t xml:space="preserve">On 5 February 2024, the CRTC issued </w:t>
      </w:r>
      <w:r w:rsidRPr="00BB5571">
        <w:rPr>
          <w:rFonts w:eastAsia="Times New Roman" w:cs="Arial"/>
          <w:szCs w:val="20"/>
        </w:rPr>
        <w:t>Telecom Regulatory Policy CRTC 2024-26</w:t>
      </w:r>
      <w:r>
        <w:rPr>
          <w:rFonts w:eastAsia="Times New Roman" w:cs="Arial"/>
          <w:szCs w:val="20"/>
        </w:rPr>
        <w:t xml:space="preserve"> - </w:t>
      </w:r>
      <w:r w:rsidRPr="00BB5571">
        <w:rPr>
          <w:rFonts w:eastAsia="Times New Roman" w:cs="Arial"/>
          <w:i/>
          <w:iCs/>
          <w:szCs w:val="20"/>
        </w:rPr>
        <w:t>Implementing thousand-block pooling</w:t>
      </w:r>
      <w:r>
        <w:rPr>
          <w:rFonts w:eastAsia="Times New Roman" w:cs="Arial"/>
          <w:szCs w:val="20"/>
        </w:rPr>
        <w:t>.</w:t>
      </w:r>
    </w:p>
    <w:p w14:paraId="2AC819C0" w14:textId="77777777" w:rsidR="00A549E8" w:rsidRPr="00A83F3D" w:rsidRDefault="00A549E8" w:rsidP="00A549E8">
      <w:pPr>
        <w:rPr>
          <w:rFonts w:eastAsia="Times New Roman" w:cs="Arial"/>
          <w:szCs w:val="20"/>
        </w:rPr>
      </w:pPr>
      <w:r>
        <w:rPr>
          <w:rFonts w:eastAsia="Times New Roman" w:cs="Arial"/>
          <w:szCs w:val="20"/>
        </w:rPr>
        <w:t xml:space="preserve">Paragraph 31 of the Policy directs the CRTC Interconnection Steering Committee (CISC) to: </w:t>
      </w:r>
    </w:p>
    <w:p w14:paraId="5990B137" w14:textId="77777777" w:rsidR="00A549E8" w:rsidRPr="00A83F3D" w:rsidRDefault="00A549E8" w:rsidP="00A549E8">
      <w:pPr>
        <w:pStyle w:val="ListParagraph"/>
        <w:numPr>
          <w:ilvl w:val="0"/>
          <w:numId w:val="3"/>
        </w:numPr>
        <w:rPr>
          <w:rFonts w:eastAsia="Times New Roman" w:cs="Arial"/>
          <w:szCs w:val="20"/>
        </w:rPr>
      </w:pPr>
      <w:r w:rsidRPr="00A83F3D">
        <w:rPr>
          <w:rFonts w:eastAsia="Times New Roman" w:cs="Arial"/>
          <w:szCs w:val="20"/>
        </w:rPr>
        <w:t>facilitate and monitor the implementation of TBP and assist in resolving any challenges;</w:t>
      </w:r>
    </w:p>
    <w:p w14:paraId="1EEB7C59" w14:textId="77777777" w:rsidR="00A549E8" w:rsidRPr="00A83F3D" w:rsidRDefault="00A549E8" w:rsidP="00A549E8">
      <w:pPr>
        <w:pStyle w:val="ListParagraph"/>
        <w:numPr>
          <w:ilvl w:val="0"/>
          <w:numId w:val="3"/>
        </w:numPr>
        <w:rPr>
          <w:rFonts w:eastAsia="Times New Roman" w:cs="Arial"/>
          <w:szCs w:val="20"/>
        </w:rPr>
      </w:pPr>
      <w:r w:rsidRPr="00A83F3D">
        <w:rPr>
          <w:rFonts w:eastAsia="Times New Roman" w:cs="Arial"/>
          <w:szCs w:val="20"/>
        </w:rPr>
        <w:t>file quarterly progress reports on 30 March, 30 June, 30 September, and 30 December until TBP is operational; and</w:t>
      </w:r>
    </w:p>
    <w:p w14:paraId="4B0E355A" w14:textId="77777777" w:rsidR="00A549E8" w:rsidRPr="00782E9F" w:rsidRDefault="00A549E8" w:rsidP="00A549E8">
      <w:pPr>
        <w:pStyle w:val="ListParagraph"/>
        <w:numPr>
          <w:ilvl w:val="0"/>
          <w:numId w:val="3"/>
        </w:numPr>
        <w:rPr>
          <w:rFonts w:eastAsia="Times New Roman" w:cs="Arial"/>
          <w:i/>
          <w:iCs/>
          <w:szCs w:val="20"/>
        </w:rPr>
      </w:pPr>
      <w:r w:rsidRPr="00A83F3D">
        <w:rPr>
          <w:rFonts w:eastAsia="Times New Roman" w:cs="Arial"/>
          <w:szCs w:val="20"/>
        </w:rPr>
        <w:t>as part of its first quarterly progress report, advise the Commission as to whether the segregation of numbers between wireless and wireline technology must be retained or whether this requirement can be eliminated as a further way to preserve numbers.</w:t>
      </w:r>
    </w:p>
    <w:p w14:paraId="7B21A16C" w14:textId="77777777" w:rsidR="00A549E8" w:rsidRPr="00A83F3D" w:rsidRDefault="00A549E8" w:rsidP="00A549E8">
      <w:pPr>
        <w:pStyle w:val="ListParagraph"/>
        <w:numPr>
          <w:ilvl w:val="1"/>
          <w:numId w:val="3"/>
        </w:numPr>
        <w:rPr>
          <w:rFonts w:eastAsia="Times New Roman" w:cs="Arial"/>
          <w:i/>
          <w:iCs/>
          <w:szCs w:val="20"/>
        </w:rPr>
      </w:pPr>
      <w:r>
        <w:rPr>
          <w:rFonts w:eastAsia="Times New Roman" w:cs="Arial"/>
          <w:szCs w:val="20"/>
        </w:rPr>
        <w:t>This advice was provided in the 30 March 2024 quarterly report</w:t>
      </w:r>
    </w:p>
    <w:p w14:paraId="543AA35F" w14:textId="77777777" w:rsidR="00A549E8" w:rsidRDefault="00A549E8" w:rsidP="00A549E8">
      <w:pPr>
        <w:rPr>
          <w:rFonts w:eastAsia="Times New Roman" w:cs="Arial"/>
          <w:b/>
          <w:bCs/>
          <w:szCs w:val="20"/>
        </w:rPr>
      </w:pPr>
      <w:r w:rsidRPr="00347277">
        <w:rPr>
          <w:rFonts w:eastAsia="Times New Roman" w:cs="Arial"/>
          <w:szCs w:val="20"/>
        </w:rPr>
        <w:t>Accordingly, the CSCN, as a CISC working group, has taken on</w:t>
      </w:r>
      <w:r>
        <w:rPr>
          <w:rFonts w:eastAsia="Times New Roman" w:cs="Arial"/>
          <w:szCs w:val="20"/>
        </w:rPr>
        <w:t>, via TIF 117,</w:t>
      </w:r>
      <w:r w:rsidRPr="00347277">
        <w:rPr>
          <w:rFonts w:eastAsia="Times New Roman" w:cs="Arial"/>
          <w:szCs w:val="20"/>
        </w:rPr>
        <w:t xml:space="preserve"> the task of providing the quarterly reports.</w:t>
      </w:r>
      <w:r w:rsidRPr="00347277">
        <w:rPr>
          <w:rFonts w:eastAsia="Times New Roman" w:cs="Arial"/>
          <w:b/>
          <w:bCs/>
          <w:szCs w:val="20"/>
        </w:rPr>
        <w:t xml:space="preserve"> </w:t>
      </w:r>
    </w:p>
    <w:p w14:paraId="689A4628" w14:textId="77777777" w:rsidR="00A549E8" w:rsidRDefault="00A549E8" w:rsidP="00A549E8">
      <w:pPr>
        <w:pStyle w:val="Heading1"/>
        <w:rPr>
          <w:rFonts w:eastAsia="Times New Roman"/>
        </w:rPr>
      </w:pPr>
      <w:bookmarkStart w:id="1" w:name="_Toc224546924"/>
      <w:r>
        <w:rPr>
          <w:rFonts w:eastAsia="Times New Roman"/>
        </w:rPr>
        <w:t>TIF Work Breakdown</w:t>
      </w:r>
      <w:bookmarkEnd w:id="1"/>
    </w:p>
    <w:p w14:paraId="018253C9" w14:textId="77777777" w:rsidR="00A549E8" w:rsidRDefault="00A549E8" w:rsidP="00A549E8">
      <w:r>
        <w:t>CSCN has formed the following TIFs for industry participants to define the guidelines and procedures for TBP:</w:t>
      </w:r>
    </w:p>
    <w:p w14:paraId="7FD50508" w14:textId="77777777" w:rsidR="00A549E8" w:rsidRDefault="00A549E8" w:rsidP="00A549E8">
      <w:r>
        <w:t xml:space="preserve">TIF 117 - </w:t>
      </w:r>
      <w:bookmarkStart w:id="2" w:name="_Hlk161735079"/>
      <w:r>
        <w:t>TBP Implementation Monitoring</w:t>
      </w:r>
      <w:bookmarkEnd w:id="2"/>
    </w:p>
    <w:p w14:paraId="2A2EFAE5" w14:textId="77777777" w:rsidR="00A549E8" w:rsidRDefault="00A549E8" w:rsidP="00A549E8">
      <w:r>
        <w:t>TIF 118 - Update CSCN-Administered Guidelines for Thousands-Block Pooling</w:t>
      </w:r>
    </w:p>
    <w:p w14:paraId="675BF34A" w14:textId="77777777" w:rsidR="00A549E8" w:rsidRDefault="00A549E8" w:rsidP="00A549E8">
      <w:r>
        <w:t>TIF 119 - Report of inclusion of unused numbers from previously assigned CO Codes in pool</w:t>
      </w:r>
    </w:p>
    <w:p w14:paraId="4D913E64" w14:textId="77777777" w:rsidR="00A549E8" w:rsidRDefault="00A549E8" w:rsidP="00A549E8">
      <w:r>
        <w:t xml:space="preserve">TIF 120 - </w:t>
      </w:r>
      <w:r w:rsidRPr="004D4C2D">
        <w:t>Report on LIR expansion or Exchange Area consolidation opportunities</w:t>
      </w:r>
    </w:p>
    <w:p w14:paraId="51747326" w14:textId="2881DCAB" w:rsidR="00863976" w:rsidRDefault="003E05C0" w:rsidP="00A549E8">
      <w:r>
        <w:t>T</w:t>
      </w:r>
      <w:r w:rsidR="00863976" w:rsidRPr="00327A38">
        <w:t xml:space="preserve">IF 125 - </w:t>
      </w:r>
      <w:r w:rsidR="002C522E" w:rsidRPr="00327A38">
        <w:t>TBP Controlled Production Rollout</w:t>
      </w:r>
    </w:p>
    <w:p w14:paraId="01A2D055" w14:textId="6A732EFD" w:rsidR="00327A38" w:rsidRDefault="00327A38" w:rsidP="00327A38">
      <w:r w:rsidRPr="003964CC">
        <w:t xml:space="preserve">TIF 126 - </w:t>
      </w:r>
      <w:r w:rsidR="00EF0DE7" w:rsidRPr="003964CC">
        <w:t>Update the Canadian TBCOCAG and Appendix A</w:t>
      </w:r>
      <w:r w:rsidR="00192DDD" w:rsidRPr="003964CC">
        <w:t xml:space="preserve"> (Audits)</w:t>
      </w:r>
    </w:p>
    <w:p w14:paraId="34F3A236" w14:textId="77777777" w:rsidR="00327A38" w:rsidRDefault="00327A38" w:rsidP="00A549E8"/>
    <w:p w14:paraId="58135A5E" w14:textId="77777777" w:rsidR="00A549E8" w:rsidRDefault="00A549E8" w:rsidP="00A549E8">
      <w:pPr>
        <w:pStyle w:val="Heading1"/>
        <w:rPr>
          <w:rFonts w:eastAsia="Times New Roman"/>
          <w:lang w:val="en-US"/>
        </w:rPr>
      </w:pPr>
      <w:bookmarkStart w:id="3" w:name="_Toc224546925"/>
      <w:r w:rsidRPr="00B53553">
        <w:rPr>
          <w:rFonts w:eastAsia="Times New Roman"/>
          <w:lang w:val="en-US"/>
        </w:rPr>
        <w:t>Production Thousands-Block Pooling end-to-end testing</w:t>
      </w:r>
      <w:bookmarkEnd w:id="3"/>
    </w:p>
    <w:p w14:paraId="797EB265" w14:textId="77777777" w:rsidR="00A549E8" w:rsidRPr="004D057A" w:rsidRDefault="00A549E8" w:rsidP="00A549E8">
      <w:pPr>
        <w:rPr>
          <w:lang w:val="en-US"/>
        </w:rPr>
      </w:pPr>
      <w:r>
        <w:rPr>
          <w:lang w:val="en-US"/>
        </w:rPr>
        <w:t xml:space="preserve">A collaborative group of CSCN Industry participants has established and is progressing through many </w:t>
      </w:r>
      <w:r w:rsidRPr="004D057A">
        <w:rPr>
          <w:lang w:val="en-US"/>
        </w:rPr>
        <w:t>end-to-end testing activities related to the launch of TBP in Canada.</w:t>
      </w:r>
    </w:p>
    <w:p w14:paraId="0C8EBC43" w14:textId="71C2420C" w:rsidR="00A549E8" w:rsidRDefault="00A549E8" w:rsidP="00A549E8">
      <w:pPr>
        <w:rPr>
          <w:lang w:val="en-US"/>
        </w:rPr>
      </w:pPr>
      <w:r>
        <w:rPr>
          <w:lang w:val="en-US"/>
        </w:rPr>
        <w:t xml:space="preserve">As of the date of this </w:t>
      </w:r>
      <w:proofErr w:type="gramStart"/>
      <w:r>
        <w:rPr>
          <w:lang w:val="en-US"/>
        </w:rPr>
        <w:t>report</w:t>
      </w:r>
      <w:proofErr w:type="gramEnd"/>
      <w:r w:rsidR="002C522E">
        <w:rPr>
          <w:lang w:val="en-US"/>
        </w:rPr>
        <w:t xml:space="preserve"> </w:t>
      </w:r>
      <w:r w:rsidR="00A61176">
        <w:rPr>
          <w:lang w:val="en-US"/>
        </w:rPr>
        <w:t>10 June</w:t>
      </w:r>
      <w:r w:rsidR="00546A64">
        <w:rPr>
          <w:lang w:val="en-US"/>
        </w:rPr>
        <w:t xml:space="preserve"> 2026</w:t>
      </w:r>
      <w:r>
        <w:rPr>
          <w:lang w:val="en-US"/>
        </w:rPr>
        <w:t>:</w:t>
      </w:r>
    </w:p>
    <w:p w14:paraId="5AD91BA6" w14:textId="77777777" w:rsidR="00A549E8" w:rsidRPr="00273386" w:rsidRDefault="00A549E8" w:rsidP="00A549E8">
      <w:pPr>
        <w:numPr>
          <w:ilvl w:val="0"/>
          <w:numId w:val="20"/>
        </w:numPr>
      </w:pPr>
      <w:r w:rsidRPr="00273386">
        <w:t xml:space="preserve">Production NPAC </w:t>
      </w:r>
      <w:r>
        <w:t xml:space="preserve">has been </w:t>
      </w:r>
      <w:r w:rsidRPr="00273386">
        <w:t>enabled for TBP (May 18, 2025)</w:t>
      </w:r>
      <w:r>
        <w:t>.</w:t>
      </w:r>
    </w:p>
    <w:p w14:paraId="4FBAD716" w14:textId="25405439" w:rsidR="005A2CF1" w:rsidRDefault="00A549E8" w:rsidP="00543DBE">
      <w:pPr>
        <w:numPr>
          <w:ilvl w:val="0"/>
          <w:numId w:val="20"/>
        </w:numPr>
      </w:pPr>
      <w:r>
        <w:t xml:space="preserve">All </w:t>
      </w:r>
      <w:r w:rsidRPr="00273386">
        <w:t>LSMS</w:t>
      </w:r>
      <w:r>
        <w:t xml:space="preserve"> and SOA vendors used by Canadian carriers for number porting and routing have passed certification testing.</w:t>
      </w:r>
      <w:r w:rsidRPr="00273386">
        <w:t xml:space="preserve"> </w:t>
      </w:r>
      <w:r>
        <w:t>(June 20, 2025)</w:t>
      </w:r>
      <w:r>
        <w:br/>
      </w:r>
      <w:r w:rsidR="005A2CF1" w:rsidRPr="005A2CF1">
        <w:t>Note: With the industry desire to receive TN range notifications from the NPAC, additional testing is required by LSMS and SOA vendor</w:t>
      </w:r>
      <w:r w:rsidR="00E53065">
        <w:t>s if carriers wish to enable TN range notifications.</w:t>
      </w:r>
    </w:p>
    <w:p w14:paraId="560689D1" w14:textId="268ECF7E" w:rsidR="00A549E8" w:rsidRDefault="00A549E8" w:rsidP="005A2CF1">
      <w:pPr>
        <w:ind w:left="720"/>
      </w:pPr>
      <w:r>
        <w:t>An additional database was identified but has been since passed certification as of early September.</w:t>
      </w:r>
    </w:p>
    <w:p w14:paraId="53E200F3" w14:textId="4974A4A9" w:rsidR="00A549E8" w:rsidRPr="00E455BA" w:rsidRDefault="00AD76E8" w:rsidP="00A549E8">
      <w:pPr>
        <w:numPr>
          <w:ilvl w:val="0"/>
          <w:numId w:val="20"/>
        </w:numPr>
      </w:pPr>
      <w:r w:rsidRPr="003964CC">
        <w:t>26</w:t>
      </w:r>
      <w:r w:rsidR="00A549E8" w:rsidRPr="00E455BA">
        <w:t xml:space="preserve"> test pooled CO Codes have been assigned by the CNA so far. The following table shows the planned and assigned codes. Codes missing the OCN and Date Assigned are currently only planned. (</w:t>
      </w:r>
      <w:r w:rsidR="00962370">
        <w:t>2026-05-29</w:t>
      </w:r>
      <w:r w:rsidR="00A549E8" w:rsidRPr="00E455BA">
        <w:t>)</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555"/>
        <w:gridCol w:w="708"/>
        <w:gridCol w:w="851"/>
        <w:gridCol w:w="992"/>
        <w:gridCol w:w="3119"/>
        <w:gridCol w:w="1559"/>
      </w:tblGrid>
      <w:tr w:rsidR="00A549E8" w:rsidRPr="008318EA" w14:paraId="339BEC08" w14:textId="77777777" w:rsidTr="004C564B">
        <w:trPr>
          <w:trHeight w:val="300"/>
          <w:tblHeader/>
        </w:trPr>
        <w:tc>
          <w:tcPr>
            <w:tcW w:w="566" w:type="dxa"/>
            <w:tcBorders>
              <w:top w:val="single" w:sz="4" w:space="0" w:color="auto"/>
              <w:left w:val="single" w:sz="4" w:space="0" w:color="auto"/>
              <w:bottom w:val="single" w:sz="4" w:space="0" w:color="auto"/>
              <w:right w:val="single" w:sz="4" w:space="0" w:color="auto"/>
            </w:tcBorders>
            <w:vAlign w:val="bottom"/>
          </w:tcPr>
          <w:p w14:paraId="204B44F1" w14:textId="77777777" w:rsidR="00A549E8" w:rsidRPr="008318EA" w:rsidRDefault="00A549E8" w:rsidP="004C564B">
            <w:pPr>
              <w:spacing w:after="0" w:line="240" w:lineRule="auto"/>
              <w:jc w:val="center"/>
              <w:rPr>
                <w:rFonts w:ascii="Aptos" w:eastAsia="Times New Roman" w:hAnsi="Aptos" w:cs="Calibri"/>
                <w:b/>
                <w:bCs/>
                <w:color w:val="000000"/>
                <w:sz w:val="16"/>
                <w:szCs w:val="16"/>
                <w:lang w:eastAsia="en-CA"/>
              </w:rPr>
            </w:pPr>
            <w:r w:rsidRPr="008318EA">
              <w:rPr>
                <w:rFonts w:ascii="Aptos" w:eastAsia="Times New Roman" w:hAnsi="Aptos" w:cs="Calibri"/>
                <w:b/>
                <w:bCs/>
                <w:color w:val="000000"/>
                <w:sz w:val="16"/>
                <w:szCs w:val="16"/>
                <w:lang w:eastAsia="en-CA"/>
              </w:rPr>
              <w:lastRenderedPageBreak/>
              <w:t>#</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02A0A327" w14:textId="77777777" w:rsidR="00A549E8" w:rsidRPr="008318EA" w:rsidRDefault="00A549E8" w:rsidP="004C564B">
            <w:pPr>
              <w:spacing w:after="0" w:line="240" w:lineRule="auto"/>
              <w:jc w:val="center"/>
              <w:rPr>
                <w:rFonts w:ascii="Aptos" w:eastAsia="Times New Roman" w:hAnsi="Aptos" w:cs="Calibri"/>
                <w:b/>
                <w:bCs/>
                <w:color w:val="000000"/>
                <w:szCs w:val="20"/>
                <w:lang w:eastAsia="en-CA"/>
              </w:rPr>
            </w:pPr>
            <w:r w:rsidRPr="008318EA">
              <w:rPr>
                <w:rFonts w:ascii="Aptos" w:eastAsia="Times New Roman" w:hAnsi="Aptos" w:cs="Calibri"/>
                <w:b/>
                <w:bCs/>
                <w:color w:val="000000"/>
                <w:szCs w:val="20"/>
                <w:lang w:eastAsia="en-CA"/>
              </w:rPr>
              <w:t>Exchange Area</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679FBB39" w14:textId="77777777" w:rsidR="00A549E8" w:rsidRPr="008318EA" w:rsidRDefault="00A549E8" w:rsidP="004C564B">
            <w:pPr>
              <w:spacing w:after="0" w:line="240" w:lineRule="auto"/>
              <w:jc w:val="center"/>
              <w:rPr>
                <w:rFonts w:ascii="Calibri" w:eastAsia="Times New Roman" w:hAnsi="Calibri" w:cs="Calibri"/>
                <w:b/>
                <w:bCs/>
                <w:color w:val="000000"/>
                <w:szCs w:val="20"/>
                <w:lang w:eastAsia="en-CA"/>
              </w:rPr>
            </w:pPr>
            <w:r w:rsidRPr="008318EA">
              <w:rPr>
                <w:rFonts w:ascii="Calibri" w:eastAsia="Times New Roman" w:hAnsi="Calibri" w:cs="Calibri"/>
                <w:b/>
                <w:bCs/>
                <w:color w:val="000000"/>
                <w:szCs w:val="20"/>
                <w:lang w:eastAsia="en-CA"/>
              </w:rPr>
              <w:t>NPA</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75DE726A" w14:textId="77777777" w:rsidR="00A549E8" w:rsidRPr="008318EA" w:rsidRDefault="00A549E8" w:rsidP="004C564B">
            <w:pPr>
              <w:spacing w:after="0" w:line="240" w:lineRule="auto"/>
              <w:jc w:val="center"/>
              <w:rPr>
                <w:rFonts w:ascii="Calibri" w:eastAsia="Times New Roman" w:hAnsi="Calibri" w:cs="Calibri"/>
                <w:b/>
                <w:bCs/>
                <w:color w:val="000000"/>
                <w:szCs w:val="20"/>
                <w:lang w:eastAsia="en-CA"/>
              </w:rPr>
            </w:pPr>
            <w:r w:rsidRPr="008318EA">
              <w:rPr>
                <w:rFonts w:ascii="Calibri" w:eastAsia="Times New Roman" w:hAnsi="Calibri" w:cs="Calibri"/>
                <w:b/>
                <w:bCs/>
                <w:color w:val="000000"/>
                <w:szCs w:val="20"/>
                <w:lang w:eastAsia="en-CA"/>
              </w:rPr>
              <w:t>NXX</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1D85540" w14:textId="77777777" w:rsidR="00A549E8" w:rsidRPr="008318EA" w:rsidRDefault="00A549E8" w:rsidP="004C564B">
            <w:pPr>
              <w:spacing w:after="0" w:line="240" w:lineRule="auto"/>
              <w:jc w:val="center"/>
              <w:rPr>
                <w:rFonts w:ascii="Calibri" w:eastAsia="Times New Roman" w:hAnsi="Calibri" w:cs="Calibri"/>
                <w:b/>
                <w:bCs/>
                <w:color w:val="000000"/>
                <w:szCs w:val="20"/>
                <w:lang w:eastAsia="en-CA"/>
              </w:rPr>
            </w:pPr>
            <w:r w:rsidRPr="008318EA">
              <w:rPr>
                <w:rFonts w:ascii="Calibri" w:eastAsia="Times New Roman" w:hAnsi="Calibri" w:cs="Calibri"/>
                <w:b/>
                <w:bCs/>
                <w:color w:val="000000"/>
                <w:szCs w:val="20"/>
                <w:lang w:eastAsia="en-CA"/>
              </w:rPr>
              <w:t>OCN</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134B6520" w14:textId="77777777" w:rsidR="00A549E8" w:rsidRPr="008318EA" w:rsidRDefault="00A549E8" w:rsidP="004C564B">
            <w:pPr>
              <w:spacing w:after="0" w:line="240" w:lineRule="auto"/>
              <w:rPr>
                <w:rFonts w:ascii="Calibri" w:eastAsia="Times New Roman" w:hAnsi="Calibri" w:cs="Calibri"/>
                <w:b/>
                <w:bCs/>
                <w:color w:val="000000"/>
                <w:szCs w:val="20"/>
                <w:lang w:eastAsia="en-CA"/>
              </w:rPr>
            </w:pPr>
            <w:r w:rsidRPr="008318EA">
              <w:rPr>
                <w:rFonts w:ascii="Calibri" w:eastAsia="Times New Roman" w:hAnsi="Calibri" w:cs="Calibri"/>
                <w:b/>
                <w:bCs/>
                <w:color w:val="000000"/>
                <w:szCs w:val="20"/>
                <w:lang w:eastAsia="en-CA"/>
              </w:rPr>
              <w:t>Company</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732D41" w14:textId="77777777" w:rsidR="00A549E8" w:rsidRPr="008318EA" w:rsidRDefault="00A549E8" w:rsidP="004C564B">
            <w:pPr>
              <w:spacing w:after="0" w:line="240" w:lineRule="auto"/>
              <w:jc w:val="center"/>
              <w:rPr>
                <w:rFonts w:ascii="Calibri" w:eastAsia="Times New Roman" w:hAnsi="Calibri" w:cs="Calibri"/>
                <w:b/>
                <w:bCs/>
                <w:color w:val="000000"/>
                <w:szCs w:val="20"/>
                <w:lang w:eastAsia="en-CA"/>
              </w:rPr>
            </w:pPr>
            <w:r w:rsidRPr="008318EA">
              <w:rPr>
                <w:rFonts w:ascii="Calibri" w:eastAsia="Times New Roman" w:hAnsi="Calibri" w:cs="Calibri"/>
                <w:b/>
                <w:bCs/>
                <w:color w:val="000000"/>
                <w:szCs w:val="20"/>
                <w:lang w:eastAsia="en-CA"/>
              </w:rPr>
              <w:t>Date Assigned</w:t>
            </w:r>
          </w:p>
        </w:tc>
      </w:tr>
      <w:tr w:rsidR="008318EA" w:rsidRPr="008318EA" w14:paraId="0DB66D32" w14:textId="77777777" w:rsidTr="008318EA">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7FBACB70" w14:textId="051B372C"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1</w:t>
            </w:r>
          </w:p>
        </w:tc>
        <w:tc>
          <w:tcPr>
            <w:tcW w:w="1555" w:type="dxa"/>
            <w:tcBorders>
              <w:top w:val="single" w:sz="4" w:space="0" w:color="auto"/>
              <w:left w:val="single" w:sz="4" w:space="0" w:color="auto"/>
              <w:bottom w:val="single" w:sz="4" w:space="0" w:color="auto"/>
              <w:right w:val="single" w:sz="4" w:space="0" w:color="auto"/>
            </w:tcBorders>
            <w:noWrap/>
            <w:vAlign w:val="bottom"/>
          </w:tcPr>
          <w:p w14:paraId="3C1B9467" w14:textId="00203C93"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Vancouver</w:t>
            </w:r>
          </w:p>
        </w:tc>
        <w:tc>
          <w:tcPr>
            <w:tcW w:w="708" w:type="dxa"/>
            <w:tcBorders>
              <w:top w:val="single" w:sz="4" w:space="0" w:color="auto"/>
              <w:left w:val="single" w:sz="4" w:space="0" w:color="auto"/>
              <w:bottom w:val="single" w:sz="4" w:space="0" w:color="auto"/>
              <w:right w:val="single" w:sz="4" w:space="0" w:color="auto"/>
            </w:tcBorders>
            <w:noWrap/>
            <w:vAlign w:val="bottom"/>
          </w:tcPr>
          <w:p w14:paraId="0919120E" w14:textId="6FC08DFB"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257</w:t>
            </w:r>
          </w:p>
        </w:tc>
        <w:tc>
          <w:tcPr>
            <w:tcW w:w="851" w:type="dxa"/>
            <w:tcBorders>
              <w:top w:val="single" w:sz="4" w:space="0" w:color="auto"/>
              <w:left w:val="single" w:sz="4" w:space="0" w:color="auto"/>
              <w:bottom w:val="single" w:sz="4" w:space="0" w:color="auto"/>
              <w:right w:val="single" w:sz="4" w:space="0" w:color="auto"/>
            </w:tcBorders>
            <w:noWrap/>
            <w:vAlign w:val="bottom"/>
          </w:tcPr>
          <w:p w14:paraId="21D66660" w14:textId="4913C126"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945</w:t>
            </w:r>
          </w:p>
        </w:tc>
        <w:tc>
          <w:tcPr>
            <w:tcW w:w="992" w:type="dxa"/>
            <w:tcBorders>
              <w:top w:val="single" w:sz="4" w:space="0" w:color="auto"/>
              <w:left w:val="single" w:sz="4" w:space="0" w:color="auto"/>
              <w:bottom w:val="single" w:sz="4" w:space="0" w:color="auto"/>
              <w:right w:val="single" w:sz="4" w:space="0" w:color="auto"/>
            </w:tcBorders>
            <w:noWrap/>
            <w:vAlign w:val="bottom"/>
          </w:tcPr>
          <w:p w14:paraId="392228B3" w14:textId="15E5B6BC"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8086</w:t>
            </w:r>
          </w:p>
        </w:tc>
        <w:tc>
          <w:tcPr>
            <w:tcW w:w="3119" w:type="dxa"/>
            <w:tcBorders>
              <w:top w:val="single" w:sz="4" w:space="0" w:color="auto"/>
              <w:left w:val="single" w:sz="4" w:space="0" w:color="auto"/>
              <w:bottom w:val="single" w:sz="4" w:space="0" w:color="auto"/>
              <w:right w:val="single" w:sz="4" w:space="0" w:color="auto"/>
            </w:tcBorders>
            <w:noWrap/>
            <w:vAlign w:val="bottom"/>
          </w:tcPr>
          <w:p w14:paraId="6E801ADD" w14:textId="289FFB4D"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TELUS</w:t>
            </w:r>
          </w:p>
        </w:tc>
        <w:tc>
          <w:tcPr>
            <w:tcW w:w="1559" w:type="dxa"/>
            <w:tcBorders>
              <w:top w:val="single" w:sz="4" w:space="0" w:color="auto"/>
              <w:left w:val="single" w:sz="4" w:space="0" w:color="auto"/>
              <w:bottom w:val="single" w:sz="4" w:space="0" w:color="auto"/>
              <w:right w:val="single" w:sz="4" w:space="0" w:color="auto"/>
            </w:tcBorders>
            <w:noWrap/>
            <w:vAlign w:val="bottom"/>
          </w:tcPr>
          <w:p w14:paraId="43938732" w14:textId="1C788ADF"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2025-04-04</w:t>
            </w:r>
          </w:p>
        </w:tc>
      </w:tr>
      <w:tr w:rsidR="008318EA" w:rsidRPr="008318EA" w14:paraId="70475BC3" w14:textId="77777777" w:rsidTr="008318EA">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2A87DD73" w14:textId="577454F1"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2</w:t>
            </w:r>
          </w:p>
        </w:tc>
        <w:tc>
          <w:tcPr>
            <w:tcW w:w="1555" w:type="dxa"/>
            <w:tcBorders>
              <w:top w:val="single" w:sz="4" w:space="0" w:color="auto"/>
              <w:left w:val="single" w:sz="4" w:space="0" w:color="auto"/>
              <w:bottom w:val="single" w:sz="4" w:space="0" w:color="auto"/>
              <w:right w:val="single" w:sz="4" w:space="0" w:color="auto"/>
            </w:tcBorders>
            <w:noWrap/>
            <w:vAlign w:val="bottom"/>
          </w:tcPr>
          <w:p w14:paraId="394746CA" w14:textId="24EB89C7"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Vancouver</w:t>
            </w:r>
          </w:p>
        </w:tc>
        <w:tc>
          <w:tcPr>
            <w:tcW w:w="708" w:type="dxa"/>
            <w:tcBorders>
              <w:top w:val="single" w:sz="4" w:space="0" w:color="auto"/>
              <w:left w:val="single" w:sz="4" w:space="0" w:color="auto"/>
              <w:bottom w:val="single" w:sz="4" w:space="0" w:color="auto"/>
              <w:right w:val="single" w:sz="4" w:space="0" w:color="auto"/>
            </w:tcBorders>
            <w:noWrap/>
            <w:vAlign w:val="bottom"/>
          </w:tcPr>
          <w:p w14:paraId="7E738E31" w14:textId="7B11642B"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257</w:t>
            </w:r>
          </w:p>
        </w:tc>
        <w:tc>
          <w:tcPr>
            <w:tcW w:w="851" w:type="dxa"/>
            <w:tcBorders>
              <w:top w:val="single" w:sz="4" w:space="0" w:color="auto"/>
              <w:left w:val="single" w:sz="4" w:space="0" w:color="auto"/>
              <w:bottom w:val="single" w:sz="4" w:space="0" w:color="auto"/>
              <w:right w:val="single" w:sz="4" w:space="0" w:color="auto"/>
            </w:tcBorders>
            <w:noWrap/>
            <w:vAlign w:val="bottom"/>
          </w:tcPr>
          <w:p w14:paraId="3222F3B3" w14:textId="653CAD65"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946</w:t>
            </w:r>
          </w:p>
        </w:tc>
        <w:tc>
          <w:tcPr>
            <w:tcW w:w="992" w:type="dxa"/>
            <w:tcBorders>
              <w:top w:val="single" w:sz="4" w:space="0" w:color="auto"/>
              <w:left w:val="single" w:sz="4" w:space="0" w:color="auto"/>
              <w:bottom w:val="single" w:sz="4" w:space="0" w:color="auto"/>
              <w:right w:val="single" w:sz="4" w:space="0" w:color="auto"/>
            </w:tcBorders>
            <w:noWrap/>
            <w:vAlign w:val="bottom"/>
          </w:tcPr>
          <w:p w14:paraId="01EBE449" w14:textId="63D4EB8F"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497E</w:t>
            </w:r>
          </w:p>
        </w:tc>
        <w:tc>
          <w:tcPr>
            <w:tcW w:w="3119" w:type="dxa"/>
            <w:tcBorders>
              <w:top w:val="single" w:sz="4" w:space="0" w:color="auto"/>
              <w:left w:val="single" w:sz="4" w:space="0" w:color="auto"/>
              <w:bottom w:val="single" w:sz="4" w:space="0" w:color="auto"/>
              <w:right w:val="single" w:sz="4" w:space="0" w:color="auto"/>
            </w:tcBorders>
            <w:noWrap/>
            <w:vAlign w:val="bottom"/>
          </w:tcPr>
          <w:p w14:paraId="51A17838" w14:textId="7A5DAE0E"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Rogers</w:t>
            </w:r>
          </w:p>
        </w:tc>
        <w:tc>
          <w:tcPr>
            <w:tcW w:w="1559" w:type="dxa"/>
            <w:tcBorders>
              <w:top w:val="single" w:sz="4" w:space="0" w:color="auto"/>
              <w:left w:val="single" w:sz="4" w:space="0" w:color="auto"/>
              <w:bottom w:val="single" w:sz="4" w:space="0" w:color="auto"/>
              <w:right w:val="single" w:sz="4" w:space="0" w:color="auto"/>
            </w:tcBorders>
            <w:noWrap/>
            <w:vAlign w:val="bottom"/>
          </w:tcPr>
          <w:p w14:paraId="3A8DE2EC" w14:textId="76EB3882"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2025-04-08</w:t>
            </w:r>
          </w:p>
        </w:tc>
      </w:tr>
      <w:tr w:rsidR="008318EA" w:rsidRPr="008318EA" w14:paraId="175EC8F7" w14:textId="77777777" w:rsidTr="008318EA">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7C98347C" w14:textId="38E3C2F2"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3</w:t>
            </w:r>
          </w:p>
        </w:tc>
        <w:tc>
          <w:tcPr>
            <w:tcW w:w="1555" w:type="dxa"/>
            <w:tcBorders>
              <w:top w:val="single" w:sz="4" w:space="0" w:color="auto"/>
              <w:left w:val="single" w:sz="4" w:space="0" w:color="auto"/>
              <w:bottom w:val="single" w:sz="4" w:space="0" w:color="auto"/>
              <w:right w:val="single" w:sz="4" w:space="0" w:color="auto"/>
            </w:tcBorders>
            <w:noWrap/>
            <w:vAlign w:val="bottom"/>
          </w:tcPr>
          <w:p w14:paraId="76226192" w14:textId="14BA912A"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Halifax</w:t>
            </w:r>
          </w:p>
        </w:tc>
        <w:tc>
          <w:tcPr>
            <w:tcW w:w="708" w:type="dxa"/>
            <w:tcBorders>
              <w:top w:val="single" w:sz="4" w:space="0" w:color="auto"/>
              <w:left w:val="single" w:sz="4" w:space="0" w:color="auto"/>
              <w:bottom w:val="single" w:sz="4" w:space="0" w:color="auto"/>
              <w:right w:val="single" w:sz="4" w:space="0" w:color="auto"/>
            </w:tcBorders>
            <w:noWrap/>
            <w:vAlign w:val="bottom"/>
          </w:tcPr>
          <w:p w14:paraId="200606DE" w14:textId="545FA42A"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782</w:t>
            </w:r>
          </w:p>
        </w:tc>
        <w:tc>
          <w:tcPr>
            <w:tcW w:w="851" w:type="dxa"/>
            <w:tcBorders>
              <w:top w:val="single" w:sz="4" w:space="0" w:color="auto"/>
              <w:left w:val="single" w:sz="4" w:space="0" w:color="auto"/>
              <w:bottom w:val="single" w:sz="4" w:space="0" w:color="auto"/>
              <w:right w:val="single" w:sz="4" w:space="0" w:color="auto"/>
            </w:tcBorders>
            <w:noWrap/>
            <w:vAlign w:val="bottom"/>
          </w:tcPr>
          <w:p w14:paraId="22422A9F" w14:textId="7429CA07"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945</w:t>
            </w:r>
          </w:p>
        </w:tc>
        <w:tc>
          <w:tcPr>
            <w:tcW w:w="992" w:type="dxa"/>
            <w:tcBorders>
              <w:top w:val="single" w:sz="4" w:space="0" w:color="auto"/>
              <w:left w:val="single" w:sz="4" w:space="0" w:color="auto"/>
              <w:bottom w:val="single" w:sz="4" w:space="0" w:color="auto"/>
              <w:right w:val="single" w:sz="4" w:space="0" w:color="auto"/>
            </w:tcBorders>
            <w:noWrap/>
            <w:vAlign w:val="bottom"/>
          </w:tcPr>
          <w:p w14:paraId="5F69E389" w14:textId="02386888"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329A</w:t>
            </w:r>
          </w:p>
        </w:tc>
        <w:tc>
          <w:tcPr>
            <w:tcW w:w="3119" w:type="dxa"/>
            <w:tcBorders>
              <w:top w:val="single" w:sz="4" w:space="0" w:color="auto"/>
              <w:left w:val="single" w:sz="4" w:space="0" w:color="auto"/>
              <w:bottom w:val="single" w:sz="4" w:space="0" w:color="auto"/>
              <w:right w:val="single" w:sz="4" w:space="0" w:color="auto"/>
            </w:tcBorders>
            <w:noWrap/>
            <w:vAlign w:val="bottom"/>
          </w:tcPr>
          <w:p w14:paraId="7C4AED6F" w14:textId="490ED1CB"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Bell</w:t>
            </w:r>
          </w:p>
        </w:tc>
        <w:tc>
          <w:tcPr>
            <w:tcW w:w="1559" w:type="dxa"/>
            <w:tcBorders>
              <w:top w:val="single" w:sz="4" w:space="0" w:color="auto"/>
              <w:left w:val="single" w:sz="4" w:space="0" w:color="auto"/>
              <w:bottom w:val="single" w:sz="4" w:space="0" w:color="auto"/>
              <w:right w:val="single" w:sz="4" w:space="0" w:color="auto"/>
            </w:tcBorders>
            <w:noWrap/>
            <w:vAlign w:val="bottom"/>
          </w:tcPr>
          <w:p w14:paraId="6183C664" w14:textId="58932EEA"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2025-04-03</w:t>
            </w:r>
          </w:p>
        </w:tc>
      </w:tr>
      <w:tr w:rsidR="008318EA" w:rsidRPr="008318EA" w14:paraId="1557BE67" w14:textId="77777777" w:rsidTr="008318EA">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2A506F05" w14:textId="217BB382"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4</w:t>
            </w:r>
          </w:p>
        </w:tc>
        <w:tc>
          <w:tcPr>
            <w:tcW w:w="1555" w:type="dxa"/>
            <w:tcBorders>
              <w:top w:val="single" w:sz="4" w:space="0" w:color="auto"/>
              <w:left w:val="single" w:sz="4" w:space="0" w:color="auto"/>
              <w:bottom w:val="single" w:sz="4" w:space="0" w:color="auto"/>
              <w:right w:val="single" w:sz="4" w:space="0" w:color="auto"/>
            </w:tcBorders>
            <w:noWrap/>
            <w:vAlign w:val="bottom"/>
          </w:tcPr>
          <w:p w14:paraId="6ABFCAA3" w14:textId="21A2364E"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Halifax</w:t>
            </w:r>
          </w:p>
        </w:tc>
        <w:tc>
          <w:tcPr>
            <w:tcW w:w="708" w:type="dxa"/>
            <w:tcBorders>
              <w:top w:val="single" w:sz="4" w:space="0" w:color="auto"/>
              <w:left w:val="single" w:sz="4" w:space="0" w:color="auto"/>
              <w:bottom w:val="single" w:sz="4" w:space="0" w:color="auto"/>
              <w:right w:val="single" w:sz="4" w:space="0" w:color="auto"/>
            </w:tcBorders>
            <w:noWrap/>
            <w:vAlign w:val="bottom"/>
          </w:tcPr>
          <w:p w14:paraId="5ACDB56A" w14:textId="670A0B07"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782</w:t>
            </w:r>
          </w:p>
        </w:tc>
        <w:tc>
          <w:tcPr>
            <w:tcW w:w="851" w:type="dxa"/>
            <w:tcBorders>
              <w:top w:val="single" w:sz="4" w:space="0" w:color="auto"/>
              <w:left w:val="single" w:sz="4" w:space="0" w:color="auto"/>
              <w:bottom w:val="single" w:sz="4" w:space="0" w:color="auto"/>
              <w:right w:val="single" w:sz="4" w:space="0" w:color="auto"/>
            </w:tcBorders>
            <w:noWrap/>
            <w:vAlign w:val="bottom"/>
          </w:tcPr>
          <w:p w14:paraId="20B59A6C" w14:textId="0755EA55"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946</w:t>
            </w:r>
          </w:p>
        </w:tc>
        <w:tc>
          <w:tcPr>
            <w:tcW w:w="992" w:type="dxa"/>
            <w:tcBorders>
              <w:top w:val="single" w:sz="4" w:space="0" w:color="auto"/>
              <w:left w:val="single" w:sz="4" w:space="0" w:color="auto"/>
              <w:bottom w:val="single" w:sz="4" w:space="0" w:color="auto"/>
              <w:right w:val="single" w:sz="4" w:space="0" w:color="auto"/>
            </w:tcBorders>
            <w:noWrap/>
            <w:vAlign w:val="bottom"/>
          </w:tcPr>
          <w:p w14:paraId="71F1DED3" w14:textId="060B69BE"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4878</w:t>
            </w:r>
          </w:p>
        </w:tc>
        <w:tc>
          <w:tcPr>
            <w:tcW w:w="3119" w:type="dxa"/>
            <w:tcBorders>
              <w:top w:val="single" w:sz="4" w:space="0" w:color="auto"/>
              <w:left w:val="single" w:sz="4" w:space="0" w:color="auto"/>
              <w:bottom w:val="single" w:sz="4" w:space="0" w:color="auto"/>
              <w:right w:val="single" w:sz="4" w:space="0" w:color="auto"/>
            </w:tcBorders>
            <w:noWrap/>
            <w:vAlign w:val="bottom"/>
          </w:tcPr>
          <w:p w14:paraId="66FE2A54" w14:textId="7EE44D99"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Eastlink</w:t>
            </w:r>
          </w:p>
        </w:tc>
        <w:tc>
          <w:tcPr>
            <w:tcW w:w="1559" w:type="dxa"/>
            <w:tcBorders>
              <w:top w:val="single" w:sz="4" w:space="0" w:color="auto"/>
              <w:left w:val="single" w:sz="4" w:space="0" w:color="auto"/>
              <w:bottom w:val="single" w:sz="4" w:space="0" w:color="auto"/>
              <w:right w:val="single" w:sz="4" w:space="0" w:color="auto"/>
            </w:tcBorders>
            <w:noWrap/>
            <w:vAlign w:val="bottom"/>
          </w:tcPr>
          <w:p w14:paraId="3FAAC516" w14:textId="1781F3E6"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2025-04-10</w:t>
            </w:r>
          </w:p>
        </w:tc>
      </w:tr>
      <w:tr w:rsidR="008318EA" w:rsidRPr="008318EA" w14:paraId="5ACFD933" w14:textId="77777777" w:rsidTr="008318EA">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62302DFD" w14:textId="6F768835"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5</w:t>
            </w:r>
          </w:p>
        </w:tc>
        <w:tc>
          <w:tcPr>
            <w:tcW w:w="1555" w:type="dxa"/>
            <w:tcBorders>
              <w:top w:val="single" w:sz="4" w:space="0" w:color="auto"/>
              <w:left w:val="single" w:sz="4" w:space="0" w:color="auto"/>
              <w:bottom w:val="single" w:sz="4" w:space="0" w:color="auto"/>
              <w:right w:val="single" w:sz="4" w:space="0" w:color="auto"/>
            </w:tcBorders>
            <w:noWrap/>
            <w:vAlign w:val="bottom"/>
          </w:tcPr>
          <w:p w14:paraId="6D612211" w14:textId="3154484D"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Toronto</w:t>
            </w:r>
          </w:p>
        </w:tc>
        <w:tc>
          <w:tcPr>
            <w:tcW w:w="708" w:type="dxa"/>
            <w:tcBorders>
              <w:top w:val="single" w:sz="4" w:space="0" w:color="auto"/>
              <w:left w:val="single" w:sz="4" w:space="0" w:color="auto"/>
              <w:bottom w:val="single" w:sz="4" w:space="0" w:color="auto"/>
              <w:right w:val="single" w:sz="4" w:space="0" w:color="auto"/>
            </w:tcBorders>
            <w:noWrap/>
            <w:vAlign w:val="bottom"/>
          </w:tcPr>
          <w:p w14:paraId="4264DA3D" w14:textId="09666CF2"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942</w:t>
            </w:r>
          </w:p>
        </w:tc>
        <w:tc>
          <w:tcPr>
            <w:tcW w:w="851" w:type="dxa"/>
            <w:tcBorders>
              <w:top w:val="single" w:sz="4" w:space="0" w:color="auto"/>
              <w:left w:val="single" w:sz="4" w:space="0" w:color="auto"/>
              <w:bottom w:val="single" w:sz="4" w:space="0" w:color="auto"/>
              <w:right w:val="single" w:sz="4" w:space="0" w:color="auto"/>
            </w:tcBorders>
            <w:noWrap/>
            <w:vAlign w:val="bottom"/>
          </w:tcPr>
          <w:p w14:paraId="32153DF0" w14:textId="396E3184"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945</w:t>
            </w:r>
          </w:p>
        </w:tc>
        <w:tc>
          <w:tcPr>
            <w:tcW w:w="992" w:type="dxa"/>
            <w:tcBorders>
              <w:top w:val="single" w:sz="4" w:space="0" w:color="auto"/>
              <w:left w:val="single" w:sz="4" w:space="0" w:color="auto"/>
              <w:bottom w:val="single" w:sz="4" w:space="0" w:color="auto"/>
              <w:right w:val="single" w:sz="4" w:space="0" w:color="auto"/>
            </w:tcBorders>
            <w:noWrap/>
            <w:vAlign w:val="bottom"/>
          </w:tcPr>
          <w:p w14:paraId="73F5E99D" w14:textId="536E783B"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8051</w:t>
            </w:r>
          </w:p>
        </w:tc>
        <w:tc>
          <w:tcPr>
            <w:tcW w:w="3119" w:type="dxa"/>
            <w:tcBorders>
              <w:top w:val="single" w:sz="4" w:space="0" w:color="auto"/>
              <w:left w:val="single" w:sz="4" w:space="0" w:color="auto"/>
              <w:bottom w:val="single" w:sz="4" w:space="0" w:color="auto"/>
              <w:right w:val="single" w:sz="4" w:space="0" w:color="auto"/>
            </w:tcBorders>
            <w:noWrap/>
            <w:vAlign w:val="bottom"/>
          </w:tcPr>
          <w:p w14:paraId="3C102C8A" w14:textId="5007631F"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Bell</w:t>
            </w:r>
          </w:p>
        </w:tc>
        <w:tc>
          <w:tcPr>
            <w:tcW w:w="1559" w:type="dxa"/>
            <w:tcBorders>
              <w:top w:val="single" w:sz="4" w:space="0" w:color="auto"/>
              <w:left w:val="single" w:sz="4" w:space="0" w:color="auto"/>
              <w:bottom w:val="single" w:sz="4" w:space="0" w:color="auto"/>
              <w:right w:val="single" w:sz="4" w:space="0" w:color="auto"/>
            </w:tcBorders>
            <w:noWrap/>
            <w:vAlign w:val="bottom"/>
          </w:tcPr>
          <w:p w14:paraId="53897164" w14:textId="4672877C"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2025-04-08</w:t>
            </w:r>
          </w:p>
        </w:tc>
      </w:tr>
      <w:tr w:rsidR="008318EA" w:rsidRPr="008318EA" w14:paraId="676AF13F" w14:textId="77777777" w:rsidTr="008318EA">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72CC6B7E" w14:textId="32C4771D"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6</w:t>
            </w:r>
          </w:p>
        </w:tc>
        <w:tc>
          <w:tcPr>
            <w:tcW w:w="1555" w:type="dxa"/>
            <w:tcBorders>
              <w:top w:val="single" w:sz="4" w:space="0" w:color="auto"/>
              <w:left w:val="single" w:sz="4" w:space="0" w:color="auto"/>
              <w:bottom w:val="single" w:sz="4" w:space="0" w:color="auto"/>
              <w:right w:val="single" w:sz="4" w:space="0" w:color="auto"/>
            </w:tcBorders>
            <w:noWrap/>
            <w:vAlign w:val="bottom"/>
          </w:tcPr>
          <w:p w14:paraId="2744A52E" w14:textId="361A6FEC"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Toronto</w:t>
            </w:r>
          </w:p>
        </w:tc>
        <w:tc>
          <w:tcPr>
            <w:tcW w:w="708" w:type="dxa"/>
            <w:tcBorders>
              <w:top w:val="single" w:sz="4" w:space="0" w:color="auto"/>
              <w:left w:val="single" w:sz="4" w:space="0" w:color="auto"/>
              <w:bottom w:val="single" w:sz="4" w:space="0" w:color="auto"/>
              <w:right w:val="single" w:sz="4" w:space="0" w:color="auto"/>
            </w:tcBorders>
            <w:noWrap/>
            <w:vAlign w:val="bottom"/>
          </w:tcPr>
          <w:p w14:paraId="0F81987A" w14:textId="2F448927"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942</w:t>
            </w:r>
          </w:p>
        </w:tc>
        <w:tc>
          <w:tcPr>
            <w:tcW w:w="851" w:type="dxa"/>
            <w:tcBorders>
              <w:top w:val="single" w:sz="4" w:space="0" w:color="auto"/>
              <w:left w:val="single" w:sz="4" w:space="0" w:color="auto"/>
              <w:bottom w:val="single" w:sz="4" w:space="0" w:color="auto"/>
              <w:right w:val="single" w:sz="4" w:space="0" w:color="auto"/>
            </w:tcBorders>
            <w:noWrap/>
            <w:vAlign w:val="bottom"/>
          </w:tcPr>
          <w:p w14:paraId="79C32DB9" w14:textId="734E5D87"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946</w:t>
            </w:r>
          </w:p>
        </w:tc>
        <w:tc>
          <w:tcPr>
            <w:tcW w:w="992" w:type="dxa"/>
            <w:tcBorders>
              <w:top w:val="single" w:sz="4" w:space="0" w:color="auto"/>
              <w:left w:val="single" w:sz="4" w:space="0" w:color="auto"/>
              <w:bottom w:val="single" w:sz="4" w:space="0" w:color="auto"/>
              <w:right w:val="single" w:sz="4" w:space="0" w:color="auto"/>
            </w:tcBorders>
            <w:noWrap/>
            <w:vAlign w:val="bottom"/>
          </w:tcPr>
          <w:p w14:paraId="4FBE1542" w14:textId="2067055F"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8821</w:t>
            </w:r>
          </w:p>
        </w:tc>
        <w:tc>
          <w:tcPr>
            <w:tcW w:w="3119" w:type="dxa"/>
            <w:tcBorders>
              <w:top w:val="single" w:sz="4" w:space="0" w:color="auto"/>
              <w:left w:val="single" w:sz="4" w:space="0" w:color="auto"/>
              <w:bottom w:val="single" w:sz="4" w:space="0" w:color="auto"/>
              <w:right w:val="single" w:sz="4" w:space="0" w:color="auto"/>
            </w:tcBorders>
            <w:noWrap/>
            <w:vAlign w:val="bottom"/>
          </w:tcPr>
          <w:p w14:paraId="4A4252FA" w14:textId="2B45D4C5"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Rogers</w:t>
            </w:r>
          </w:p>
        </w:tc>
        <w:tc>
          <w:tcPr>
            <w:tcW w:w="1559" w:type="dxa"/>
            <w:tcBorders>
              <w:top w:val="single" w:sz="4" w:space="0" w:color="auto"/>
              <w:left w:val="single" w:sz="4" w:space="0" w:color="auto"/>
              <w:bottom w:val="single" w:sz="4" w:space="0" w:color="auto"/>
              <w:right w:val="single" w:sz="4" w:space="0" w:color="auto"/>
            </w:tcBorders>
            <w:noWrap/>
            <w:vAlign w:val="bottom"/>
          </w:tcPr>
          <w:p w14:paraId="6D761E07" w14:textId="31005971"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2025-04-09</w:t>
            </w:r>
          </w:p>
        </w:tc>
      </w:tr>
      <w:tr w:rsidR="008318EA" w:rsidRPr="008318EA" w14:paraId="1E535B04" w14:textId="77777777" w:rsidTr="008318EA">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0CB5DDB9" w14:textId="75740FA7"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7</w:t>
            </w:r>
          </w:p>
        </w:tc>
        <w:tc>
          <w:tcPr>
            <w:tcW w:w="1555" w:type="dxa"/>
            <w:tcBorders>
              <w:top w:val="single" w:sz="4" w:space="0" w:color="auto"/>
              <w:left w:val="single" w:sz="4" w:space="0" w:color="auto"/>
              <w:bottom w:val="single" w:sz="4" w:space="0" w:color="auto"/>
              <w:right w:val="single" w:sz="4" w:space="0" w:color="auto"/>
            </w:tcBorders>
            <w:noWrap/>
            <w:vAlign w:val="bottom"/>
          </w:tcPr>
          <w:p w14:paraId="3807C1E6" w14:textId="00895E13"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Montreal</w:t>
            </w:r>
          </w:p>
        </w:tc>
        <w:tc>
          <w:tcPr>
            <w:tcW w:w="708" w:type="dxa"/>
            <w:tcBorders>
              <w:top w:val="single" w:sz="4" w:space="0" w:color="auto"/>
              <w:left w:val="single" w:sz="4" w:space="0" w:color="auto"/>
              <w:bottom w:val="single" w:sz="4" w:space="0" w:color="auto"/>
              <w:right w:val="single" w:sz="4" w:space="0" w:color="auto"/>
            </w:tcBorders>
            <w:noWrap/>
            <w:vAlign w:val="bottom"/>
          </w:tcPr>
          <w:p w14:paraId="1CA6572B" w14:textId="30EAC1AA"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263</w:t>
            </w:r>
          </w:p>
        </w:tc>
        <w:tc>
          <w:tcPr>
            <w:tcW w:w="851" w:type="dxa"/>
            <w:tcBorders>
              <w:top w:val="single" w:sz="4" w:space="0" w:color="auto"/>
              <w:left w:val="single" w:sz="4" w:space="0" w:color="auto"/>
              <w:bottom w:val="single" w:sz="4" w:space="0" w:color="auto"/>
              <w:right w:val="single" w:sz="4" w:space="0" w:color="auto"/>
            </w:tcBorders>
            <w:noWrap/>
            <w:vAlign w:val="bottom"/>
          </w:tcPr>
          <w:p w14:paraId="346AD275" w14:textId="39146A88"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945</w:t>
            </w:r>
          </w:p>
        </w:tc>
        <w:tc>
          <w:tcPr>
            <w:tcW w:w="992" w:type="dxa"/>
            <w:tcBorders>
              <w:top w:val="single" w:sz="4" w:space="0" w:color="auto"/>
              <w:left w:val="single" w:sz="4" w:space="0" w:color="auto"/>
              <w:bottom w:val="single" w:sz="4" w:space="0" w:color="auto"/>
              <w:right w:val="single" w:sz="4" w:space="0" w:color="auto"/>
            </w:tcBorders>
            <w:noWrap/>
            <w:vAlign w:val="bottom"/>
          </w:tcPr>
          <w:p w14:paraId="01189113" w14:textId="5F47A53B"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328F</w:t>
            </w:r>
          </w:p>
        </w:tc>
        <w:tc>
          <w:tcPr>
            <w:tcW w:w="3119" w:type="dxa"/>
            <w:tcBorders>
              <w:top w:val="single" w:sz="4" w:space="0" w:color="auto"/>
              <w:left w:val="single" w:sz="4" w:space="0" w:color="auto"/>
              <w:bottom w:val="single" w:sz="4" w:space="0" w:color="auto"/>
              <w:right w:val="single" w:sz="4" w:space="0" w:color="auto"/>
            </w:tcBorders>
            <w:noWrap/>
            <w:vAlign w:val="bottom"/>
          </w:tcPr>
          <w:p w14:paraId="26822CB8" w14:textId="5A9AA50B"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Videotron</w:t>
            </w:r>
          </w:p>
        </w:tc>
        <w:tc>
          <w:tcPr>
            <w:tcW w:w="1559" w:type="dxa"/>
            <w:tcBorders>
              <w:top w:val="single" w:sz="4" w:space="0" w:color="auto"/>
              <w:left w:val="single" w:sz="4" w:space="0" w:color="auto"/>
              <w:bottom w:val="single" w:sz="4" w:space="0" w:color="auto"/>
              <w:right w:val="single" w:sz="4" w:space="0" w:color="auto"/>
            </w:tcBorders>
            <w:noWrap/>
            <w:vAlign w:val="bottom"/>
          </w:tcPr>
          <w:p w14:paraId="6AFA45C4" w14:textId="79BA8450"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2025-04-02</w:t>
            </w:r>
          </w:p>
        </w:tc>
      </w:tr>
      <w:tr w:rsidR="008318EA" w:rsidRPr="008318EA" w14:paraId="64D6EB3A" w14:textId="77777777" w:rsidTr="008318EA">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7ED76C69" w14:textId="0372F1CB"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8</w:t>
            </w:r>
          </w:p>
        </w:tc>
        <w:tc>
          <w:tcPr>
            <w:tcW w:w="1555" w:type="dxa"/>
            <w:tcBorders>
              <w:top w:val="single" w:sz="4" w:space="0" w:color="auto"/>
              <w:left w:val="single" w:sz="4" w:space="0" w:color="auto"/>
              <w:bottom w:val="single" w:sz="4" w:space="0" w:color="auto"/>
              <w:right w:val="single" w:sz="4" w:space="0" w:color="auto"/>
            </w:tcBorders>
            <w:noWrap/>
            <w:vAlign w:val="bottom"/>
          </w:tcPr>
          <w:p w14:paraId="2966EEAF" w14:textId="6BB2AE9E"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Montreal</w:t>
            </w:r>
          </w:p>
        </w:tc>
        <w:tc>
          <w:tcPr>
            <w:tcW w:w="708" w:type="dxa"/>
            <w:tcBorders>
              <w:top w:val="single" w:sz="4" w:space="0" w:color="auto"/>
              <w:left w:val="single" w:sz="4" w:space="0" w:color="auto"/>
              <w:bottom w:val="single" w:sz="4" w:space="0" w:color="auto"/>
              <w:right w:val="single" w:sz="4" w:space="0" w:color="auto"/>
            </w:tcBorders>
            <w:noWrap/>
            <w:vAlign w:val="bottom"/>
          </w:tcPr>
          <w:p w14:paraId="6CDF70D6" w14:textId="40E1D43E"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263</w:t>
            </w:r>
          </w:p>
        </w:tc>
        <w:tc>
          <w:tcPr>
            <w:tcW w:w="851" w:type="dxa"/>
            <w:tcBorders>
              <w:top w:val="single" w:sz="4" w:space="0" w:color="auto"/>
              <w:left w:val="single" w:sz="4" w:space="0" w:color="auto"/>
              <w:bottom w:val="single" w:sz="4" w:space="0" w:color="auto"/>
              <w:right w:val="single" w:sz="4" w:space="0" w:color="auto"/>
            </w:tcBorders>
            <w:noWrap/>
            <w:vAlign w:val="bottom"/>
          </w:tcPr>
          <w:p w14:paraId="52F8A399" w14:textId="32981748"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946</w:t>
            </w:r>
          </w:p>
        </w:tc>
        <w:tc>
          <w:tcPr>
            <w:tcW w:w="992" w:type="dxa"/>
            <w:tcBorders>
              <w:top w:val="single" w:sz="4" w:space="0" w:color="auto"/>
              <w:left w:val="single" w:sz="4" w:space="0" w:color="auto"/>
              <w:bottom w:val="single" w:sz="4" w:space="0" w:color="auto"/>
              <w:right w:val="single" w:sz="4" w:space="0" w:color="auto"/>
            </w:tcBorders>
            <w:noWrap/>
            <w:vAlign w:val="bottom"/>
          </w:tcPr>
          <w:p w14:paraId="27A9071D" w14:textId="0FC1E6F2"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8050</w:t>
            </w:r>
          </w:p>
        </w:tc>
        <w:tc>
          <w:tcPr>
            <w:tcW w:w="3119" w:type="dxa"/>
            <w:tcBorders>
              <w:top w:val="single" w:sz="4" w:space="0" w:color="auto"/>
              <w:left w:val="single" w:sz="4" w:space="0" w:color="auto"/>
              <w:bottom w:val="single" w:sz="4" w:space="0" w:color="auto"/>
              <w:right w:val="single" w:sz="4" w:space="0" w:color="auto"/>
            </w:tcBorders>
            <w:noWrap/>
            <w:vAlign w:val="bottom"/>
          </w:tcPr>
          <w:p w14:paraId="1A82B7E8" w14:textId="1CC597D3"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Bell</w:t>
            </w:r>
          </w:p>
        </w:tc>
        <w:tc>
          <w:tcPr>
            <w:tcW w:w="1559" w:type="dxa"/>
            <w:tcBorders>
              <w:top w:val="single" w:sz="4" w:space="0" w:color="auto"/>
              <w:left w:val="single" w:sz="4" w:space="0" w:color="auto"/>
              <w:bottom w:val="single" w:sz="4" w:space="0" w:color="auto"/>
              <w:right w:val="single" w:sz="4" w:space="0" w:color="auto"/>
            </w:tcBorders>
            <w:noWrap/>
            <w:vAlign w:val="bottom"/>
          </w:tcPr>
          <w:p w14:paraId="23D606FD" w14:textId="635E3F2F"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2025-04-09</w:t>
            </w:r>
          </w:p>
        </w:tc>
      </w:tr>
      <w:tr w:rsidR="008318EA" w:rsidRPr="008318EA" w14:paraId="3960B5D7" w14:textId="77777777" w:rsidTr="008318EA">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240B0FAD" w14:textId="31AADD7E"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9</w:t>
            </w:r>
          </w:p>
        </w:tc>
        <w:tc>
          <w:tcPr>
            <w:tcW w:w="1555" w:type="dxa"/>
            <w:tcBorders>
              <w:top w:val="single" w:sz="4" w:space="0" w:color="auto"/>
              <w:left w:val="single" w:sz="4" w:space="0" w:color="auto"/>
              <w:bottom w:val="single" w:sz="4" w:space="0" w:color="auto"/>
              <w:right w:val="single" w:sz="4" w:space="0" w:color="auto"/>
            </w:tcBorders>
            <w:noWrap/>
            <w:vAlign w:val="bottom"/>
          </w:tcPr>
          <w:p w14:paraId="57652023" w14:textId="03000870"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Regina</w:t>
            </w:r>
          </w:p>
        </w:tc>
        <w:tc>
          <w:tcPr>
            <w:tcW w:w="708" w:type="dxa"/>
            <w:tcBorders>
              <w:top w:val="single" w:sz="4" w:space="0" w:color="auto"/>
              <w:left w:val="single" w:sz="4" w:space="0" w:color="auto"/>
              <w:bottom w:val="single" w:sz="4" w:space="0" w:color="auto"/>
              <w:right w:val="single" w:sz="4" w:space="0" w:color="auto"/>
            </w:tcBorders>
            <w:noWrap/>
            <w:vAlign w:val="bottom"/>
          </w:tcPr>
          <w:p w14:paraId="5D8EB2B5" w14:textId="3350661D"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474</w:t>
            </w:r>
          </w:p>
        </w:tc>
        <w:tc>
          <w:tcPr>
            <w:tcW w:w="851" w:type="dxa"/>
            <w:tcBorders>
              <w:top w:val="single" w:sz="4" w:space="0" w:color="auto"/>
              <w:left w:val="single" w:sz="4" w:space="0" w:color="auto"/>
              <w:bottom w:val="single" w:sz="4" w:space="0" w:color="auto"/>
              <w:right w:val="single" w:sz="4" w:space="0" w:color="auto"/>
            </w:tcBorders>
            <w:noWrap/>
            <w:vAlign w:val="bottom"/>
          </w:tcPr>
          <w:p w14:paraId="466ABB58" w14:textId="2E6A2D92"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945</w:t>
            </w:r>
          </w:p>
        </w:tc>
        <w:tc>
          <w:tcPr>
            <w:tcW w:w="992" w:type="dxa"/>
            <w:tcBorders>
              <w:top w:val="single" w:sz="4" w:space="0" w:color="auto"/>
              <w:left w:val="single" w:sz="4" w:space="0" w:color="auto"/>
              <w:bottom w:val="single" w:sz="4" w:space="0" w:color="auto"/>
              <w:right w:val="single" w:sz="4" w:space="0" w:color="auto"/>
            </w:tcBorders>
            <w:noWrap/>
            <w:vAlign w:val="bottom"/>
          </w:tcPr>
          <w:p w14:paraId="07A206E6" w14:textId="3A630C03"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9868</w:t>
            </w:r>
          </w:p>
        </w:tc>
        <w:tc>
          <w:tcPr>
            <w:tcW w:w="3119" w:type="dxa"/>
            <w:tcBorders>
              <w:top w:val="single" w:sz="4" w:space="0" w:color="auto"/>
              <w:left w:val="single" w:sz="4" w:space="0" w:color="auto"/>
              <w:bottom w:val="single" w:sz="4" w:space="0" w:color="auto"/>
              <w:right w:val="single" w:sz="4" w:space="0" w:color="auto"/>
            </w:tcBorders>
            <w:noWrap/>
            <w:vAlign w:val="bottom"/>
          </w:tcPr>
          <w:p w14:paraId="6DEF568E" w14:textId="04D09DFE"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SaskTel</w:t>
            </w:r>
          </w:p>
        </w:tc>
        <w:tc>
          <w:tcPr>
            <w:tcW w:w="1559" w:type="dxa"/>
            <w:tcBorders>
              <w:top w:val="single" w:sz="4" w:space="0" w:color="auto"/>
              <w:left w:val="single" w:sz="4" w:space="0" w:color="auto"/>
              <w:bottom w:val="single" w:sz="4" w:space="0" w:color="auto"/>
              <w:right w:val="single" w:sz="4" w:space="0" w:color="auto"/>
            </w:tcBorders>
            <w:noWrap/>
            <w:vAlign w:val="bottom"/>
          </w:tcPr>
          <w:p w14:paraId="11D87DD9" w14:textId="5249D703"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2025-04-08</w:t>
            </w:r>
          </w:p>
        </w:tc>
      </w:tr>
      <w:tr w:rsidR="008318EA" w:rsidRPr="008318EA" w14:paraId="44CFD3B7" w14:textId="77777777" w:rsidTr="008318EA">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4E2CC1EF" w14:textId="75CA81B4"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10</w:t>
            </w:r>
          </w:p>
        </w:tc>
        <w:tc>
          <w:tcPr>
            <w:tcW w:w="1555" w:type="dxa"/>
            <w:tcBorders>
              <w:top w:val="single" w:sz="4" w:space="0" w:color="auto"/>
              <w:left w:val="single" w:sz="4" w:space="0" w:color="auto"/>
              <w:bottom w:val="single" w:sz="4" w:space="0" w:color="auto"/>
              <w:right w:val="single" w:sz="4" w:space="0" w:color="auto"/>
            </w:tcBorders>
            <w:noWrap/>
            <w:vAlign w:val="bottom"/>
          </w:tcPr>
          <w:p w14:paraId="2618DCF2" w14:textId="74DEBAA4"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Regina</w:t>
            </w:r>
          </w:p>
        </w:tc>
        <w:tc>
          <w:tcPr>
            <w:tcW w:w="708" w:type="dxa"/>
            <w:tcBorders>
              <w:top w:val="single" w:sz="4" w:space="0" w:color="auto"/>
              <w:left w:val="single" w:sz="4" w:space="0" w:color="auto"/>
              <w:bottom w:val="single" w:sz="4" w:space="0" w:color="auto"/>
              <w:right w:val="single" w:sz="4" w:space="0" w:color="auto"/>
            </w:tcBorders>
            <w:noWrap/>
            <w:vAlign w:val="bottom"/>
          </w:tcPr>
          <w:p w14:paraId="22E0F1B4" w14:textId="1FAB2748"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474</w:t>
            </w:r>
          </w:p>
        </w:tc>
        <w:tc>
          <w:tcPr>
            <w:tcW w:w="851" w:type="dxa"/>
            <w:tcBorders>
              <w:top w:val="single" w:sz="4" w:space="0" w:color="auto"/>
              <w:left w:val="single" w:sz="4" w:space="0" w:color="auto"/>
              <w:bottom w:val="single" w:sz="4" w:space="0" w:color="auto"/>
              <w:right w:val="single" w:sz="4" w:space="0" w:color="auto"/>
            </w:tcBorders>
            <w:noWrap/>
            <w:vAlign w:val="bottom"/>
          </w:tcPr>
          <w:p w14:paraId="2AA54C4D" w14:textId="040EB8D2"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946</w:t>
            </w:r>
          </w:p>
        </w:tc>
        <w:tc>
          <w:tcPr>
            <w:tcW w:w="992" w:type="dxa"/>
            <w:tcBorders>
              <w:top w:val="single" w:sz="4" w:space="0" w:color="auto"/>
              <w:left w:val="single" w:sz="4" w:space="0" w:color="auto"/>
              <w:bottom w:val="single" w:sz="4" w:space="0" w:color="auto"/>
              <w:right w:val="single" w:sz="4" w:space="0" w:color="auto"/>
            </w:tcBorders>
            <w:noWrap/>
            <w:vAlign w:val="bottom"/>
          </w:tcPr>
          <w:p w14:paraId="226CEB82" w14:textId="43D50497"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2782</w:t>
            </w:r>
          </w:p>
        </w:tc>
        <w:tc>
          <w:tcPr>
            <w:tcW w:w="3119" w:type="dxa"/>
            <w:tcBorders>
              <w:top w:val="single" w:sz="4" w:space="0" w:color="auto"/>
              <w:left w:val="single" w:sz="4" w:space="0" w:color="auto"/>
              <w:bottom w:val="single" w:sz="4" w:space="0" w:color="auto"/>
              <w:right w:val="single" w:sz="4" w:space="0" w:color="auto"/>
            </w:tcBorders>
            <w:noWrap/>
            <w:vAlign w:val="bottom"/>
          </w:tcPr>
          <w:p w14:paraId="4793A348" w14:textId="5E1DE673"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TELUS</w:t>
            </w:r>
          </w:p>
        </w:tc>
        <w:tc>
          <w:tcPr>
            <w:tcW w:w="1559" w:type="dxa"/>
            <w:tcBorders>
              <w:top w:val="single" w:sz="4" w:space="0" w:color="auto"/>
              <w:left w:val="single" w:sz="4" w:space="0" w:color="auto"/>
              <w:bottom w:val="single" w:sz="4" w:space="0" w:color="auto"/>
              <w:right w:val="single" w:sz="4" w:space="0" w:color="auto"/>
            </w:tcBorders>
            <w:noWrap/>
            <w:vAlign w:val="bottom"/>
          </w:tcPr>
          <w:p w14:paraId="05EBDED2" w14:textId="3C1EC290"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2025-04-04</w:t>
            </w:r>
          </w:p>
        </w:tc>
      </w:tr>
      <w:tr w:rsidR="008318EA" w:rsidRPr="008318EA" w14:paraId="7F4D4AD1" w14:textId="77777777" w:rsidTr="008318EA">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73F9DA82" w14:textId="031AE0AA"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11</w:t>
            </w:r>
          </w:p>
        </w:tc>
        <w:tc>
          <w:tcPr>
            <w:tcW w:w="1555" w:type="dxa"/>
            <w:tcBorders>
              <w:top w:val="single" w:sz="4" w:space="0" w:color="auto"/>
              <w:left w:val="single" w:sz="4" w:space="0" w:color="auto"/>
              <w:bottom w:val="single" w:sz="4" w:space="0" w:color="auto"/>
              <w:right w:val="single" w:sz="4" w:space="0" w:color="auto"/>
            </w:tcBorders>
            <w:noWrap/>
            <w:vAlign w:val="bottom"/>
          </w:tcPr>
          <w:p w14:paraId="5340B4EC" w14:textId="39297EC6"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Rimouski</w:t>
            </w:r>
          </w:p>
        </w:tc>
        <w:tc>
          <w:tcPr>
            <w:tcW w:w="708" w:type="dxa"/>
            <w:tcBorders>
              <w:top w:val="single" w:sz="4" w:space="0" w:color="auto"/>
              <w:left w:val="single" w:sz="4" w:space="0" w:color="auto"/>
              <w:bottom w:val="single" w:sz="4" w:space="0" w:color="auto"/>
              <w:right w:val="single" w:sz="4" w:space="0" w:color="auto"/>
            </w:tcBorders>
            <w:noWrap/>
            <w:vAlign w:val="bottom"/>
          </w:tcPr>
          <w:p w14:paraId="746999C6" w14:textId="07F1416F"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367</w:t>
            </w:r>
          </w:p>
        </w:tc>
        <w:tc>
          <w:tcPr>
            <w:tcW w:w="851" w:type="dxa"/>
            <w:tcBorders>
              <w:top w:val="single" w:sz="4" w:space="0" w:color="auto"/>
              <w:left w:val="single" w:sz="4" w:space="0" w:color="auto"/>
              <w:bottom w:val="single" w:sz="4" w:space="0" w:color="auto"/>
              <w:right w:val="single" w:sz="4" w:space="0" w:color="auto"/>
            </w:tcBorders>
            <w:noWrap/>
            <w:vAlign w:val="bottom"/>
          </w:tcPr>
          <w:p w14:paraId="123D2B2E" w14:textId="4D67FF16"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945</w:t>
            </w:r>
          </w:p>
        </w:tc>
        <w:tc>
          <w:tcPr>
            <w:tcW w:w="992" w:type="dxa"/>
            <w:tcBorders>
              <w:top w:val="single" w:sz="4" w:space="0" w:color="auto"/>
              <w:left w:val="single" w:sz="4" w:space="0" w:color="auto"/>
              <w:bottom w:val="single" w:sz="4" w:space="0" w:color="auto"/>
              <w:right w:val="single" w:sz="4" w:space="0" w:color="auto"/>
            </w:tcBorders>
            <w:noWrap/>
            <w:vAlign w:val="bottom"/>
          </w:tcPr>
          <w:p w14:paraId="4FAE4D11" w14:textId="29B1DEF0"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8083</w:t>
            </w:r>
          </w:p>
        </w:tc>
        <w:tc>
          <w:tcPr>
            <w:tcW w:w="3119" w:type="dxa"/>
            <w:tcBorders>
              <w:top w:val="single" w:sz="4" w:space="0" w:color="auto"/>
              <w:left w:val="single" w:sz="4" w:space="0" w:color="auto"/>
              <w:bottom w:val="single" w:sz="4" w:space="0" w:color="auto"/>
              <w:right w:val="single" w:sz="4" w:space="0" w:color="auto"/>
            </w:tcBorders>
            <w:noWrap/>
            <w:vAlign w:val="bottom"/>
          </w:tcPr>
          <w:p w14:paraId="6CCF5858" w14:textId="27C25EE7"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TELUS</w:t>
            </w:r>
          </w:p>
        </w:tc>
        <w:tc>
          <w:tcPr>
            <w:tcW w:w="1559" w:type="dxa"/>
            <w:tcBorders>
              <w:top w:val="single" w:sz="4" w:space="0" w:color="auto"/>
              <w:left w:val="single" w:sz="4" w:space="0" w:color="auto"/>
              <w:bottom w:val="single" w:sz="4" w:space="0" w:color="auto"/>
              <w:right w:val="single" w:sz="4" w:space="0" w:color="auto"/>
            </w:tcBorders>
            <w:noWrap/>
            <w:vAlign w:val="bottom"/>
          </w:tcPr>
          <w:p w14:paraId="697D19A2" w14:textId="66BF82DB"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2025-04-04</w:t>
            </w:r>
          </w:p>
        </w:tc>
      </w:tr>
      <w:tr w:rsidR="008318EA" w:rsidRPr="008318EA" w14:paraId="12C503BB" w14:textId="77777777" w:rsidTr="008318EA">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533C3480" w14:textId="5C0BFB93"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12</w:t>
            </w:r>
          </w:p>
        </w:tc>
        <w:tc>
          <w:tcPr>
            <w:tcW w:w="1555" w:type="dxa"/>
            <w:tcBorders>
              <w:top w:val="single" w:sz="4" w:space="0" w:color="auto"/>
              <w:left w:val="single" w:sz="4" w:space="0" w:color="auto"/>
              <w:bottom w:val="single" w:sz="4" w:space="0" w:color="auto"/>
              <w:right w:val="single" w:sz="4" w:space="0" w:color="auto"/>
            </w:tcBorders>
            <w:noWrap/>
            <w:vAlign w:val="bottom"/>
          </w:tcPr>
          <w:p w14:paraId="47B70703" w14:textId="52BF2572"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Rimouski</w:t>
            </w:r>
          </w:p>
        </w:tc>
        <w:tc>
          <w:tcPr>
            <w:tcW w:w="708" w:type="dxa"/>
            <w:tcBorders>
              <w:top w:val="single" w:sz="4" w:space="0" w:color="auto"/>
              <w:left w:val="single" w:sz="4" w:space="0" w:color="auto"/>
              <w:bottom w:val="single" w:sz="4" w:space="0" w:color="auto"/>
              <w:right w:val="single" w:sz="4" w:space="0" w:color="auto"/>
            </w:tcBorders>
            <w:noWrap/>
            <w:vAlign w:val="bottom"/>
          </w:tcPr>
          <w:p w14:paraId="5394E93D" w14:textId="0A0C679A"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367</w:t>
            </w:r>
          </w:p>
        </w:tc>
        <w:tc>
          <w:tcPr>
            <w:tcW w:w="851" w:type="dxa"/>
            <w:tcBorders>
              <w:top w:val="single" w:sz="4" w:space="0" w:color="auto"/>
              <w:left w:val="single" w:sz="4" w:space="0" w:color="auto"/>
              <w:bottom w:val="single" w:sz="4" w:space="0" w:color="auto"/>
              <w:right w:val="single" w:sz="4" w:space="0" w:color="auto"/>
            </w:tcBorders>
            <w:noWrap/>
            <w:vAlign w:val="bottom"/>
          </w:tcPr>
          <w:p w14:paraId="12C49943" w14:textId="18EF229D"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946</w:t>
            </w:r>
          </w:p>
        </w:tc>
        <w:tc>
          <w:tcPr>
            <w:tcW w:w="992" w:type="dxa"/>
            <w:tcBorders>
              <w:top w:val="single" w:sz="4" w:space="0" w:color="auto"/>
              <w:left w:val="single" w:sz="4" w:space="0" w:color="auto"/>
              <w:bottom w:val="single" w:sz="4" w:space="0" w:color="auto"/>
              <w:right w:val="single" w:sz="4" w:space="0" w:color="auto"/>
            </w:tcBorders>
            <w:noWrap/>
            <w:vAlign w:val="bottom"/>
          </w:tcPr>
          <w:p w14:paraId="1B38597D" w14:textId="290FA632"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984C</w:t>
            </w:r>
          </w:p>
        </w:tc>
        <w:tc>
          <w:tcPr>
            <w:tcW w:w="3119" w:type="dxa"/>
            <w:tcBorders>
              <w:top w:val="single" w:sz="4" w:space="0" w:color="auto"/>
              <w:left w:val="single" w:sz="4" w:space="0" w:color="auto"/>
              <w:bottom w:val="single" w:sz="4" w:space="0" w:color="auto"/>
              <w:right w:val="single" w:sz="4" w:space="0" w:color="auto"/>
            </w:tcBorders>
            <w:noWrap/>
            <w:vAlign w:val="bottom"/>
          </w:tcPr>
          <w:p w14:paraId="5BCDC216" w14:textId="586798BD"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Bell</w:t>
            </w:r>
          </w:p>
        </w:tc>
        <w:tc>
          <w:tcPr>
            <w:tcW w:w="1559" w:type="dxa"/>
            <w:tcBorders>
              <w:top w:val="single" w:sz="4" w:space="0" w:color="auto"/>
              <w:left w:val="single" w:sz="4" w:space="0" w:color="auto"/>
              <w:bottom w:val="single" w:sz="4" w:space="0" w:color="auto"/>
              <w:right w:val="single" w:sz="4" w:space="0" w:color="auto"/>
            </w:tcBorders>
            <w:noWrap/>
            <w:vAlign w:val="bottom"/>
          </w:tcPr>
          <w:p w14:paraId="7F9BB03D" w14:textId="195B7CEE"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2025-04-09</w:t>
            </w:r>
          </w:p>
        </w:tc>
      </w:tr>
      <w:tr w:rsidR="008318EA" w:rsidRPr="008318EA" w14:paraId="6A2E1BDE" w14:textId="77777777" w:rsidTr="008318EA">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2B2CE23E" w14:textId="65D46A02"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13</w:t>
            </w:r>
          </w:p>
        </w:tc>
        <w:tc>
          <w:tcPr>
            <w:tcW w:w="1555" w:type="dxa"/>
            <w:tcBorders>
              <w:top w:val="single" w:sz="4" w:space="0" w:color="auto"/>
              <w:left w:val="single" w:sz="4" w:space="0" w:color="auto"/>
              <w:bottom w:val="single" w:sz="4" w:space="0" w:color="auto"/>
              <w:right w:val="single" w:sz="4" w:space="0" w:color="auto"/>
            </w:tcBorders>
            <w:noWrap/>
            <w:vAlign w:val="bottom"/>
          </w:tcPr>
          <w:p w14:paraId="73F03F09" w14:textId="20F3CDBB" w:rsidR="008318EA" w:rsidRPr="008318EA" w:rsidRDefault="008318EA" w:rsidP="008318EA">
            <w:pPr>
              <w:spacing w:after="0" w:line="240" w:lineRule="auto"/>
              <w:rPr>
                <w:rFonts w:ascii="Aptos" w:eastAsia="Times New Roman" w:hAnsi="Aptos" w:cs="Calibri"/>
                <w:color w:val="000000"/>
                <w:szCs w:val="20"/>
                <w:lang w:eastAsia="en-CA"/>
              </w:rPr>
            </w:pPr>
            <w:r>
              <w:rPr>
                <w:rFonts w:ascii="Aptos" w:hAnsi="Aptos"/>
                <w:color w:val="000000"/>
                <w:sz w:val="22"/>
              </w:rPr>
              <w:t xml:space="preserve">Ste-Victoire </w:t>
            </w:r>
          </w:p>
        </w:tc>
        <w:tc>
          <w:tcPr>
            <w:tcW w:w="708" w:type="dxa"/>
            <w:tcBorders>
              <w:top w:val="single" w:sz="4" w:space="0" w:color="auto"/>
              <w:left w:val="single" w:sz="4" w:space="0" w:color="auto"/>
              <w:bottom w:val="single" w:sz="4" w:space="0" w:color="auto"/>
              <w:right w:val="single" w:sz="4" w:space="0" w:color="auto"/>
            </w:tcBorders>
            <w:noWrap/>
            <w:vAlign w:val="bottom"/>
          </w:tcPr>
          <w:p w14:paraId="62AF264B" w14:textId="44285434"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354</w:t>
            </w:r>
          </w:p>
        </w:tc>
        <w:tc>
          <w:tcPr>
            <w:tcW w:w="851" w:type="dxa"/>
            <w:tcBorders>
              <w:top w:val="single" w:sz="4" w:space="0" w:color="auto"/>
              <w:left w:val="single" w:sz="4" w:space="0" w:color="auto"/>
              <w:bottom w:val="single" w:sz="4" w:space="0" w:color="auto"/>
              <w:right w:val="single" w:sz="4" w:space="0" w:color="auto"/>
            </w:tcBorders>
            <w:noWrap/>
            <w:vAlign w:val="bottom"/>
          </w:tcPr>
          <w:p w14:paraId="745CE5FB" w14:textId="5A331D7D"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945</w:t>
            </w:r>
          </w:p>
        </w:tc>
        <w:tc>
          <w:tcPr>
            <w:tcW w:w="992" w:type="dxa"/>
            <w:tcBorders>
              <w:top w:val="single" w:sz="4" w:space="0" w:color="auto"/>
              <w:left w:val="single" w:sz="4" w:space="0" w:color="auto"/>
              <w:bottom w:val="single" w:sz="4" w:space="0" w:color="auto"/>
              <w:right w:val="single" w:sz="4" w:space="0" w:color="auto"/>
            </w:tcBorders>
            <w:noWrap/>
            <w:vAlign w:val="bottom"/>
          </w:tcPr>
          <w:p w14:paraId="2AEFCD1D" w14:textId="75FF3300"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818D</w:t>
            </w:r>
          </w:p>
        </w:tc>
        <w:tc>
          <w:tcPr>
            <w:tcW w:w="3119" w:type="dxa"/>
            <w:tcBorders>
              <w:top w:val="single" w:sz="4" w:space="0" w:color="auto"/>
              <w:left w:val="single" w:sz="4" w:space="0" w:color="auto"/>
              <w:bottom w:val="single" w:sz="4" w:space="0" w:color="auto"/>
              <w:right w:val="single" w:sz="4" w:space="0" w:color="auto"/>
            </w:tcBorders>
            <w:noWrap/>
            <w:vAlign w:val="bottom"/>
          </w:tcPr>
          <w:p w14:paraId="4C9C9FFC" w14:textId="5A548B19" w:rsidR="008318EA" w:rsidRPr="008318EA" w:rsidRDefault="008318EA" w:rsidP="008318EA">
            <w:pPr>
              <w:spacing w:after="0" w:line="240" w:lineRule="auto"/>
              <w:rPr>
                <w:rFonts w:ascii="Calibri" w:eastAsia="Times New Roman" w:hAnsi="Calibri" w:cs="Calibri"/>
                <w:color w:val="000000"/>
                <w:szCs w:val="20"/>
                <w:lang w:eastAsia="en-CA"/>
              </w:rPr>
            </w:pPr>
            <w:proofErr w:type="spellStart"/>
            <w:r>
              <w:rPr>
                <w:rFonts w:ascii="Aptos Narrow" w:hAnsi="Aptos Narrow"/>
                <w:color w:val="000000"/>
                <w:sz w:val="22"/>
              </w:rPr>
              <w:t>CoopTEL</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tcPr>
          <w:p w14:paraId="2FB26735" w14:textId="786920E9"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2025-04-22</w:t>
            </w:r>
          </w:p>
        </w:tc>
      </w:tr>
      <w:tr w:rsidR="008318EA" w:rsidRPr="008318EA" w14:paraId="1A17BC27" w14:textId="77777777" w:rsidTr="008318EA">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05EFF5A9" w14:textId="74207AE2"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14</w:t>
            </w:r>
          </w:p>
        </w:tc>
        <w:tc>
          <w:tcPr>
            <w:tcW w:w="1555" w:type="dxa"/>
            <w:tcBorders>
              <w:top w:val="single" w:sz="4" w:space="0" w:color="auto"/>
              <w:left w:val="single" w:sz="4" w:space="0" w:color="auto"/>
              <w:bottom w:val="single" w:sz="4" w:space="0" w:color="auto"/>
              <w:right w:val="single" w:sz="4" w:space="0" w:color="auto"/>
            </w:tcBorders>
            <w:noWrap/>
            <w:vAlign w:val="bottom"/>
          </w:tcPr>
          <w:p w14:paraId="61AFF7FC" w14:textId="1D173434" w:rsidR="008318EA" w:rsidRPr="008318EA" w:rsidRDefault="008318EA" w:rsidP="008318EA">
            <w:pPr>
              <w:spacing w:after="0" w:line="240" w:lineRule="auto"/>
              <w:rPr>
                <w:rFonts w:ascii="Aptos" w:eastAsia="Times New Roman" w:hAnsi="Aptos" w:cs="Calibri"/>
                <w:color w:val="000000"/>
                <w:szCs w:val="20"/>
                <w:lang w:eastAsia="en-CA"/>
              </w:rPr>
            </w:pPr>
            <w:r>
              <w:rPr>
                <w:rFonts w:ascii="Aptos" w:hAnsi="Aptos"/>
                <w:color w:val="000000"/>
                <w:sz w:val="22"/>
              </w:rPr>
              <w:t xml:space="preserve">Ste-Victoire </w:t>
            </w:r>
          </w:p>
        </w:tc>
        <w:tc>
          <w:tcPr>
            <w:tcW w:w="708" w:type="dxa"/>
            <w:tcBorders>
              <w:top w:val="single" w:sz="4" w:space="0" w:color="auto"/>
              <w:left w:val="single" w:sz="4" w:space="0" w:color="auto"/>
              <w:bottom w:val="single" w:sz="4" w:space="0" w:color="auto"/>
              <w:right w:val="single" w:sz="4" w:space="0" w:color="auto"/>
            </w:tcBorders>
            <w:noWrap/>
            <w:vAlign w:val="bottom"/>
          </w:tcPr>
          <w:p w14:paraId="36C9631A" w14:textId="1E3A6B5C"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354</w:t>
            </w:r>
          </w:p>
        </w:tc>
        <w:tc>
          <w:tcPr>
            <w:tcW w:w="851" w:type="dxa"/>
            <w:tcBorders>
              <w:top w:val="single" w:sz="4" w:space="0" w:color="auto"/>
              <w:left w:val="single" w:sz="4" w:space="0" w:color="auto"/>
              <w:bottom w:val="single" w:sz="4" w:space="0" w:color="auto"/>
              <w:right w:val="single" w:sz="4" w:space="0" w:color="auto"/>
            </w:tcBorders>
            <w:noWrap/>
            <w:vAlign w:val="bottom"/>
          </w:tcPr>
          <w:p w14:paraId="66EBAD24" w14:textId="4235724D"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946</w:t>
            </w:r>
          </w:p>
        </w:tc>
        <w:tc>
          <w:tcPr>
            <w:tcW w:w="992" w:type="dxa"/>
            <w:tcBorders>
              <w:top w:val="single" w:sz="4" w:space="0" w:color="auto"/>
              <w:left w:val="single" w:sz="4" w:space="0" w:color="auto"/>
              <w:bottom w:val="single" w:sz="4" w:space="0" w:color="auto"/>
              <w:right w:val="single" w:sz="4" w:space="0" w:color="auto"/>
            </w:tcBorders>
            <w:noWrap/>
            <w:vAlign w:val="bottom"/>
          </w:tcPr>
          <w:p w14:paraId="7A5E2FF7" w14:textId="176ED190"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843D</w:t>
            </w:r>
          </w:p>
        </w:tc>
        <w:tc>
          <w:tcPr>
            <w:tcW w:w="3119" w:type="dxa"/>
            <w:tcBorders>
              <w:top w:val="single" w:sz="4" w:space="0" w:color="auto"/>
              <w:left w:val="single" w:sz="4" w:space="0" w:color="auto"/>
              <w:bottom w:val="single" w:sz="4" w:space="0" w:color="auto"/>
              <w:right w:val="single" w:sz="4" w:space="0" w:color="auto"/>
            </w:tcBorders>
            <w:noWrap/>
            <w:vAlign w:val="bottom"/>
          </w:tcPr>
          <w:p w14:paraId="0A631A88" w14:textId="116A2FC5" w:rsidR="008318EA" w:rsidRPr="008318EA" w:rsidRDefault="008318EA" w:rsidP="008318EA">
            <w:pPr>
              <w:spacing w:after="0" w:line="240" w:lineRule="auto"/>
              <w:rPr>
                <w:rFonts w:ascii="Calibri" w:eastAsia="Times New Roman" w:hAnsi="Calibri" w:cs="Calibri"/>
                <w:color w:val="000000"/>
                <w:szCs w:val="20"/>
                <w:lang w:eastAsia="en-CA"/>
              </w:rPr>
            </w:pPr>
            <w:proofErr w:type="spellStart"/>
            <w:r>
              <w:rPr>
                <w:rFonts w:ascii="Aptos Narrow" w:hAnsi="Aptos Narrow"/>
                <w:color w:val="000000"/>
                <w:sz w:val="22"/>
              </w:rPr>
              <w:t>Sogetel</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tcPr>
          <w:p w14:paraId="16FD9A5E" w14:textId="31B763B8"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2025-06-26</w:t>
            </w:r>
          </w:p>
        </w:tc>
      </w:tr>
      <w:tr w:rsidR="008318EA" w:rsidRPr="008318EA" w14:paraId="059EB7CA" w14:textId="77777777" w:rsidTr="001005CC">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1B99D9E5" w14:textId="63796ACD"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15</w:t>
            </w:r>
          </w:p>
        </w:tc>
        <w:tc>
          <w:tcPr>
            <w:tcW w:w="1555" w:type="dxa"/>
            <w:tcBorders>
              <w:top w:val="single" w:sz="4" w:space="0" w:color="auto"/>
              <w:left w:val="single" w:sz="4" w:space="0" w:color="auto"/>
              <w:bottom w:val="single" w:sz="4" w:space="0" w:color="auto"/>
              <w:right w:val="single" w:sz="4" w:space="0" w:color="auto"/>
            </w:tcBorders>
            <w:noWrap/>
            <w:vAlign w:val="bottom"/>
          </w:tcPr>
          <w:p w14:paraId="7848E2BB" w14:textId="440315F6" w:rsidR="008318EA" w:rsidRPr="008318EA" w:rsidRDefault="008318EA" w:rsidP="008318EA">
            <w:pPr>
              <w:spacing w:after="0" w:line="240" w:lineRule="auto"/>
              <w:rPr>
                <w:rFonts w:ascii="Aptos" w:eastAsia="Times New Roman" w:hAnsi="Aptos" w:cs="Calibri"/>
                <w:color w:val="000000"/>
                <w:szCs w:val="20"/>
                <w:lang w:eastAsia="en-CA"/>
              </w:rPr>
            </w:pPr>
            <w:r>
              <w:rPr>
                <w:rFonts w:ascii="Aptos" w:hAnsi="Aptos"/>
                <w:color w:val="000000"/>
                <w:sz w:val="22"/>
              </w:rPr>
              <w:t>Thunder Bay</w:t>
            </w:r>
          </w:p>
        </w:tc>
        <w:tc>
          <w:tcPr>
            <w:tcW w:w="708" w:type="dxa"/>
            <w:tcBorders>
              <w:top w:val="single" w:sz="4" w:space="0" w:color="auto"/>
              <w:left w:val="single" w:sz="4" w:space="0" w:color="auto"/>
              <w:bottom w:val="single" w:sz="4" w:space="0" w:color="auto"/>
              <w:right w:val="single" w:sz="4" w:space="0" w:color="auto"/>
            </w:tcBorders>
            <w:noWrap/>
            <w:vAlign w:val="bottom"/>
          </w:tcPr>
          <w:p w14:paraId="1F2F1726" w14:textId="456E4FE4"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807</w:t>
            </w:r>
          </w:p>
        </w:tc>
        <w:tc>
          <w:tcPr>
            <w:tcW w:w="851" w:type="dxa"/>
            <w:tcBorders>
              <w:top w:val="single" w:sz="4" w:space="0" w:color="auto"/>
              <w:left w:val="single" w:sz="4" w:space="0" w:color="auto"/>
              <w:bottom w:val="single" w:sz="4" w:space="0" w:color="auto"/>
              <w:right w:val="single" w:sz="4" w:space="0" w:color="auto"/>
            </w:tcBorders>
            <w:noWrap/>
            <w:vAlign w:val="bottom"/>
          </w:tcPr>
          <w:p w14:paraId="6C97BFFA" w14:textId="33FBA948"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945</w:t>
            </w:r>
          </w:p>
        </w:tc>
        <w:tc>
          <w:tcPr>
            <w:tcW w:w="992" w:type="dxa"/>
            <w:tcBorders>
              <w:top w:val="single" w:sz="4" w:space="0" w:color="auto"/>
              <w:left w:val="single" w:sz="4" w:space="0" w:color="auto"/>
              <w:bottom w:val="single" w:sz="4" w:space="0" w:color="auto"/>
              <w:right w:val="single" w:sz="4" w:space="0" w:color="auto"/>
            </w:tcBorders>
            <w:noWrap/>
            <w:vAlign w:val="bottom"/>
          </w:tcPr>
          <w:p w14:paraId="14ACDC59" w14:textId="589A059F"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8303</w:t>
            </w:r>
          </w:p>
        </w:tc>
        <w:tc>
          <w:tcPr>
            <w:tcW w:w="3119" w:type="dxa"/>
            <w:tcBorders>
              <w:top w:val="single" w:sz="4" w:space="0" w:color="auto"/>
              <w:left w:val="single" w:sz="4" w:space="0" w:color="auto"/>
              <w:bottom w:val="single" w:sz="4" w:space="0" w:color="auto"/>
              <w:right w:val="single" w:sz="4" w:space="0" w:color="auto"/>
            </w:tcBorders>
            <w:noWrap/>
            <w:vAlign w:val="bottom"/>
          </w:tcPr>
          <w:p w14:paraId="468E05FE" w14:textId="27D69621"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TELUS Mobility</w:t>
            </w:r>
          </w:p>
        </w:tc>
        <w:tc>
          <w:tcPr>
            <w:tcW w:w="1559" w:type="dxa"/>
            <w:tcBorders>
              <w:top w:val="single" w:sz="4" w:space="0" w:color="auto"/>
              <w:left w:val="single" w:sz="4" w:space="0" w:color="auto"/>
              <w:bottom w:val="single" w:sz="4" w:space="0" w:color="auto"/>
              <w:right w:val="single" w:sz="4" w:space="0" w:color="auto"/>
            </w:tcBorders>
            <w:noWrap/>
            <w:vAlign w:val="center"/>
          </w:tcPr>
          <w:p w14:paraId="5188BBF0" w14:textId="6E4A4302"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cs="Arial"/>
                <w:szCs w:val="20"/>
              </w:rPr>
              <w:t>2025-08-13</w:t>
            </w:r>
          </w:p>
        </w:tc>
      </w:tr>
      <w:tr w:rsidR="008318EA" w:rsidRPr="008318EA" w14:paraId="19AD61CE" w14:textId="77777777" w:rsidTr="001005CC">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34FD6C71" w14:textId="31F98775"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16</w:t>
            </w:r>
          </w:p>
        </w:tc>
        <w:tc>
          <w:tcPr>
            <w:tcW w:w="1555" w:type="dxa"/>
            <w:tcBorders>
              <w:top w:val="single" w:sz="4" w:space="0" w:color="auto"/>
              <w:left w:val="single" w:sz="4" w:space="0" w:color="auto"/>
              <w:bottom w:val="single" w:sz="4" w:space="0" w:color="auto"/>
              <w:right w:val="single" w:sz="4" w:space="0" w:color="auto"/>
            </w:tcBorders>
            <w:noWrap/>
            <w:vAlign w:val="bottom"/>
          </w:tcPr>
          <w:p w14:paraId="7935FD65" w14:textId="4CCE645A" w:rsidR="008318EA" w:rsidRPr="008318EA" w:rsidRDefault="008318EA" w:rsidP="008318EA">
            <w:pPr>
              <w:spacing w:after="0" w:line="240" w:lineRule="auto"/>
              <w:rPr>
                <w:rFonts w:ascii="Aptos" w:eastAsia="Times New Roman" w:hAnsi="Aptos" w:cs="Calibri"/>
                <w:color w:val="000000"/>
                <w:szCs w:val="20"/>
                <w:lang w:eastAsia="en-CA"/>
              </w:rPr>
            </w:pPr>
            <w:r>
              <w:rPr>
                <w:rFonts w:ascii="Aptos" w:hAnsi="Aptos"/>
                <w:color w:val="000000"/>
                <w:sz w:val="22"/>
              </w:rPr>
              <w:t>Thunder Bay</w:t>
            </w:r>
          </w:p>
        </w:tc>
        <w:tc>
          <w:tcPr>
            <w:tcW w:w="708" w:type="dxa"/>
            <w:tcBorders>
              <w:top w:val="single" w:sz="4" w:space="0" w:color="auto"/>
              <w:left w:val="single" w:sz="4" w:space="0" w:color="auto"/>
              <w:bottom w:val="single" w:sz="4" w:space="0" w:color="auto"/>
              <w:right w:val="single" w:sz="4" w:space="0" w:color="auto"/>
            </w:tcBorders>
            <w:noWrap/>
            <w:vAlign w:val="bottom"/>
          </w:tcPr>
          <w:p w14:paraId="2746FD6F" w14:textId="24ECAA29"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807</w:t>
            </w:r>
          </w:p>
        </w:tc>
        <w:tc>
          <w:tcPr>
            <w:tcW w:w="851" w:type="dxa"/>
            <w:tcBorders>
              <w:top w:val="single" w:sz="4" w:space="0" w:color="auto"/>
              <w:left w:val="single" w:sz="4" w:space="0" w:color="auto"/>
              <w:bottom w:val="single" w:sz="4" w:space="0" w:color="auto"/>
              <w:right w:val="single" w:sz="4" w:space="0" w:color="auto"/>
            </w:tcBorders>
            <w:noWrap/>
            <w:vAlign w:val="bottom"/>
          </w:tcPr>
          <w:p w14:paraId="69755AF9" w14:textId="2648BC17"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946</w:t>
            </w:r>
          </w:p>
        </w:tc>
        <w:tc>
          <w:tcPr>
            <w:tcW w:w="992" w:type="dxa"/>
            <w:tcBorders>
              <w:top w:val="single" w:sz="4" w:space="0" w:color="auto"/>
              <w:left w:val="single" w:sz="4" w:space="0" w:color="auto"/>
              <w:bottom w:val="single" w:sz="4" w:space="0" w:color="auto"/>
              <w:right w:val="single" w:sz="4" w:space="0" w:color="auto"/>
            </w:tcBorders>
            <w:noWrap/>
            <w:vAlign w:val="bottom"/>
          </w:tcPr>
          <w:p w14:paraId="562FDF84" w14:textId="4F6485FC"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8094</w:t>
            </w:r>
          </w:p>
        </w:tc>
        <w:tc>
          <w:tcPr>
            <w:tcW w:w="3119" w:type="dxa"/>
            <w:tcBorders>
              <w:top w:val="single" w:sz="4" w:space="0" w:color="auto"/>
              <w:left w:val="single" w:sz="4" w:space="0" w:color="auto"/>
              <w:bottom w:val="single" w:sz="4" w:space="0" w:color="auto"/>
              <w:right w:val="single" w:sz="4" w:space="0" w:color="auto"/>
            </w:tcBorders>
            <w:noWrap/>
            <w:vAlign w:val="bottom"/>
          </w:tcPr>
          <w:p w14:paraId="059EBBB9" w14:textId="5E750743"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Thunder Bay Telephone</w:t>
            </w:r>
          </w:p>
        </w:tc>
        <w:tc>
          <w:tcPr>
            <w:tcW w:w="1559" w:type="dxa"/>
            <w:tcBorders>
              <w:top w:val="single" w:sz="4" w:space="0" w:color="auto"/>
              <w:left w:val="single" w:sz="4" w:space="0" w:color="auto"/>
              <w:bottom w:val="single" w:sz="4" w:space="0" w:color="auto"/>
              <w:right w:val="single" w:sz="4" w:space="0" w:color="auto"/>
            </w:tcBorders>
            <w:noWrap/>
            <w:vAlign w:val="center"/>
          </w:tcPr>
          <w:p w14:paraId="359469D8" w14:textId="4AA472B3"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cs="Arial"/>
                <w:szCs w:val="20"/>
              </w:rPr>
              <w:t>2025-08-18</w:t>
            </w:r>
          </w:p>
        </w:tc>
      </w:tr>
      <w:tr w:rsidR="008318EA" w:rsidRPr="008318EA" w14:paraId="1209F6FB" w14:textId="77777777" w:rsidTr="001005CC">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2B8DE99D" w14:textId="21D1234E"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17</w:t>
            </w:r>
          </w:p>
        </w:tc>
        <w:tc>
          <w:tcPr>
            <w:tcW w:w="1555" w:type="dxa"/>
            <w:tcBorders>
              <w:top w:val="single" w:sz="4" w:space="0" w:color="auto"/>
              <w:left w:val="single" w:sz="4" w:space="0" w:color="auto"/>
              <w:bottom w:val="single" w:sz="4" w:space="0" w:color="auto"/>
              <w:right w:val="single" w:sz="4" w:space="0" w:color="auto"/>
            </w:tcBorders>
            <w:noWrap/>
            <w:vAlign w:val="bottom"/>
          </w:tcPr>
          <w:p w14:paraId="7E47F456" w14:textId="6F443EDA"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Brandon</w:t>
            </w:r>
          </w:p>
        </w:tc>
        <w:tc>
          <w:tcPr>
            <w:tcW w:w="708" w:type="dxa"/>
            <w:tcBorders>
              <w:top w:val="single" w:sz="4" w:space="0" w:color="auto"/>
              <w:left w:val="single" w:sz="4" w:space="0" w:color="auto"/>
              <w:bottom w:val="single" w:sz="4" w:space="0" w:color="auto"/>
              <w:right w:val="single" w:sz="4" w:space="0" w:color="auto"/>
            </w:tcBorders>
            <w:noWrap/>
            <w:vAlign w:val="bottom"/>
          </w:tcPr>
          <w:p w14:paraId="29759250" w14:textId="282C1108"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584</w:t>
            </w:r>
          </w:p>
        </w:tc>
        <w:tc>
          <w:tcPr>
            <w:tcW w:w="851" w:type="dxa"/>
            <w:tcBorders>
              <w:top w:val="single" w:sz="4" w:space="0" w:color="auto"/>
              <w:left w:val="single" w:sz="4" w:space="0" w:color="auto"/>
              <w:bottom w:val="single" w:sz="4" w:space="0" w:color="auto"/>
              <w:right w:val="single" w:sz="4" w:space="0" w:color="auto"/>
            </w:tcBorders>
            <w:noWrap/>
            <w:vAlign w:val="bottom"/>
          </w:tcPr>
          <w:p w14:paraId="1E7ABF56" w14:textId="3D961FAC"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945</w:t>
            </w:r>
          </w:p>
        </w:tc>
        <w:tc>
          <w:tcPr>
            <w:tcW w:w="992" w:type="dxa"/>
            <w:tcBorders>
              <w:top w:val="single" w:sz="4" w:space="0" w:color="auto"/>
              <w:left w:val="single" w:sz="4" w:space="0" w:color="auto"/>
              <w:bottom w:val="single" w:sz="4" w:space="0" w:color="auto"/>
              <w:right w:val="single" w:sz="4" w:space="0" w:color="auto"/>
            </w:tcBorders>
            <w:noWrap/>
            <w:vAlign w:val="bottom"/>
          </w:tcPr>
          <w:p w14:paraId="660B0987" w14:textId="4349D310"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120F</w:t>
            </w:r>
          </w:p>
        </w:tc>
        <w:tc>
          <w:tcPr>
            <w:tcW w:w="3119" w:type="dxa"/>
            <w:tcBorders>
              <w:top w:val="single" w:sz="4" w:space="0" w:color="auto"/>
              <w:left w:val="single" w:sz="4" w:space="0" w:color="auto"/>
              <w:bottom w:val="single" w:sz="4" w:space="0" w:color="auto"/>
              <w:right w:val="single" w:sz="4" w:space="0" w:color="auto"/>
            </w:tcBorders>
            <w:noWrap/>
            <w:vAlign w:val="bottom"/>
          </w:tcPr>
          <w:p w14:paraId="50795E3A" w14:textId="0232F4E4"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Westman Communications</w:t>
            </w:r>
          </w:p>
        </w:tc>
        <w:tc>
          <w:tcPr>
            <w:tcW w:w="1559" w:type="dxa"/>
            <w:tcBorders>
              <w:top w:val="single" w:sz="4" w:space="0" w:color="auto"/>
              <w:left w:val="single" w:sz="4" w:space="0" w:color="auto"/>
              <w:bottom w:val="single" w:sz="4" w:space="0" w:color="auto"/>
              <w:right w:val="single" w:sz="4" w:space="0" w:color="auto"/>
            </w:tcBorders>
            <w:noWrap/>
            <w:vAlign w:val="center"/>
          </w:tcPr>
          <w:p w14:paraId="5B20BD45" w14:textId="77E98DC4"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cs="Arial"/>
                <w:szCs w:val="20"/>
              </w:rPr>
              <w:t>2025-08-28</w:t>
            </w:r>
          </w:p>
        </w:tc>
      </w:tr>
      <w:tr w:rsidR="008318EA" w:rsidRPr="008318EA" w14:paraId="5C8CD8E3" w14:textId="77777777" w:rsidTr="001005CC">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2354B8C7" w14:textId="55F08839"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18</w:t>
            </w:r>
          </w:p>
        </w:tc>
        <w:tc>
          <w:tcPr>
            <w:tcW w:w="1555" w:type="dxa"/>
            <w:tcBorders>
              <w:top w:val="single" w:sz="4" w:space="0" w:color="auto"/>
              <w:left w:val="single" w:sz="4" w:space="0" w:color="auto"/>
              <w:bottom w:val="single" w:sz="4" w:space="0" w:color="auto"/>
              <w:right w:val="single" w:sz="4" w:space="0" w:color="auto"/>
            </w:tcBorders>
            <w:noWrap/>
            <w:vAlign w:val="bottom"/>
          </w:tcPr>
          <w:p w14:paraId="0441699D" w14:textId="07A6D265"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Brandon</w:t>
            </w:r>
          </w:p>
        </w:tc>
        <w:tc>
          <w:tcPr>
            <w:tcW w:w="708" w:type="dxa"/>
            <w:tcBorders>
              <w:top w:val="single" w:sz="4" w:space="0" w:color="auto"/>
              <w:left w:val="single" w:sz="4" w:space="0" w:color="auto"/>
              <w:bottom w:val="single" w:sz="4" w:space="0" w:color="auto"/>
              <w:right w:val="single" w:sz="4" w:space="0" w:color="auto"/>
            </w:tcBorders>
            <w:noWrap/>
            <w:vAlign w:val="bottom"/>
          </w:tcPr>
          <w:p w14:paraId="5C7D4BCE" w14:textId="25E21E72"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584</w:t>
            </w:r>
          </w:p>
        </w:tc>
        <w:tc>
          <w:tcPr>
            <w:tcW w:w="851" w:type="dxa"/>
            <w:tcBorders>
              <w:top w:val="single" w:sz="4" w:space="0" w:color="auto"/>
              <w:left w:val="single" w:sz="4" w:space="0" w:color="auto"/>
              <w:bottom w:val="single" w:sz="4" w:space="0" w:color="auto"/>
              <w:right w:val="single" w:sz="4" w:space="0" w:color="auto"/>
            </w:tcBorders>
            <w:noWrap/>
            <w:vAlign w:val="bottom"/>
          </w:tcPr>
          <w:p w14:paraId="4DD1F846" w14:textId="6EB6C644"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946</w:t>
            </w:r>
          </w:p>
        </w:tc>
        <w:tc>
          <w:tcPr>
            <w:tcW w:w="992" w:type="dxa"/>
            <w:tcBorders>
              <w:top w:val="single" w:sz="4" w:space="0" w:color="auto"/>
              <w:left w:val="single" w:sz="4" w:space="0" w:color="auto"/>
              <w:bottom w:val="single" w:sz="4" w:space="0" w:color="auto"/>
              <w:right w:val="single" w:sz="4" w:space="0" w:color="auto"/>
            </w:tcBorders>
            <w:noWrap/>
            <w:vAlign w:val="bottom"/>
          </w:tcPr>
          <w:p w14:paraId="0B2E787D" w14:textId="74E10A26"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8088</w:t>
            </w:r>
          </w:p>
        </w:tc>
        <w:tc>
          <w:tcPr>
            <w:tcW w:w="3119" w:type="dxa"/>
            <w:tcBorders>
              <w:top w:val="single" w:sz="4" w:space="0" w:color="auto"/>
              <w:left w:val="single" w:sz="4" w:space="0" w:color="auto"/>
              <w:bottom w:val="single" w:sz="4" w:space="0" w:color="auto"/>
              <w:right w:val="single" w:sz="4" w:space="0" w:color="auto"/>
            </w:tcBorders>
            <w:noWrap/>
            <w:vAlign w:val="bottom"/>
          </w:tcPr>
          <w:p w14:paraId="10D10BD6" w14:textId="784F3FEC"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Bell MTS</w:t>
            </w:r>
          </w:p>
        </w:tc>
        <w:tc>
          <w:tcPr>
            <w:tcW w:w="1559" w:type="dxa"/>
            <w:tcBorders>
              <w:top w:val="single" w:sz="4" w:space="0" w:color="auto"/>
              <w:left w:val="single" w:sz="4" w:space="0" w:color="auto"/>
              <w:bottom w:val="single" w:sz="4" w:space="0" w:color="auto"/>
              <w:right w:val="single" w:sz="4" w:space="0" w:color="auto"/>
            </w:tcBorders>
            <w:noWrap/>
            <w:vAlign w:val="center"/>
          </w:tcPr>
          <w:p w14:paraId="3EBFBB9A" w14:textId="13544523"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cs="Arial"/>
                <w:szCs w:val="20"/>
              </w:rPr>
              <w:t>2025-09-12</w:t>
            </w:r>
          </w:p>
        </w:tc>
      </w:tr>
      <w:tr w:rsidR="008318EA" w:rsidRPr="008318EA" w14:paraId="2639D98D" w14:textId="77777777" w:rsidTr="008318EA">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2269636B" w14:textId="22ED01B2"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19</w:t>
            </w:r>
          </w:p>
        </w:tc>
        <w:tc>
          <w:tcPr>
            <w:tcW w:w="1555" w:type="dxa"/>
            <w:tcBorders>
              <w:top w:val="single" w:sz="4" w:space="0" w:color="auto"/>
              <w:left w:val="single" w:sz="4" w:space="0" w:color="auto"/>
              <w:bottom w:val="single" w:sz="4" w:space="0" w:color="auto"/>
              <w:right w:val="single" w:sz="4" w:space="0" w:color="auto"/>
            </w:tcBorders>
            <w:noWrap/>
            <w:vAlign w:val="bottom"/>
          </w:tcPr>
          <w:p w14:paraId="4017C960" w14:textId="7966C30E"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London</w:t>
            </w:r>
          </w:p>
        </w:tc>
        <w:tc>
          <w:tcPr>
            <w:tcW w:w="708" w:type="dxa"/>
            <w:tcBorders>
              <w:top w:val="single" w:sz="4" w:space="0" w:color="auto"/>
              <w:left w:val="single" w:sz="4" w:space="0" w:color="auto"/>
              <w:bottom w:val="single" w:sz="4" w:space="0" w:color="auto"/>
              <w:right w:val="single" w:sz="4" w:space="0" w:color="auto"/>
            </w:tcBorders>
            <w:noWrap/>
            <w:vAlign w:val="bottom"/>
          </w:tcPr>
          <w:p w14:paraId="6B9548FB" w14:textId="7655F588"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382</w:t>
            </w:r>
          </w:p>
        </w:tc>
        <w:tc>
          <w:tcPr>
            <w:tcW w:w="851" w:type="dxa"/>
            <w:tcBorders>
              <w:top w:val="single" w:sz="4" w:space="0" w:color="auto"/>
              <w:left w:val="single" w:sz="4" w:space="0" w:color="auto"/>
              <w:bottom w:val="single" w:sz="4" w:space="0" w:color="auto"/>
              <w:right w:val="single" w:sz="4" w:space="0" w:color="auto"/>
            </w:tcBorders>
            <w:noWrap/>
            <w:vAlign w:val="bottom"/>
          </w:tcPr>
          <w:p w14:paraId="591DAE9B" w14:textId="5AB94F93"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945</w:t>
            </w:r>
          </w:p>
        </w:tc>
        <w:tc>
          <w:tcPr>
            <w:tcW w:w="992" w:type="dxa"/>
            <w:tcBorders>
              <w:top w:val="single" w:sz="4" w:space="0" w:color="auto"/>
              <w:left w:val="single" w:sz="4" w:space="0" w:color="auto"/>
              <w:bottom w:val="single" w:sz="4" w:space="0" w:color="auto"/>
              <w:right w:val="single" w:sz="4" w:space="0" w:color="auto"/>
            </w:tcBorders>
            <w:noWrap/>
            <w:vAlign w:val="bottom"/>
          </w:tcPr>
          <w:p w14:paraId="62C06006" w14:textId="122EAD45"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2776</w:t>
            </w:r>
          </w:p>
        </w:tc>
        <w:tc>
          <w:tcPr>
            <w:tcW w:w="3119" w:type="dxa"/>
            <w:tcBorders>
              <w:top w:val="single" w:sz="4" w:space="0" w:color="auto"/>
              <w:left w:val="single" w:sz="4" w:space="0" w:color="auto"/>
              <w:bottom w:val="single" w:sz="4" w:space="0" w:color="auto"/>
              <w:right w:val="single" w:sz="4" w:space="0" w:color="auto"/>
            </w:tcBorders>
            <w:noWrap/>
            <w:vAlign w:val="bottom"/>
          </w:tcPr>
          <w:p w14:paraId="0930BFB8" w14:textId="23B9F501"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MNSI</w:t>
            </w:r>
          </w:p>
        </w:tc>
        <w:tc>
          <w:tcPr>
            <w:tcW w:w="1559" w:type="dxa"/>
            <w:tcBorders>
              <w:top w:val="single" w:sz="4" w:space="0" w:color="auto"/>
              <w:left w:val="single" w:sz="4" w:space="0" w:color="auto"/>
              <w:bottom w:val="single" w:sz="4" w:space="0" w:color="auto"/>
              <w:right w:val="single" w:sz="4" w:space="0" w:color="auto"/>
            </w:tcBorders>
            <w:noWrap/>
            <w:vAlign w:val="bottom"/>
          </w:tcPr>
          <w:p w14:paraId="2E379AC9" w14:textId="2FF8DF09"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2025-09-29</w:t>
            </w:r>
          </w:p>
        </w:tc>
      </w:tr>
      <w:tr w:rsidR="008318EA" w:rsidRPr="008318EA" w14:paraId="254F7D3B" w14:textId="77777777" w:rsidTr="008318EA">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145BC979" w14:textId="79913488"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20</w:t>
            </w:r>
          </w:p>
        </w:tc>
        <w:tc>
          <w:tcPr>
            <w:tcW w:w="1555" w:type="dxa"/>
            <w:tcBorders>
              <w:top w:val="single" w:sz="4" w:space="0" w:color="auto"/>
              <w:left w:val="single" w:sz="4" w:space="0" w:color="auto"/>
              <w:bottom w:val="single" w:sz="4" w:space="0" w:color="auto"/>
              <w:right w:val="single" w:sz="4" w:space="0" w:color="auto"/>
            </w:tcBorders>
            <w:noWrap/>
            <w:vAlign w:val="bottom"/>
          </w:tcPr>
          <w:p w14:paraId="204CD2DE" w14:textId="5299448F"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London</w:t>
            </w:r>
          </w:p>
        </w:tc>
        <w:tc>
          <w:tcPr>
            <w:tcW w:w="708" w:type="dxa"/>
            <w:tcBorders>
              <w:top w:val="single" w:sz="4" w:space="0" w:color="auto"/>
              <w:left w:val="single" w:sz="4" w:space="0" w:color="auto"/>
              <w:bottom w:val="single" w:sz="4" w:space="0" w:color="auto"/>
              <w:right w:val="single" w:sz="4" w:space="0" w:color="auto"/>
            </w:tcBorders>
            <w:noWrap/>
            <w:vAlign w:val="bottom"/>
          </w:tcPr>
          <w:p w14:paraId="3E42530F" w14:textId="5CE8053A"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382</w:t>
            </w:r>
          </w:p>
        </w:tc>
        <w:tc>
          <w:tcPr>
            <w:tcW w:w="851" w:type="dxa"/>
            <w:tcBorders>
              <w:top w:val="single" w:sz="4" w:space="0" w:color="auto"/>
              <w:left w:val="single" w:sz="4" w:space="0" w:color="auto"/>
              <w:bottom w:val="single" w:sz="4" w:space="0" w:color="auto"/>
              <w:right w:val="single" w:sz="4" w:space="0" w:color="auto"/>
            </w:tcBorders>
            <w:noWrap/>
            <w:vAlign w:val="bottom"/>
          </w:tcPr>
          <w:p w14:paraId="11793A13" w14:textId="4C1D75C2"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946</w:t>
            </w:r>
          </w:p>
        </w:tc>
        <w:tc>
          <w:tcPr>
            <w:tcW w:w="992" w:type="dxa"/>
            <w:tcBorders>
              <w:top w:val="single" w:sz="4" w:space="0" w:color="auto"/>
              <w:left w:val="single" w:sz="4" w:space="0" w:color="auto"/>
              <w:bottom w:val="single" w:sz="4" w:space="0" w:color="auto"/>
              <w:right w:val="single" w:sz="4" w:space="0" w:color="auto"/>
            </w:tcBorders>
            <w:noWrap/>
            <w:vAlign w:val="bottom"/>
          </w:tcPr>
          <w:p w14:paraId="72B59349" w14:textId="213B7EB3"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8226</w:t>
            </w:r>
          </w:p>
        </w:tc>
        <w:tc>
          <w:tcPr>
            <w:tcW w:w="3119" w:type="dxa"/>
            <w:tcBorders>
              <w:top w:val="single" w:sz="4" w:space="0" w:color="auto"/>
              <w:left w:val="single" w:sz="4" w:space="0" w:color="auto"/>
              <w:bottom w:val="single" w:sz="4" w:space="0" w:color="auto"/>
              <w:right w:val="single" w:sz="4" w:space="0" w:color="auto"/>
            </w:tcBorders>
            <w:noWrap/>
            <w:vAlign w:val="bottom"/>
          </w:tcPr>
          <w:p w14:paraId="3AE0540D" w14:textId="02787019" w:rsidR="008318EA" w:rsidRPr="008318EA" w:rsidRDefault="008318EA" w:rsidP="008318EA">
            <w:pPr>
              <w:spacing w:after="0" w:line="240" w:lineRule="auto"/>
              <w:rPr>
                <w:rFonts w:ascii="Calibri" w:eastAsia="Times New Roman" w:hAnsi="Calibri" w:cs="Calibri"/>
                <w:color w:val="000000"/>
                <w:szCs w:val="20"/>
                <w:lang w:eastAsia="en-CA"/>
              </w:rPr>
            </w:pPr>
            <w:proofErr w:type="spellStart"/>
            <w:r>
              <w:rPr>
                <w:rFonts w:ascii="Aptos Narrow" w:hAnsi="Aptos Narrow"/>
                <w:color w:val="000000"/>
                <w:sz w:val="22"/>
              </w:rPr>
              <w:t>Execulink</w:t>
            </w:r>
            <w:proofErr w:type="spellEnd"/>
            <w:r>
              <w:rPr>
                <w:rFonts w:ascii="Aptos Narrow" w:hAnsi="Aptos Narrow"/>
                <w:color w:val="000000"/>
                <w:sz w:val="22"/>
              </w:rPr>
              <w:t xml:space="preserve"> Telecom Inc.</w:t>
            </w:r>
          </w:p>
        </w:tc>
        <w:tc>
          <w:tcPr>
            <w:tcW w:w="1559" w:type="dxa"/>
            <w:tcBorders>
              <w:top w:val="single" w:sz="4" w:space="0" w:color="auto"/>
              <w:left w:val="single" w:sz="4" w:space="0" w:color="auto"/>
              <w:bottom w:val="single" w:sz="4" w:space="0" w:color="auto"/>
              <w:right w:val="single" w:sz="4" w:space="0" w:color="auto"/>
            </w:tcBorders>
            <w:noWrap/>
            <w:vAlign w:val="bottom"/>
          </w:tcPr>
          <w:p w14:paraId="4B054C5E" w14:textId="6171251B"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2025-10-03</w:t>
            </w:r>
          </w:p>
        </w:tc>
      </w:tr>
      <w:tr w:rsidR="008318EA" w:rsidRPr="008318EA" w14:paraId="0B7068A9"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2200E246" w14:textId="4CA9553A"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21</w:t>
            </w:r>
          </w:p>
        </w:tc>
        <w:tc>
          <w:tcPr>
            <w:tcW w:w="1555" w:type="dxa"/>
            <w:tcBorders>
              <w:top w:val="single" w:sz="4" w:space="0" w:color="auto"/>
              <w:left w:val="single" w:sz="4" w:space="0" w:color="auto"/>
              <w:bottom w:val="single" w:sz="4" w:space="0" w:color="auto"/>
              <w:right w:val="single" w:sz="4" w:space="0" w:color="auto"/>
            </w:tcBorders>
            <w:noWrap/>
            <w:vAlign w:val="bottom"/>
          </w:tcPr>
          <w:p w14:paraId="16F5528D" w14:textId="17376971"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Terrace</w:t>
            </w:r>
          </w:p>
        </w:tc>
        <w:tc>
          <w:tcPr>
            <w:tcW w:w="708" w:type="dxa"/>
            <w:tcBorders>
              <w:top w:val="single" w:sz="4" w:space="0" w:color="auto"/>
              <w:left w:val="single" w:sz="4" w:space="0" w:color="auto"/>
              <w:bottom w:val="single" w:sz="4" w:space="0" w:color="auto"/>
              <w:right w:val="single" w:sz="4" w:space="0" w:color="auto"/>
            </w:tcBorders>
            <w:noWrap/>
            <w:vAlign w:val="bottom"/>
          </w:tcPr>
          <w:p w14:paraId="5C6CAAC3" w14:textId="43D4BF96"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257</w:t>
            </w:r>
          </w:p>
        </w:tc>
        <w:tc>
          <w:tcPr>
            <w:tcW w:w="851" w:type="dxa"/>
            <w:tcBorders>
              <w:top w:val="single" w:sz="4" w:space="0" w:color="auto"/>
              <w:left w:val="single" w:sz="4" w:space="0" w:color="auto"/>
              <w:bottom w:val="single" w:sz="4" w:space="0" w:color="auto"/>
              <w:right w:val="single" w:sz="4" w:space="0" w:color="auto"/>
            </w:tcBorders>
            <w:noWrap/>
            <w:vAlign w:val="bottom"/>
          </w:tcPr>
          <w:p w14:paraId="4FDFD5E1" w14:textId="53C6A56C"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947</w:t>
            </w:r>
          </w:p>
        </w:tc>
        <w:tc>
          <w:tcPr>
            <w:tcW w:w="992" w:type="dxa"/>
            <w:tcBorders>
              <w:top w:val="single" w:sz="4" w:space="0" w:color="auto"/>
              <w:left w:val="single" w:sz="4" w:space="0" w:color="auto"/>
              <w:bottom w:val="single" w:sz="4" w:space="0" w:color="auto"/>
              <w:right w:val="single" w:sz="4" w:space="0" w:color="auto"/>
            </w:tcBorders>
            <w:noWrap/>
            <w:vAlign w:val="bottom"/>
          </w:tcPr>
          <w:p w14:paraId="591CE6D0" w14:textId="06C50877"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2933</w:t>
            </w:r>
          </w:p>
        </w:tc>
        <w:tc>
          <w:tcPr>
            <w:tcW w:w="3119" w:type="dxa"/>
            <w:tcBorders>
              <w:top w:val="single" w:sz="4" w:space="0" w:color="auto"/>
              <w:left w:val="single" w:sz="4" w:space="0" w:color="auto"/>
              <w:bottom w:val="single" w:sz="4" w:space="0" w:color="auto"/>
              <w:right w:val="single" w:sz="4" w:space="0" w:color="auto"/>
            </w:tcBorders>
            <w:noWrap/>
            <w:vAlign w:val="bottom"/>
          </w:tcPr>
          <w:p w14:paraId="44CF9DBE" w14:textId="4FE263BE"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BELL West</w:t>
            </w:r>
          </w:p>
        </w:tc>
        <w:tc>
          <w:tcPr>
            <w:tcW w:w="1559" w:type="dxa"/>
            <w:tcBorders>
              <w:top w:val="single" w:sz="4" w:space="0" w:color="auto"/>
              <w:left w:val="single" w:sz="4" w:space="0" w:color="auto"/>
              <w:bottom w:val="single" w:sz="4" w:space="0" w:color="auto"/>
              <w:right w:val="single" w:sz="4" w:space="0" w:color="auto"/>
            </w:tcBorders>
            <w:noWrap/>
            <w:vAlign w:val="bottom"/>
          </w:tcPr>
          <w:p w14:paraId="6BE3563E" w14:textId="3B1957CD"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2025-09-29</w:t>
            </w:r>
          </w:p>
        </w:tc>
      </w:tr>
      <w:tr w:rsidR="008318EA" w:rsidRPr="008318EA" w14:paraId="4263B2AB"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726BD0AA" w14:textId="564A1CE7"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22</w:t>
            </w:r>
          </w:p>
        </w:tc>
        <w:tc>
          <w:tcPr>
            <w:tcW w:w="1555" w:type="dxa"/>
            <w:tcBorders>
              <w:top w:val="single" w:sz="4" w:space="0" w:color="auto"/>
              <w:left w:val="single" w:sz="4" w:space="0" w:color="auto"/>
              <w:bottom w:val="single" w:sz="4" w:space="0" w:color="auto"/>
              <w:right w:val="single" w:sz="4" w:space="0" w:color="auto"/>
            </w:tcBorders>
            <w:noWrap/>
            <w:vAlign w:val="bottom"/>
          </w:tcPr>
          <w:p w14:paraId="2D310F95" w14:textId="7443A40E"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Terrace</w:t>
            </w:r>
          </w:p>
        </w:tc>
        <w:tc>
          <w:tcPr>
            <w:tcW w:w="708" w:type="dxa"/>
            <w:tcBorders>
              <w:top w:val="single" w:sz="4" w:space="0" w:color="auto"/>
              <w:left w:val="single" w:sz="4" w:space="0" w:color="auto"/>
              <w:bottom w:val="single" w:sz="4" w:space="0" w:color="auto"/>
              <w:right w:val="single" w:sz="4" w:space="0" w:color="auto"/>
            </w:tcBorders>
            <w:noWrap/>
            <w:vAlign w:val="bottom"/>
          </w:tcPr>
          <w:p w14:paraId="4E2F8A7D" w14:textId="61F99AA1"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257</w:t>
            </w:r>
          </w:p>
        </w:tc>
        <w:tc>
          <w:tcPr>
            <w:tcW w:w="851" w:type="dxa"/>
            <w:tcBorders>
              <w:top w:val="single" w:sz="4" w:space="0" w:color="auto"/>
              <w:left w:val="single" w:sz="4" w:space="0" w:color="auto"/>
              <w:bottom w:val="single" w:sz="4" w:space="0" w:color="auto"/>
              <w:right w:val="single" w:sz="4" w:space="0" w:color="auto"/>
            </w:tcBorders>
            <w:noWrap/>
            <w:vAlign w:val="bottom"/>
          </w:tcPr>
          <w:p w14:paraId="10E0C291" w14:textId="3FAE01E8"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948</w:t>
            </w:r>
          </w:p>
        </w:tc>
        <w:tc>
          <w:tcPr>
            <w:tcW w:w="992" w:type="dxa"/>
            <w:tcBorders>
              <w:top w:val="single" w:sz="4" w:space="0" w:color="auto"/>
              <w:left w:val="single" w:sz="4" w:space="0" w:color="auto"/>
              <w:bottom w:val="single" w:sz="4" w:space="0" w:color="auto"/>
              <w:right w:val="single" w:sz="4" w:space="0" w:color="auto"/>
            </w:tcBorders>
            <w:noWrap/>
            <w:vAlign w:val="bottom"/>
          </w:tcPr>
          <w:p w14:paraId="1994F065" w14:textId="118BFEF2"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705F</w:t>
            </w:r>
          </w:p>
        </w:tc>
        <w:tc>
          <w:tcPr>
            <w:tcW w:w="3119" w:type="dxa"/>
            <w:tcBorders>
              <w:top w:val="single" w:sz="4" w:space="0" w:color="auto"/>
              <w:left w:val="single" w:sz="4" w:space="0" w:color="auto"/>
              <w:bottom w:val="single" w:sz="4" w:space="0" w:color="auto"/>
              <w:right w:val="single" w:sz="4" w:space="0" w:color="auto"/>
            </w:tcBorders>
            <w:noWrap/>
            <w:vAlign w:val="bottom"/>
          </w:tcPr>
          <w:p w14:paraId="01D7239E" w14:textId="42C03F57"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City West</w:t>
            </w:r>
          </w:p>
        </w:tc>
        <w:tc>
          <w:tcPr>
            <w:tcW w:w="1559" w:type="dxa"/>
            <w:tcBorders>
              <w:top w:val="single" w:sz="4" w:space="0" w:color="auto"/>
              <w:left w:val="single" w:sz="4" w:space="0" w:color="auto"/>
              <w:bottom w:val="single" w:sz="4" w:space="0" w:color="auto"/>
              <w:right w:val="single" w:sz="4" w:space="0" w:color="auto"/>
            </w:tcBorders>
            <w:noWrap/>
            <w:vAlign w:val="bottom"/>
          </w:tcPr>
          <w:p w14:paraId="357E1E78" w14:textId="644AB3A3"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2025-10-09</w:t>
            </w:r>
          </w:p>
        </w:tc>
      </w:tr>
      <w:tr w:rsidR="008318EA" w:rsidRPr="008318EA" w14:paraId="426A7760"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05CA2922" w14:textId="20DA558D"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23</w:t>
            </w:r>
          </w:p>
        </w:tc>
        <w:tc>
          <w:tcPr>
            <w:tcW w:w="1555" w:type="dxa"/>
            <w:tcBorders>
              <w:top w:val="single" w:sz="4" w:space="0" w:color="auto"/>
              <w:left w:val="single" w:sz="4" w:space="0" w:color="auto"/>
              <w:bottom w:val="single" w:sz="4" w:space="0" w:color="auto"/>
              <w:right w:val="single" w:sz="4" w:space="0" w:color="auto"/>
            </w:tcBorders>
            <w:noWrap/>
            <w:vAlign w:val="bottom"/>
          </w:tcPr>
          <w:p w14:paraId="3798BD1E" w14:textId="7310B3D3"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Yellowknife</w:t>
            </w:r>
          </w:p>
        </w:tc>
        <w:tc>
          <w:tcPr>
            <w:tcW w:w="708" w:type="dxa"/>
            <w:tcBorders>
              <w:top w:val="single" w:sz="4" w:space="0" w:color="auto"/>
              <w:left w:val="single" w:sz="4" w:space="0" w:color="auto"/>
              <w:bottom w:val="single" w:sz="4" w:space="0" w:color="auto"/>
              <w:right w:val="single" w:sz="4" w:space="0" w:color="auto"/>
            </w:tcBorders>
            <w:noWrap/>
            <w:vAlign w:val="bottom"/>
          </w:tcPr>
          <w:p w14:paraId="799BF17A" w14:textId="62CF88EE"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867</w:t>
            </w:r>
          </w:p>
        </w:tc>
        <w:tc>
          <w:tcPr>
            <w:tcW w:w="851" w:type="dxa"/>
            <w:tcBorders>
              <w:top w:val="single" w:sz="4" w:space="0" w:color="auto"/>
              <w:left w:val="single" w:sz="4" w:space="0" w:color="auto"/>
              <w:bottom w:val="single" w:sz="4" w:space="0" w:color="auto"/>
              <w:right w:val="single" w:sz="4" w:space="0" w:color="auto"/>
            </w:tcBorders>
            <w:noWrap/>
            <w:vAlign w:val="bottom"/>
          </w:tcPr>
          <w:p w14:paraId="6E8BBD65" w14:textId="4EC50639"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945</w:t>
            </w:r>
          </w:p>
        </w:tc>
        <w:tc>
          <w:tcPr>
            <w:tcW w:w="992" w:type="dxa"/>
            <w:tcBorders>
              <w:top w:val="single" w:sz="4" w:space="0" w:color="auto"/>
              <w:left w:val="single" w:sz="4" w:space="0" w:color="auto"/>
              <w:bottom w:val="single" w:sz="4" w:space="0" w:color="auto"/>
              <w:right w:val="single" w:sz="4" w:space="0" w:color="auto"/>
            </w:tcBorders>
            <w:noWrap/>
            <w:vAlign w:val="bottom"/>
          </w:tcPr>
          <w:p w14:paraId="01EDB113" w14:textId="778CAAE5"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8092</w:t>
            </w:r>
          </w:p>
        </w:tc>
        <w:tc>
          <w:tcPr>
            <w:tcW w:w="3119" w:type="dxa"/>
            <w:tcBorders>
              <w:top w:val="single" w:sz="4" w:space="0" w:color="auto"/>
              <w:left w:val="single" w:sz="4" w:space="0" w:color="auto"/>
              <w:bottom w:val="single" w:sz="4" w:space="0" w:color="auto"/>
              <w:right w:val="single" w:sz="4" w:space="0" w:color="auto"/>
            </w:tcBorders>
            <w:noWrap/>
            <w:vAlign w:val="bottom"/>
          </w:tcPr>
          <w:p w14:paraId="16AED03D" w14:textId="6A850C7F" w:rsidR="008318EA" w:rsidRPr="008318EA" w:rsidRDefault="008318EA" w:rsidP="008318EA">
            <w:pPr>
              <w:spacing w:after="0" w:line="240" w:lineRule="auto"/>
              <w:rPr>
                <w:rFonts w:ascii="Calibri" w:eastAsia="Times New Roman" w:hAnsi="Calibri" w:cs="Calibri"/>
                <w:color w:val="000000"/>
                <w:szCs w:val="20"/>
                <w:lang w:eastAsia="en-CA"/>
              </w:rPr>
            </w:pPr>
            <w:proofErr w:type="spellStart"/>
            <w:r>
              <w:rPr>
                <w:rFonts w:ascii="Aptos Narrow" w:hAnsi="Aptos Narrow"/>
                <w:color w:val="000000"/>
                <w:sz w:val="22"/>
              </w:rPr>
              <w:t>Northwestel</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tcPr>
          <w:p w14:paraId="4B777FB1" w14:textId="0D3D6757"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2025-10-01</w:t>
            </w:r>
          </w:p>
        </w:tc>
      </w:tr>
      <w:tr w:rsidR="008318EA" w:rsidRPr="008318EA" w14:paraId="0281F992"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0972820F" w14:textId="07B22A1C"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24</w:t>
            </w:r>
          </w:p>
        </w:tc>
        <w:tc>
          <w:tcPr>
            <w:tcW w:w="1555" w:type="dxa"/>
            <w:tcBorders>
              <w:top w:val="single" w:sz="4" w:space="0" w:color="auto"/>
              <w:left w:val="single" w:sz="4" w:space="0" w:color="auto"/>
              <w:bottom w:val="single" w:sz="4" w:space="0" w:color="auto"/>
              <w:right w:val="single" w:sz="4" w:space="0" w:color="auto"/>
            </w:tcBorders>
            <w:noWrap/>
            <w:vAlign w:val="bottom"/>
          </w:tcPr>
          <w:p w14:paraId="08F4274F" w14:textId="59061BCF"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Yellowknife</w:t>
            </w:r>
          </w:p>
        </w:tc>
        <w:tc>
          <w:tcPr>
            <w:tcW w:w="708" w:type="dxa"/>
            <w:tcBorders>
              <w:top w:val="single" w:sz="4" w:space="0" w:color="auto"/>
              <w:left w:val="single" w:sz="4" w:space="0" w:color="auto"/>
              <w:bottom w:val="single" w:sz="4" w:space="0" w:color="auto"/>
              <w:right w:val="single" w:sz="4" w:space="0" w:color="auto"/>
            </w:tcBorders>
            <w:noWrap/>
            <w:vAlign w:val="bottom"/>
          </w:tcPr>
          <w:p w14:paraId="1994BB79" w14:textId="5A65B169"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867</w:t>
            </w:r>
          </w:p>
        </w:tc>
        <w:tc>
          <w:tcPr>
            <w:tcW w:w="851" w:type="dxa"/>
            <w:tcBorders>
              <w:top w:val="single" w:sz="4" w:space="0" w:color="auto"/>
              <w:left w:val="single" w:sz="4" w:space="0" w:color="auto"/>
              <w:bottom w:val="single" w:sz="4" w:space="0" w:color="auto"/>
              <w:right w:val="single" w:sz="4" w:space="0" w:color="auto"/>
            </w:tcBorders>
            <w:noWrap/>
            <w:vAlign w:val="bottom"/>
          </w:tcPr>
          <w:p w14:paraId="79E8C627" w14:textId="0A53E17D"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946</w:t>
            </w:r>
          </w:p>
        </w:tc>
        <w:tc>
          <w:tcPr>
            <w:tcW w:w="992" w:type="dxa"/>
            <w:tcBorders>
              <w:top w:val="single" w:sz="4" w:space="0" w:color="auto"/>
              <w:left w:val="single" w:sz="4" w:space="0" w:color="auto"/>
              <w:bottom w:val="single" w:sz="4" w:space="0" w:color="auto"/>
              <w:right w:val="single" w:sz="4" w:space="0" w:color="auto"/>
            </w:tcBorders>
            <w:noWrap/>
            <w:vAlign w:val="bottom"/>
          </w:tcPr>
          <w:p w14:paraId="7206C505" w14:textId="4EFE31CE"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940G</w:t>
            </w:r>
          </w:p>
        </w:tc>
        <w:tc>
          <w:tcPr>
            <w:tcW w:w="3119" w:type="dxa"/>
            <w:tcBorders>
              <w:top w:val="single" w:sz="4" w:space="0" w:color="auto"/>
              <w:left w:val="single" w:sz="4" w:space="0" w:color="auto"/>
              <w:bottom w:val="single" w:sz="4" w:space="0" w:color="auto"/>
              <w:right w:val="single" w:sz="4" w:space="0" w:color="auto"/>
            </w:tcBorders>
            <w:noWrap/>
            <w:vAlign w:val="bottom"/>
          </w:tcPr>
          <w:p w14:paraId="08C13E97" w14:textId="08C98AEC" w:rsidR="008318EA" w:rsidRPr="008318EA" w:rsidRDefault="008318EA" w:rsidP="008318EA">
            <w:pPr>
              <w:spacing w:after="0" w:line="240" w:lineRule="auto"/>
              <w:rPr>
                <w:rFonts w:ascii="Calibri" w:eastAsia="Times New Roman" w:hAnsi="Calibri" w:cs="Calibri"/>
                <w:color w:val="000000"/>
                <w:szCs w:val="20"/>
                <w:lang w:eastAsia="en-CA"/>
              </w:rPr>
            </w:pPr>
            <w:proofErr w:type="spellStart"/>
            <w:r>
              <w:rPr>
                <w:rFonts w:ascii="Aptos Narrow" w:hAnsi="Aptos Narrow"/>
                <w:color w:val="000000"/>
                <w:sz w:val="22"/>
              </w:rPr>
              <w:t>Ssi</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tcPr>
          <w:p w14:paraId="788ADE60" w14:textId="36E34678"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2025-10-01</w:t>
            </w:r>
          </w:p>
        </w:tc>
      </w:tr>
      <w:tr w:rsidR="008318EA" w:rsidRPr="008318EA" w14:paraId="6CF3C620" w14:textId="77777777" w:rsidTr="001005CC">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4F5010B5" w14:textId="48132F0D"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25</w:t>
            </w:r>
          </w:p>
        </w:tc>
        <w:tc>
          <w:tcPr>
            <w:tcW w:w="1555" w:type="dxa"/>
            <w:tcBorders>
              <w:top w:val="single" w:sz="4" w:space="0" w:color="auto"/>
              <w:left w:val="single" w:sz="4" w:space="0" w:color="auto"/>
              <w:bottom w:val="single" w:sz="4" w:space="0" w:color="auto"/>
              <w:right w:val="single" w:sz="4" w:space="0" w:color="auto"/>
            </w:tcBorders>
            <w:noWrap/>
            <w:vAlign w:val="bottom"/>
          </w:tcPr>
          <w:p w14:paraId="4D9DD236" w14:textId="2300EE2D"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Stratford</w:t>
            </w:r>
          </w:p>
        </w:tc>
        <w:tc>
          <w:tcPr>
            <w:tcW w:w="708" w:type="dxa"/>
            <w:tcBorders>
              <w:top w:val="single" w:sz="4" w:space="0" w:color="auto"/>
              <w:left w:val="single" w:sz="4" w:space="0" w:color="auto"/>
              <w:bottom w:val="single" w:sz="4" w:space="0" w:color="auto"/>
              <w:right w:val="single" w:sz="4" w:space="0" w:color="auto"/>
            </w:tcBorders>
            <w:noWrap/>
            <w:vAlign w:val="bottom"/>
          </w:tcPr>
          <w:p w14:paraId="3A964606" w14:textId="75BDEFC3"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382</w:t>
            </w:r>
          </w:p>
        </w:tc>
        <w:tc>
          <w:tcPr>
            <w:tcW w:w="851" w:type="dxa"/>
            <w:tcBorders>
              <w:top w:val="single" w:sz="4" w:space="0" w:color="auto"/>
              <w:left w:val="single" w:sz="4" w:space="0" w:color="auto"/>
              <w:bottom w:val="single" w:sz="4" w:space="0" w:color="auto"/>
              <w:right w:val="single" w:sz="4" w:space="0" w:color="auto"/>
            </w:tcBorders>
            <w:noWrap/>
            <w:vAlign w:val="bottom"/>
          </w:tcPr>
          <w:p w14:paraId="320916F1" w14:textId="12A40D9E"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947</w:t>
            </w:r>
          </w:p>
        </w:tc>
        <w:tc>
          <w:tcPr>
            <w:tcW w:w="992" w:type="dxa"/>
            <w:tcBorders>
              <w:top w:val="single" w:sz="4" w:space="0" w:color="auto"/>
              <w:left w:val="single" w:sz="4" w:space="0" w:color="auto"/>
              <w:bottom w:val="single" w:sz="4" w:space="0" w:color="auto"/>
              <w:right w:val="single" w:sz="4" w:space="0" w:color="auto"/>
            </w:tcBorders>
            <w:noWrap/>
            <w:vAlign w:val="bottom"/>
          </w:tcPr>
          <w:p w14:paraId="21C1EF53" w14:textId="3AAB30F4"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004G</w:t>
            </w:r>
          </w:p>
        </w:tc>
        <w:tc>
          <w:tcPr>
            <w:tcW w:w="3119" w:type="dxa"/>
            <w:tcBorders>
              <w:top w:val="single" w:sz="4" w:space="0" w:color="auto"/>
              <w:left w:val="single" w:sz="4" w:space="0" w:color="auto"/>
              <w:bottom w:val="single" w:sz="4" w:space="0" w:color="auto"/>
              <w:right w:val="single" w:sz="4" w:space="0" w:color="auto"/>
            </w:tcBorders>
            <w:noWrap/>
            <w:vAlign w:val="bottom"/>
          </w:tcPr>
          <w:p w14:paraId="2806F97A" w14:textId="5481D037"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Quadro</w:t>
            </w:r>
          </w:p>
        </w:tc>
        <w:tc>
          <w:tcPr>
            <w:tcW w:w="1559" w:type="dxa"/>
            <w:tcBorders>
              <w:top w:val="single" w:sz="4" w:space="0" w:color="auto"/>
              <w:left w:val="single" w:sz="4" w:space="0" w:color="auto"/>
              <w:bottom w:val="single" w:sz="4" w:space="0" w:color="auto"/>
              <w:right w:val="single" w:sz="4" w:space="0" w:color="auto"/>
            </w:tcBorders>
            <w:noWrap/>
            <w:vAlign w:val="center"/>
          </w:tcPr>
          <w:p w14:paraId="2E9D8B3F" w14:textId="131DA413"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cs="Arial"/>
                <w:szCs w:val="20"/>
              </w:rPr>
              <w:t>2026-01-30</w:t>
            </w:r>
          </w:p>
        </w:tc>
      </w:tr>
      <w:tr w:rsidR="008318EA" w:rsidRPr="008318EA" w14:paraId="31F9FC6A" w14:textId="77777777" w:rsidTr="001005CC">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5F04BC73" w14:textId="732C3B6D" w:rsidR="008318EA" w:rsidRPr="008318EA" w:rsidRDefault="008318EA" w:rsidP="008318EA">
            <w:pPr>
              <w:spacing w:after="0" w:line="240" w:lineRule="auto"/>
              <w:jc w:val="center"/>
              <w:rPr>
                <w:rFonts w:ascii="Aptos" w:eastAsia="Times New Roman" w:hAnsi="Aptos" w:cs="Calibri"/>
                <w:color w:val="000000"/>
                <w:sz w:val="16"/>
                <w:szCs w:val="16"/>
                <w:lang w:eastAsia="en-CA"/>
              </w:rPr>
            </w:pPr>
            <w:r>
              <w:rPr>
                <w:rFonts w:ascii="Aptos Narrow" w:hAnsi="Aptos Narrow"/>
                <w:color w:val="000000"/>
                <w:sz w:val="22"/>
              </w:rPr>
              <w:t>26</w:t>
            </w:r>
          </w:p>
        </w:tc>
        <w:tc>
          <w:tcPr>
            <w:tcW w:w="1555" w:type="dxa"/>
            <w:tcBorders>
              <w:top w:val="single" w:sz="4" w:space="0" w:color="auto"/>
              <w:left w:val="single" w:sz="4" w:space="0" w:color="auto"/>
              <w:bottom w:val="single" w:sz="4" w:space="0" w:color="auto"/>
              <w:right w:val="single" w:sz="4" w:space="0" w:color="auto"/>
            </w:tcBorders>
            <w:noWrap/>
            <w:vAlign w:val="bottom"/>
          </w:tcPr>
          <w:p w14:paraId="53BE674F" w14:textId="02F0AC3A" w:rsidR="008318EA" w:rsidRPr="008318EA" w:rsidRDefault="008318EA" w:rsidP="008318EA">
            <w:pPr>
              <w:spacing w:after="0" w:line="240" w:lineRule="auto"/>
              <w:rPr>
                <w:rFonts w:ascii="Aptos" w:eastAsia="Times New Roman" w:hAnsi="Aptos" w:cs="Calibri"/>
                <w:color w:val="000000"/>
                <w:szCs w:val="20"/>
                <w:lang w:eastAsia="en-CA"/>
              </w:rPr>
            </w:pPr>
            <w:r>
              <w:rPr>
                <w:rFonts w:ascii="Aptos Narrow" w:hAnsi="Aptos Narrow"/>
                <w:color w:val="000000"/>
                <w:sz w:val="22"/>
              </w:rPr>
              <w:t>Stratford</w:t>
            </w:r>
          </w:p>
        </w:tc>
        <w:tc>
          <w:tcPr>
            <w:tcW w:w="708" w:type="dxa"/>
            <w:tcBorders>
              <w:top w:val="single" w:sz="4" w:space="0" w:color="auto"/>
              <w:left w:val="single" w:sz="4" w:space="0" w:color="auto"/>
              <w:bottom w:val="single" w:sz="4" w:space="0" w:color="auto"/>
              <w:right w:val="single" w:sz="4" w:space="0" w:color="auto"/>
            </w:tcBorders>
            <w:noWrap/>
            <w:vAlign w:val="bottom"/>
          </w:tcPr>
          <w:p w14:paraId="4A8E323E" w14:textId="660BE8A3"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382</w:t>
            </w:r>
          </w:p>
        </w:tc>
        <w:tc>
          <w:tcPr>
            <w:tcW w:w="851" w:type="dxa"/>
            <w:tcBorders>
              <w:top w:val="single" w:sz="4" w:space="0" w:color="auto"/>
              <w:left w:val="single" w:sz="4" w:space="0" w:color="auto"/>
              <w:bottom w:val="single" w:sz="4" w:space="0" w:color="auto"/>
              <w:right w:val="single" w:sz="4" w:space="0" w:color="auto"/>
            </w:tcBorders>
            <w:noWrap/>
            <w:vAlign w:val="bottom"/>
          </w:tcPr>
          <w:p w14:paraId="4C2A479E" w14:textId="71E89E90"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948</w:t>
            </w:r>
          </w:p>
        </w:tc>
        <w:tc>
          <w:tcPr>
            <w:tcW w:w="992" w:type="dxa"/>
            <w:tcBorders>
              <w:top w:val="single" w:sz="4" w:space="0" w:color="auto"/>
              <w:left w:val="single" w:sz="4" w:space="0" w:color="auto"/>
              <w:bottom w:val="single" w:sz="4" w:space="0" w:color="auto"/>
              <w:right w:val="single" w:sz="4" w:space="0" w:color="auto"/>
            </w:tcBorders>
            <w:noWrap/>
            <w:vAlign w:val="bottom"/>
          </w:tcPr>
          <w:p w14:paraId="0D0A631A" w14:textId="0417F9FF"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ascii="Aptos Narrow" w:hAnsi="Aptos Narrow"/>
                <w:color w:val="000000"/>
                <w:sz w:val="22"/>
              </w:rPr>
              <w:t>400E</w:t>
            </w:r>
          </w:p>
        </w:tc>
        <w:tc>
          <w:tcPr>
            <w:tcW w:w="3119" w:type="dxa"/>
            <w:tcBorders>
              <w:top w:val="single" w:sz="4" w:space="0" w:color="auto"/>
              <w:left w:val="single" w:sz="4" w:space="0" w:color="auto"/>
              <w:bottom w:val="single" w:sz="4" w:space="0" w:color="auto"/>
              <w:right w:val="single" w:sz="4" w:space="0" w:color="auto"/>
            </w:tcBorders>
            <w:noWrap/>
            <w:vAlign w:val="bottom"/>
          </w:tcPr>
          <w:p w14:paraId="628882BB" w14:textId="26DE4C88" w:rsidR="008318EA" w:rsidRPr="008318EA" w:rsidRDefault="008318EA" w:rsidP="008318EA">
            <w:pPr>
              <w:spacing w:after="0" w:line="240" w:lineRule="auto"/>
              <w:rPr>
                <w:rFonts w:ascii="Calibri" w:eastAsia="Times New Roman" w:hAnsi="Calibri" w:cs="Calibri"/>
                <w:color w:val="000000"/>
                <w:szCs w:val="20"/>
                <w:lang w:eastAsia="en-CA"/>
              </w:rPr>
            </w:pPr>
            <w:r>
              <w:rPr>
                <w:rFonts w:ascii="Aptos Narrow" w:hAnsi="Aptos Narrow"/>
                <w:color w:val="000000"/>
                <w:sz w:val="22"/>
              </w:rPr>
              <w:t>Mornington</w:t>
            </w:r>
          </w:p>
        </w:tc>
        <w:tc>
          <w:tcPr>
            <w:tcW w:w="1559" w:type="dxa"/>
            <w:tcBorders>
              <w:top w:val="single" w:sz="4" w:space="0" w:color="auto"/>
              <w:left w:val="single" w:sz="4" w:space="0" w:color="auto"/>
              <w:bottom w:val="single" w:sz="4" w:space="0" w:color="auto"/>
              <w:right w:val="single" w:sz="4" w:space="0" w:color="auto"/>
            </w:tcBorders>
            <w:noWrap/>
            <w:vAlign w:val="center"/>
          </w:tcPr>
          <w:p w14:paraId="2A0C392B" w14:textId="392ACD48" w:rsidR="008318EA" w:rsidRPr="008318EA" w:rsidRDefault="008318EA" w:rsidP="008318EA">
            <w:pPr>
              <w:spacing w:after="0" w:line="240" w:lineRule="auto"/>
              <w:jc w:val="center"/>
              <w:rPr>
                <w:rFonts w:ascii="Calibri" w:eastAsia="Times New Roman" w:hAnsi="Calibri" w:cs="Calibri"/>
                <w:color w:val="000000"/>
                <w:szCs w:val="20"/>
                <w:lang w:eastAsia="en-CA"/>
              </w:rPr>
            </w:pPr>
            <w:r>
              <w:rPr>
                <w:rFonts w:cs="Arial"/>
                <w:szCs w:val="20"/>
              </w:rPr>
              <w:t>2026-02-02</w:t>
            </w:r>
          </w:p>
        </w:tc>
      </w:tr>
      <w:tr w:rsidR="0030665D" w:rsidRPr="008318EA" w14:paraId="3BFE8E31" w14:textId="77777777" w:rsidTr="001005CC">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1816F380" w14:textId="1264C931" w:rsidR="0030665D" w:rsidRDefault="0030665D" w:rsidP="008318EA">
            <w:pPr>
              <w:spacing w:after="0" w:line="240" w:lineRule="auto"/>
              <w:jc w:val="center"/>
              <w:rPr>
                <w:rFonts w:ascii="Aptos Narrow" w:hAnsi="Aptos Narrow"/>
                <w:color w:val="000000"/>
                <w:sz w:val="22"/>
              </w:rPr>
            </w:pPr>
            <w:r>
              <w:rPr>
                <w:rFonts w:ascii="Aptos Narrow" w:hAnsi="Aptos Narrow"/>
                <w:color w:val="000000"/>
                <w:sz w:val="22"/>
              </w:rPr>
              <w:t>27</w:t>
            </w:r>
          </w:p>
        </w:tc>
        <w:tc>
          <w:tcPr>
            <w:tcW w:w="1555" w:type="dxa"/>
            <w:tcBorders>
              <w:top w:val="single" w:sz="4" w:space="0" w:color="auto"/>
              <w:left w:val="single" w:sz="4" w:space="0" w:color="auto"/>
              <w:bottom w:val="single" w:sz="4" w:space="0" w:color="auto"/>
              <w:right w:val="single" w:sz="4" w:space="0" w:color="auto"/>
            </w:tcBorders>
            <w:noWrap/>
            <w:vAlign w:val="bottom"/>
          </w:tcPr>
          <w:p w14:paraId="43883B2F" w14:textId="117A8705" w:rsidR="0030665D" w:rsidRDefault="0030665D" w:rsidP="008318EA">
            <w:pPr>
              <w:spacing w:after="0" w:line="240" w:lineRule="auto"/>
              <w:rPr>
                <w:rFonts w:ascii="Aptos Narrow" w:hAnsi="Aptos Narrow"/>
                <w:color w:val="000000"/>
                <w:sz w:val="22"/>
              </w:rPr>
            </w:pPr>
            <w:r>
              <w:rPr>
                <w:rFonts w:ascii="Aptos Narrow" w:hAnsi="Aptos Narrow"/>
                <w:color w:val="000000"/>
                <w:sz w:val="22"/>
              </w:rPr>
              <w:t>Kingston</w:t>
            </w:r>
          </w:p>
        </w:tc>
        <w:tc>
          <w:tcPr>
            <w:tcW w:w="708" w:type="dxa"/>
            <w:tcBorders>
              <w:top w:val="single" w:sz="4" w:space="0" w:color="auto"/>
              <w:left w:val="single" w:sz="4" w:space="0" w:color="auto"/>
              <w:bottom w:val="single" w:sz="4" w:space="0" w:color="auto"/>
              <w:right w:val="single" w:sz="4" w:space="0" w:color="auto"/>
            </w:tcBorders>
            <w:noWrap/>
            <w:vAlign w:val="bottom"/>
          </w:tcPr>
          <w:p w14:paraId="5C535111" w14:textId="44DF90B0" w:rsidR="0030665D" w:rsidRDefault="00AD15C5" w:rsidP="008318EA">
            <w:pPr>
              <w:spacing w:after="0" w:line="240" w:lineRule="auto"/>
              <w:jc w:val="center"/>
              <w:rPr>
                <w:rFonts w:ascii="Aptos Narrow" w:hAnsi="Aptos Narrow"/>
                <w:color w:val="000000"/>
                <w:sz w:val="22"/>
              </w:rPr>
            </w:pPr>
            <w:r>
              <w:rPr>
                <w:rFonts w:ascii="Aptos Narrow" w:hAnsi="Aptos Narrow"/>
                <w:color w:val="000000"/>
                <w:sz w:val="22"/>
              </w:rPr>
              <w:t>753</w:t>
            </w:r>
          </w:p>
        </w:tc>
        <w:tc>
          <w:tcPr>
            <w:tcW w:w="851" w:type="dxa"/>
            <w:tcBorders>
              <w:top w:val="single" w:sz="4" w:space="0" w:color="auto"/>
              <w:left w:val="single" w:sz="4" w:space="0" w:color="auto"/>
              <w:bottom w:val="single" w:sz="4" w:space="0" w:color="auto"/>
              <w:right w:val="single" w:sz="4" w:space="0" w:color="auto"/>
            </w:tcBorders>
            <w:noWrap/>
            <w:vAlign w:val="bottom"/>
          </w:tcPr>
          <w:p w14:paraId="0359CE99" w14:textId="519879B1" w:rsidR="0030665D" w:rsidRDefault="00AD15C5" w:rsidP="008318EA">
            <w:pPr>
              <w:spacing w:after="0" w:line="240" w:lineRule="auto"/>
              <w:jc w:val="center"/>
              <w:rPr>
                <w:rFonts w:ascii="Aptos Narrow" w:hAnsi="Aptos Narrow"/>
                <w:color w:val="000000"/>
                <w:sz w:val="22"/>
              </w:rPr>
            </w:pPr>
            <w:r>
              <w:rPr>
                <w:rFonts w:ascii="Aptos Narrow" w:hAnsi="Aptos Narrow"/>
                <w:color w:val="000000"/>
                <w:sz w:val="22"/>
              </w:rPr>
              <w:t>945</w:t>
            </w:r>
          </w:p>
        </w:tc>
        <w:tc>
          <w:tcPr>
            <w:tcW w:w="992" w:type="dxa"/>
            <w:tcBorders>
              <w:top w:val="single" w:sz="4" w:space="0" w:color="auto"/>
              <w:left w:val="single" w:sz="4" w:space="0" w:color="auto"/>
              <w:bottom w:val="single" w:sz="4" w:space="0" w:color="auto"/>
              <w:right w:val="single" w:sz="4" w:space="0" w:color="auto"/>
            </w:tcBorders>
            <w:noWrap/>
            <w:vAlign w:val="bottom"/>
          </w:tcPr>
          <w:p w14:paraId="275779C2" w14:textId="77777777" w:rsidR="0030665D" w:rsidRDefault="0030665D" w:rsidP="008318EA">
            <w:pPr>
              <w:spacing w:after="0" w:line="240" w:lineRule="auto"/>
              <w:jc w:val="center"/>
              <w:rPr>
                <w:rFonts w:ascii="Aptos Narrow" w:hAnsi="Aptos Narrow"/>
                <w:color w:val="000000"/>
                <w:sz w:val="22"/>
              </w:rPr>
            </w:pPr>
          </w:p>
        </w:tc>
        <w:tc>
          <w:tcPr>
            <w:tcW w:w="3119" w:type="dxa"/>
            <w:tcBorders>
              <w:top w:val="single" w:sz="4" w:space="0" w:color="auto"/>
              <w:left w:val="single" w:sz="4" w:space="0" w:color="auto"/>
              <w:bottom w:val="single" w:sz="4" w:space="0" w:color="auto"/>
              <w:right w:val="single" w:sz="4" w:space="0" w:color="auto"/>
            </w:tcBorders>
            <w:noWrap/>
            <w:vAlign w:val="bottom"/>
          </w:tcPr>
          <w:p w14:paraId="61E6C777" w14:textId="79489309" w:rsidR="0030665D" w:rsidRDefault="00277B14" w:rsidP="008318EA">
            <w:pPr>
              <w:spacing w:after="0" w:line="240" w:lineRule="auto"/>
              <w:rPr>
                <w:rFonts w:ascii="Aptos Narrow" w:hAnsi="Aptos Narrow"/>
                <w:color w:val="000000"/>
                <w:sz w:val="22"/>
              </w:rPr>
            </w:pPr>
            <w:proofErr w:type="spellStart"/>
            <w:r>
              <w:rPr>
                <w:rFonts w:ascii="Aptos Narrow" w:hAnsi="Aptos Narrow"/>
                <w:color w:val="000000"/>
                <w:sz w:val="22"/>
              </w:rPr>
              <w:t>Iristel</w:t>
            </w:r>
            <w:proofErr w:type="spellEnd"/>
          </w:p>
        </w:tc>
        <w:tc>
          <w:tcPr>
            <w:tcW w:w="1559" w:type="dxa"/>
            <w:tcBorders>
              <w:top w:val="single" w:sz="4" w:space="0" w:color="auto"/>
              <w:left w:val="single" w:sz="4" w:space="0" w:color="auto"/>
              <w:bottom w:val="single" w:sz="4" w:space="0" w:color="auto"/>
              <w:right w:val="single" w:sz="4" w:space="0" w:color="auto"/>
            </w:tcBorders>
            <w:noWrap/>
            <w:vAlign w:val="center"/>
          </w:tcPr>
          <w:p w14:paraId="6D7EFEB6" w14:textId="77777777" w:rsidR="0030665D" w:rsidRDefault="0030665D" w:rsidP="008318EA">
            <w:pPr>
              <w:spacing w:after="0" w:line="240" w:lineRule="auto"/>
              <w:jc w:val="center"/>
              <w:rPr>
                <w:rFonts w:cs="Arial"/>
                <w:szCs w:val="20"/>
              </w:rPr>
            </w:pPr>
          </w:p>
        </w:tc>
      </w:tr>
      <w:tr w:rsidR="00AD15C5" w:rsidRPr="008318EA" w14:paraId="38D60CE1" w14:textId="77777777" w:rsidTr="001005CC">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0D48A10F" w14:textId="71192CE2" w:rsidR="00AD15C5" w:rsidRDefault="00AD15C5" w:rsidP="00AD15C5">
            <w:pPr>
              <w:spacing w:after="0" w:line="240" w:lineRule="auto"/>
              <w:jc w:val="center"/>
              <w:rPr>
                <w:rFonts w:ascii="Aptos Narrow" w:hAnsi="Aptos Narrow"/>
                <w:color w:val="000000"/>
                <w:sz w:val="22"/>
              </w:rPr>
            </w:pPr>
            <w:r>
              <w:rPr>
                <w:rFonts w:ascii="Aptos Narrow" w:hAnsi="Aptos Narrow"/>
                <w:color w:val="000000"/>
                <w:sz w:val="22"/>
              </w:rPr>
              <w:t>28</w:t>
            </w:r>
          </w:p>
        </w:tc>
        <w:tc>
          <w:tcPr>
            <w:tcW w:w="1555" w:type="dxa"/>
            <w:tcBorders>
              <w:top w:val="single" w:sz="4" w:space="0" w:color="auto"/>
              <w:left w:val="single" w:sz="4" w:space="0" w:color="auto"/>
              <w:bottom w:val="single" w:sz="4" w:space="0" w:color="auto"/>
              <w:right w:val="single" w:sz="4" w:space="0" w:color="auto"/>
            </w:tcBorders>
            <w:noWrap/>
            <w:vAlign w:val="bottom"/>
          </w:tcPr>
          <w:p w14:paraId="36577313" w14:textId="69A09908" w:rsidR="00AD15C5" w:rsidRDefault="00AD15C5" w:rsidP="00AD15C5">
            <w:pPr>
              <w:spacing w:after="0" w:line="240" w:lineRule="auto"/>
              <w:rPr>
                <w:rFonts w:ascii="Aptos Narrow" w:hAnsi="Aptos Narrow"/>
                <w:color w:val="000000"/>
                <w:sz w:val="22"/>
              </w:rPr>
            </w:pPr>
            <w:r>
              <w:rPr>
                <w:rFonts w:ascii="Aptos Narrow" w:hAnsi="Aptos Narrow"/>
                <w:color w:val="000000"/>
                <w:sz w:val="22"/>
              </w:rPr>
              <w:t>Kingston</w:t>
            </w:r>
          </w:p>
        </w:tc>
        <w:tc>
          <w:tcPr>
            <w:tcW w:w="708" w:type="dxa"/>
            <w:tcBorders>
              <w:top w:val="single" w:sz="4" w:space="0" w:color="auto"/>
              <w:left w:val="single" w:sz="4" w:space="0" w:color="auto"/>
              <w:bottom w:val="single" w:sz="4" w:space="0" w:color="auto"/>
              <w:right w:val="single" w:sz="4" w:space="0" w:color="auto"/>
            </w:tcBorders>
            <w:noWrap/>
            <w:vAlign w:val="bottom"/>
          </w:tcPr>
          <w:p w14:paraId="53E66356" w14:textId="511BA770" w:rsidR="00AD15C5" w:rsidRDefault="00AD15C5" w:rsidP="00AD15C5">
            <w:pPr>
              <w:spacing w:after="0" w:line="240" w:lineRule="auto"/>
              <w:jc w:val="center"/>
              <w:rPr>
                <w:rFonts w:ascii="Aptos Narrow" w:hAnsi="Aptos Narrow"/>
                <w:color w:val="000000"/>
                <w:sz w:val="22"/>
              </w:rPr>
            </w:pPr>
            <w:r>
              <w:rPr>
                <w:rFonts w:ascii="Aptos Narrow" w:hAnsi="Aptos Narrow"/>
                <w:color w:val="000000"/>
                <w:sz w:val="22"/>
              </w:rPr>
              <w:t>753</w:t>
            </w:r>
          </w:p>
        </w:tc>
        <w:tc>
          <w:tcPr>
            <w:tcW w:w="851" w:type="dxa"/>
            <w:tcBorders>
              <w:top w:val="single" w:sz="4" w:space="0" w:color="auto"/>
              <w:left w:val="single" w:sz="4" w:space="0" w:color="auto"/>
              <w:bottom w:val="single" w:sz="4" w:space="0" w:color="auto"/>
              <w:right w:val="single" w:sz="4" w:space="0" w:color="auto"/>
            </w:tcBorders>
            <w:noWrap/>
            <w:vAlign w:val="bottom"/>
          </w:tcPr>
          <w:p w14:paraId="487DC65D" w14:textId="2B3DE877" w:rsidR="00AD15C5" w:rsidRDefault="00AD15C5" w:rsidP="00AD15C5">
            <w:pPr>
              <w:spacing w:after="0" w:line="240" w:lineRule="auto"/>
              <w:jc w:val="center"/>
              <w:rPr>
                <w:rFonts w:ascii="Aptos Narrow" w:hAnsi="Aptos Narrow"/>
                <w:color w:val="000000"/>
                <w:sz w:val="22"/>
              </w:rPr>
            </w:pPr>
            <w:r>
              <w:rPr>
                <w:rFonts w:ascii="Aptos Narrow" w:hAnsi="Aptos Narrow"/>
                <w:color w:val="000000"/>
                <w:sz w:val="22"/>
              </w:rPr>
              <w:t>946</w:t>
            </w:r>
          </w:p>
        </w:tc>
        <w:tc>
          <w:tcPr>
            <w:tcW w:w="992" w:type="dxa"/>
            <w:tcBorders>
              <w:top w:val="single" w:sz="4" w:space="0" w:color="auto"/>
              <w:left w:val="single" w:sz="4" w:space="0" w:color="auto"/>
              <w:bottom w:val="single" w:sz="4" w:space="0" w:color="auto"/>
              <w:right w:val="single" w:sz="4" w:space="0" w:color="auto"/>
            </w:tcBorders>
            <w:noWrap/>
            <w:vAlign w:val="bottom"/>
          </w:tcPr>
          <w:p w14:paraId="1C2FBBBF" w14:textId="77777777" w:rsidR="00AD15C5" w:rsidRDefault="00AD15C5" w:rsidP="00AD15C5">
            <w:pPr>
              <w:spacing w:after="0" w:line="240" w:lineRule="auto"/>
              <w:jc w:val="center"/>
              <w:rPr>
                <w:rFonts w:ascii="Aptos Narrow" w:hAnsi="Aptos Narrow"/>
                <w:color w:val="000000"/>
                <w:sz w:val="22"/>
              </w:rPr>
            </w:pPr>
          </w:p>
        </w:tc>
        <w:tc>
          <w:tcPr>
            <w:tcW w:w="3119" w:type="dxa"/>
            <w:tcBorders>
              <w:top w:val="single" w:sz="4" w:space="0" w:color="auto"/>
              <w:left w:val="single" w:sz="4" w:space="0" w:color="auto"/>
              <w:bottom w:val="single" w:sz="4" w:space="0" w:color="auto"/>
              <w:right w:val="single" w:sz="4" w:space="0" w:color="auto"/>
            </w:tcBorders>
            <w:noWrap/>
            <w:vAlign w:val="bottom"/>
          </w:tcPr>
          <w:p w14:paraId="6E425FAE" w14:textId="0229259D" w:rsidR="00AD15C5" w:rsidRDefault="00277B14" w:rsidP="00AD15C5">
            <w:pPr>
              <w:spacing w:after="0" w:line="240" w:lineRule="auto"/>
              <w:rPr>
                <w:rFonts w:ascii="Aptos Narrow" w:hAnsi="Aptos Narrow"/>
                <w:color w:val="000000"/>
                <w:sz w:val="22"/>
              </w:rPr>
            </w:pPr>
            <w:r>
              <w:rPr>
                <w:rFonts w:ascii="Aptos Narrow" w:hAnsi="Aptos Narrow"/>
                <w:color w:val="000000"/>
                <w:sz w:val="22"/>
              </w:rPr>
              <w:t>WTC</w:t>
            </w:r>
          </w:p>
        </w:tc>
        <w:tc>
          <w:tcPr>
            <w:tcW w:w="1559" w:type="dxa"/>
            <w:tcBorders>
              <w:top w:val="single" w:sz="4" w:space="0" w:color="auto"/>
              <w:left w:val="single" w:sz="4" w:space="0" w:color="auto"/>
              <w:bottom w:val="single" w:sz="4" w:space="0" w:color="auto"/>
              <w:right w:val="single" w:sz="4" w:space="0" w:color="auto"/>
            </w:tcBorders>
            <w:noWrap/>
            <w:vAlign w:val="center"/>
          </w:tcPr>
          <w:p w14:paraId="035D997D" w14:textId="77777777" w:rsidR="00AD15C5" w:rsidRDefault="00AD15C5" w:rsidP="00AD15C5">
            <w:pPr>
              <w:spacing w:after="0" w:line="240" w:lineRule="auto"/>
              <w:jc w:val="center"/>
              <w:rPr>
                <w:rFonts w:cs="Arial"/>
                <w:szCs w:val="20"/>
              </w:rPr>
            </w:pPr>
          </w:p>
        </w:tc>
      </w:tr>
    </w:tbl>
    <w:p w14:paraId="7583F40E" w14:textId="77777777" w:rsidR="00A549E8" w:rsidRPr="00273386" w:rsidRDefault="00A549E8" w:rsidP="00A549E8">
      <w:pPr>
        <w:ind w:left="720"/>
      </w:pPr>
    </w:p>
    <w:p w14:paraId="6236C30E" w14:textId="77777777" w:rsidR="00A549E8" w:rsidRDefault="00A549E8" w:rsidP="00A549E8">
      <w:pPr>
        <w:numPr>
          <w:ilvl w:val="0"/>
          <w:numId w:val="20"/>
        </w:numPr>
      </w:pPr>
      <w:r>
        <w:t>The following table shows the number of Thousands Blocks applications processed by the CNA, broken down by category. The categories are:</w:t>
      </w:r>
    </w:p>
    <w:p w14:paraId="69E5E798" w14:textId="77777777" w:rsidR="00A549E8" w:rsidRDefault="00A549E8" w:rsidP="00A549E8">
      <w:pPr>
        <w:numPr>
          <w:ilvl w:val="1"/>
          <w:numId w:val="20"/>
        </w:numPr>
      </w:pPr>
      <w:r>
        <w:t xml:space="preserve"> Assigned - where a Block was successfully assigned),</w:t>
      </w:r>
    </w:p>
    <w:p w14:paraId="33F2A78F" w14:textId="77777777" w:rsidR="00A549E8" w:rsidRDefault="00A549E8" w:rsidP="00A549E8">
      <w:pPr>
        <w:numPr>
          <w:ilvl w:val="1"/>
          <w:numId w:val="20"/>
        </w:numPr>
      </w:pPr>
      <w:r>
        <w:t xml:space="preserve"> Recovered - where a Block was donated back and made available to other TSPs to test and</w:t>
      </w:r>
    </w:p>
    <w:p w14:paraId="7F12DDA8" w14:textId="77777777" w:rsidR="00A549E8" w:rsidRPr="006177ED" w:rsidRDefault="00A549E8" w:rsidP="00A549E8">
      <w:pPr>
        <w:numPr>
          <w:ilvl w:val="1"/>
          <w:numId w:val="20"/>
        </w:numPr>
      </w:pPr>
      <w:r>
        <w:t xml:space="preserve"> Updated - where an application was processed to update a Block’s information, an </w:t>
      </w:r>
      <w:r w:rsidRPr="006177ED">
        <w:t>application was denied (for various reasons</w:t>
      </w:r>
      <w:proofErr w:type="gramStart"/>
      <w:r w:rsidRPr="006177ED">
        <w:t>)</w:t>
      </w:r>
      <w:proofErr w:type="gramEnd"/>
      <w:r w:rsidRPr="006177ED">
        <w:t xml:space="preserve"> or it was cancelled by the applicant. </w:t>
      </w:r>
    </w:p>
    <w:p w14:paraId="11CE6587" w14:textId="1C13FA04" w:rsidR="00A549E8" w:rsidRDefault="00A549E8" w:rsidP="00A549E8">
      <w:pPr>
        <w:ind w:left="720"/>
      </w:pPr>
      <w:r w:rsidRPr="006177ED">
        <w:t>(</w:t>
      </w:r>
      <w:r w:rsidR="00467F0C">
        <w:t>2026-05-29</w:t>
      </w:r>
      <w:r w:rsidRPr="006177ED">
        <w:t>)</w:t>
      </w:r>
    </w:p>
    <w:tbl>
      <w:tblPr>
        <w:tblStyle w:val="TableGrid"/>
        <w:tblW w:w="0" w:type="auto"/>
        <w:jc w:val="center"/>
        <w:tblInd w:w="0" w:type="dxa"/>
        <w:tblLook w:val="04A0" w:firstRow="1" w:lastRow="0" w:firstColumn="1" w:lastColumn="0" w:noHBand="0" w:noVBand="1"/>
      </w:tblPr>
      <w:tblGrid>
        <w:gridCol w:w="1413"/>
        <w:gridCol w:w="3260"/>
      </w:tblGrid>
      <w:tr w:rsidR="00A549E8" w:rsidRPr="005E5CD4" w14:paraId="5F8E8D8E" w14:textId="77777777" w:rsidTr="004C564B">
        <w:trPr>
          <w:trHeight w:val="311"/>
          <w:jc w:val="center"/>
        </w:trPr>
        <w:tc>
          <w:tcPr>
            <w:tcW w:w="1413" w:type="dxa"/>
            <w:vAlign w:val="bottom"/>
          </w:tcPr>
          <w:p w14:paraId="3619AA4F" w14:textId="77777777" w:rsidR="00A549E8" w:rsidRPr="005E5CD4" w:rsidRDefault="00A549E8" w:rsidP="004C564B">
            <w:pPr>
              <w:rPr>
                <w:rFonts w:ascii="Calibri" w:eastAsia="Times New Roman" w:hAnsi="Calibri" w:cs="Calibri"/>
                <w:b/>
                <w:bCs/>
                <w:color w:val="000000"/>
                <w:kern w:val="0"/>
                <w:szCs w:val="20"/>
                <w:lang w:val="en-CA" w:eastAsia="en-CA"/>
                <w14:ligatures w14:val="none"/>
              </w:rPr>
            </w:pPr>
            <w:r w:rsidRPr="005E5CD4">
              <w:rPr>
                <w:rFonts w:ascii="Calibri" w:eastAsia="Times New Roman" w:hAnsi="Calibri" w:cs="Calibri"/>
                <w:b/>
                <w:bCs/>
                <w:color w:val="000000"/>
                <w:szCs w:val="20"/>
                <w:lang w:eastAsia="en-CA"/>
              </w:rPr>
              <w:t>Category</w:t>
            </w:r>
          </w:p>
        </w:tc>
        <w:tc>
          <w:tcPr>
            <w:tcW w:w="3260" w:type="dxa"/>
            <w:vAlign w:val="bottom"/>
          </w:tcPr>
          <w:p w14:paraId="11A7705E" w14:textId="77777777" w:rsidR="00A549E8" w:rsidRPr="005E5CD4" w:rsidRDefault="00A549E8" w:rsidP="004C564B">
            <w:pPr>
              <w:rPr>
                <w:rFonts w:ascii="Calibri" w:eastAsia="Times New Roman" w:hAnsi="Calibri" w:cs="Calibri"/>
                <w:b/>
                <w:bCs/>
                <w:color w:val="000000"/>
                <w:kern w:val="0"/>
                <w:szCs w:val="20"/>
                <w:lang w:val="en-CA" w:eastAsia="en-CA"/>
                <w14:ligatures w14:val="none"/>
              </w:rPr>
            </w:pPr>
            <w:r w:rsidRPr="005E5CD4">
              <w:rPr>
                <w:rFonts w:ascii="Calibri" w:eastAsia="Times New Roman" w:hAnsi="Calibri" w:cs="Calibri"/>
                <w:b/>
                <w:bCs/>
                <w:color w:val="000000"/>
                <w:szCs w:val="20"/>
                <w:lang w:eastAsia="en-CA"/>
              </w:rPr>
              <w:t>Number of Applications Processed</w:t>
            </w:r>
          </w:p>
        </w:tc>
      </w:tr>
      <w:tr w:rsidR="00A549E8" w:rsidRPr="005E5CD4" w14:paraId="2F25F1BD" w14:textId="77777777" w:rsidTr="004C564B">
        <w:trPr>
          <w:trHeight w:val="342"/>
          <w:jc w:val="center"/>
        </w:trPr>
        <w:tc>
          <w:tcPr>
            <w:tcW w:w="1413" w:type="dxa"/>
            <w:vAlign w:val="bottom"/>
          </w:tcPr>
          <w:p w14:paraId="7AD95E65" w14:textId="77777777" w:rsidR="00A549E8" w:rsidRPr="005E5CD4" w:rsidRDefault="00A549E8" w:rsidP="004C564B">
            <w:r w:rsidRPr="005E5CD4">
              <w:t>Assigned</w:t>
            </w:r>
          </w:p>
        </w:tc>
        <w:tc>
          <w:tcPr>
            <w:tcW w:w="3260" w:type="dxa"/>
            <w:vAlign w:val="bottom"/>
          </w:tcPr>
          <w:p w14:paraId="0007326B" w14:textId="19BC4D98" w:rsidR="00A549E8" w:rsidRPr="0004093E" w:rsidRDefault="00127FE5" w:rsidP="004C564B">
            <w:pPr>
              <w:rPr>
                <w:highlight w:val="yellow"/>
              </w:rPr>
            </w:pPr>
            <w:r w:rsidRPr="003964CC">
              <w:t>88</w:t>
            </w:r>
          </w:p>
        </w:tc>
      </w:tr>
      <w:tr w:rsidR="00A549E8" w:rsidRPr="005E5CD4" w14:paraId="5C960A9F" w14:textId="77777777" w:rsidTr="004C564B">
        <w:trPr>
          <w:trHeight w:val="389"/>
          <w:jc w:val="center"/>
        </w:trPr>
        <w:tc>
          <w:tcPr>
            <w:tcW w:w="1413" w:type="dxa"/>
            <w:vAlign w:val="bottom"/>
          </w:tcPr>
          <w:p w14:paraId="5DB7A259" w14:textId="77777777" w:rsidR="00A549E8" w:rsidRPr="005E5CD4" w:rsidRDefault="00A549E8" w:rsidP="004C564B">
            <w:r w:rsidRPr="005E5CD4">
              <w:lastRenderedPageBreak/>
              <w:t>Recovered</w:t>
            </w:r>
          </w:p>
        </w:tc>
        <w:tc>
          <w:tcPr>
            <w:tcW w:w="3260" w:type="dxa"/>
            <w:vAlign w:val="bottom"/>
          </w:tcPr>
          <w:p w14:paraId="68DC0AC5" w14:textId="017224FA" w:rsidR="00A549E8" w:rsidRPr="003964CC" w:rsidRDefault="00132BE0" w:rsidP="004C564B">
            <w:r w:rsidRPr="003964CC">
              <w:t>26</w:t>
            </w:r>
          </w:p>
        </w:tc>
      </w:tr>
      <w:tr w:rsidR="00A549E8" w14:paraId="74970B92" w14:textId="77777777" w:rsidTr="004C564B">
        <w:trPr>
          <w:trHeight w:val="369"/>
          <w:jc w:val="center"/>
        </w:trPr>
        <w:tc>
          <w:tcPr>
            <w:tcW w:w="1413" w:type="dxa"/>
            <w:vAlign w:val="bottom"/>
          </w:tcPr>
          <w:p w14:paraId="0322548D" w14:textId="77777777" w:rsidR="00A549E8" w:rsidRPr="005E5CD4" w:rsidRDefault="00A549E8" w:rsidP="004C564B">
            <w:r w:rsidRPr="005E5CD4">
              <w:t>Updated</w:t>
            </w:r>
          </w:p>
        </w:tc>
        <w:tc>
          <w:tcPr>
            <w:tcW w:w="3260" w:type="dxa"/>
            <w:vAlign w:val="bottom"/>
          </w:tcPr>
          <w:p w14:paraId="57125015" w14:textId="01B49E7C" w:rsidR="00A549E8" w:rsidRPr="003964CC" w:rsidRDefault="00FA30BE" w:rsidP="004C564B">
            <w:r w:rsidRPr="003964CC">
              <w:t>17</w:t>
            </w:r>
          </w:p>
        </w:tc>
      </w:tr>
    </w:tbl>
    <w:p w14:paraId="61A3DDFE" w14:textId="77777777" w:rsidR="00A549E8" w:rsidRDefault="00A549E8" w:rsidP="00A549E8">
      <w:pPr>
        <w:ind w:left="720"/>
      </w:pPr>
    </w:p>
    <w:p w14:paraId="66884026" w14:textId="1A434B74" w:rsidR="00A549E8" w:rsidRDefault="00A549E8" w:rsidP="00A549E8">
      <w:pPr>
        <w:ind w:left="720"/>
      </w:pPr>
      <w:r>
        <w:t xml:space="preserve">Up-to-date status assignments are available on the CNA website at: </w:t>
      </w:r>
      <w:hyperlink r:id="rId13" w:history="1">
        <w:r w:rsidR="002C522E" w:rsidRPr="00E46386">
          <w:rPr>
            <w:rStyle w:val="Hyperlink"/>
          </w:rPr>
          <w:t>https://cnac.ca/co_codes/co_block_status.htm</w:t>
        </w:r>
      </w:hyperlink>
      <w:r w:rsidR="002C522E">
        <w:t xml:space="preserve"> </w:t>
      </w:r>
    </w:p>
    <w:p w14:paraId="1411DAB5" w14:textId="77777777" w:rsidR="00A549E8" w:rsidRPr="00273386" w:rsidRDefault="00A549E8" w:rsidP="00A549E8"/>
    <w:p w14:paraId="0C00109F" w14:textId="616387E1" w:rsidR="00A549E8" w:rsidRPr="00151AEB" w:rsidRDefault="00A549E8" w:rsidP="00A549E8">
      <w:pPr>
        <w:numPr>
          <w:ilvl w:val="0"/>
          <w:numId w:val="20"/>
        </w:numPr>
      </w:pPr>
      <w:r w:rsidRPr="00151AEB">
        <w:t xml:space="preserve">Special NRUF </w:t>
      </w:r>
      <w:r w:rsidR="002C522E" w:rsidRPr="00151AEB">
        <w:t>was</w:t>
      </w:r>
      <w:r w:rsidRPr="00151AEB">
        <w:t xml:space="preserve"> requested to capture utilization information prior to launch of TBP. </w:t>
      </w:r>
      <w:r w:rsidR="00F56B26" w:rsidRPr="00151AEB">
        <w:t xml:space="preserve">The </w:t>
      </w:r>
      <w:r w:rsidR="007D0A4E">
        <w:t xml:space="preserve">most recent </w:t>
      </w:r>
      <w:r w:rsidR="00F56B26" w:rsidRPr="00151AEB">
        <w:t xml:space="preserve">S-NRUF results were reviewed and approved by CRTC </w:t>
      </w:r>
      <w:proofErr w:type="gramStart"/>
      <w:r w:rsidR="00F56B26" w:rsidRPr="00151AEB">
        <w:t>staff</w:t>
      </w:r>
      <w:proofErr w:type="gramEnd"/>
      <w:r w:rsidR="00F56B26" w:rsidRPr="00151AEB">
        <w:t xml:space="preserve"> and they were published on </w:t>
      </w:r>
      <w:r w:rsidR="007D0A4E">
        <w:t>25 March 2026</w:t>
      </w:r>
      <w:r w:rsidRPr="00151AEB">
        <w:t xml:space="preserve">. </w:t>
      </w:r>
    </w:p>
    <w:p w14:paraId="798A6672" w14:textId="77777777" w:rsidR="00A549E8" w:rsidRDefault="00A549E8" w:rsidP="00A549E8">
      <w:pPr>
        <w:numPr>
          <w:ilvl w:val="0"/>
          <w:numId w:val="20"/>
        </w:numPr>
      </w:pPr>
      <w:r>
        <w:t>Carriers are in the process of updating their LSMS and SOA profiles to support TBP.</w:t>
      </w:r>
    </w:p>
    <w:p w14:paraId="4D891694" w14:textId="77777777" w:rsidR="00A549E8" w:rsidRDefault="00A549E8" w:rsidP="00A549E8">
      <w:pPr>
        <w:numPr>
          <w:ilvl w:val="0"/>
          <w:numId w:val="20"/>
        </w:numPr>
      </w:pPr>
      <w:r>
        <w:t xml:space="preserve">Directions to carriers for updating their LSMS profiles, SOA profiles and CO Code level filters are available from CLNPC, a copy of which is posted on the </w:t>
      </w:r>
      <w:hyperlink r:id="rId14" w:history="1">
        <w:r w:rsidRPr="004242DF">
          <w:rPr>
            <w:rStyle w:val="Hyperlink"/>
          </w:rPr>
          <w:t>CSCN Drafts page</w:t>
        </w:r>
      </w:hyperlink>
      <w:r>
        <w:t>.</w:t>
      </w:r>
    </w:p>
    <w:p w14:paraId="1F340CA6" w14:textId="77777777" w:rsidR="00A549E8" w:rsidRPr="003964CC" w:rsidRDefault="00A549E8" w:rsidP="00A549E8">
      <w:pPr>
        <w:numPr>
          <w:ilvl w:val="0"/>
          <w:numId w:val="20"/>
        </w:numPr>
      </w:pPr>
      <w:r w:rsidRPr="003964CC">
        <w:t>Carrier checklist for TBP readiness has been approved by CSCN and sent to CNAC for use (20 June 2025). The CNAC TBP Coordinator has sent out requests for TSPs to complete the checklist online.</w:t>
      </w:r>
    </w:p>
    <w:p w14:paraId="2AD610D3" w14:textId="49A8D7DB" w:rsidR="00A549E8" w:rsidRPr="003964CC" w:rsidRDefault="00A549E8" w:rsidP="00A549E8">
      <w:pPr>
        <w:numPr>
          <w:ilvl w:val="0"/>
          <w:numId w:val="20"/>
        </w:numPr>
      </w:pPr>
      <w:r w:rsidRPr="003964CC">
        <w:t xml:space="preserve">CNA interface to production NPAC is operational. </w:t>
      </w:r>
      <w:r w:rsidR="00FD73F0" w:rsidRPr="003964CC">
        <w:t>79</w:t>
      </w:r>
      <w:r w:rsidRPr="003964CC">
        <w:t xml:space="preserve"> Part 1B forms and </w:t>
      </w:r>
      <w:r w:rsidR="00EE3156" w:rsidRPr="003964CC">
        <w:t>27</w:t>
      </w:r>
      <w:r w:rsidRPr="003964CC">
        <w:t xml:space="preserve"> Part 5 forms have been </w:t>
      </w:r>
      <w:r w:rsidR="00266C6A" w:rsidRPr="003964CC">
        <w:t>generated by the CNA for NPAC</w:t>
      </w:r>
      <w:r w:rsidRPr="003964CC">
        <w:t>. (</w:t>
      </w:r>
      <w:r w:rsidR="00266C6A" w:rsidRPr="003964CC">
        <w:t>2026-03-16</w:t>
      </w:r>
      <w:r w:rsidRPr="003964CC">
        <w:t>)</w:t>
      </w:r>
    </w:p>
    <w:p w14:paraId="7150444B" w14:textId="77777777" w:rsidR="00A549E8" w:rsidRPr="003964CC" w:rsidRDefault="00A549E8" w:rsidP="00A549E8">
      <w:pPr>
        <w:pStyle w:val="Heading1"/>
        <w:rPr>
          <w:rFonts w:eastAsia="Times New Roman"/>
          <w:lang w:val="en-US"/>
        </w:rPr>
      </w:pPr>
      <w:bookmarkStart w:id="4" w:name="_Toc224546926"/>
      <w:r w:rsidRPr="003964CC">
        <w:rPr>
          <w:rFonts w:eastAsia="Times New Roman"/>
          <w:lang w:val="en-US"/>
        </w:rPr>
        <w:t>Thousand Block Pooling Task List</w:t>
      </w:r>
      <w:bookmarkEnd w:id="4"/>
      <w:r w:rsidRPr="003964CC">
        <w:rPr>
          <w:rFonts w:eastAsia="Times New Roman"/>
          <w:lang w:val="en-US"/>
        </w:rPr>
        <w:t xml:space="preserve"> </w:t>
      </w:r>
    </w:p>
    <w:p w14:paraId="2F58E2B0" w14:textId="4396FF4F" w:rsidR="00A549E8" w:rsidRDefault="00A549E8" w:rsidP="00A549E8">
      <w:pPr>
        <w:rPr>
          <w:lang w:val="en-US"/>
        </w:rPr>
      </w:pPr>
      <w:r w:rsidRPr="003964CC">
        <w:rPr>
          <w:lang w:val="en-US"/>
        </w:rPr>
        <w:t>A collaborative group of TIF 117 participants have been maintaining the task list noting progress to date for the overall industry implementation of TBP in the form of several updated contributions. Details of contributions since the last TIF 117 report are noted in the TIF 117 commentary below.</w:t>
      </w:r>
      <w:r w:rsidR="00D346F1" w:rsidRPr="003964CC">
        <w:rPr>
          <w:lang w:val="en-US"/>
        </w:rPr>
        <w:t xml:space="preserve"> </w:t>
      </w:r>
    </w:p>
    <w:p w14:paraId="1060C28A" w14:textId="3E28DBA9" w:rsidR="00D346F1" w:rsidRDefault="00D346F1" w:rsidP="00A549E8">
      <w:pPr>
        <w:rPr>
          <w:lang w:val="en-US"/>
        </w:rPr>
      </w:pPr>
      <w:r>
        <w:rPr>
          <w:lang w:val="en-US"/>
        </w:rPr>
        <w:t xml:space="preserve">During discussion at CSCN 135 on 9 June 2026, it was decided that the Thousand Block Pooling Task List </w:t>
      </w:r>
      <w:r w:rsidR="00B965E9">
        <w:rPr>
          <w:lang w:val="en-US"/>
        </w:rPr>
        <w:t>is no longer necessary and will not be attached in future reports.</w:t>
      </w:r>
    </w:p>
    <w:p w14:paraId="720C2E59" w14:textId="537DF2CA" w:rsidR="002B108C" w:rsidRPr="003964CC" w:rsidRDefault="002B108C" w:rsidP="00A549E8">
      <w:pPr>
        <w:rPr>
          <w:lang w:val="en-US"/>
        </w:rPr>
      </w:pPr>
      <w:r>
        <w:rPr>
          <w:lang w:val="en-US"/>
        </w:rPr>
        <w:t xml:space="preserve">TBP activity is managed with </w:t>
      </w:r>
      <w:r w:rsidR="00384FE2">
        <w:rPr>
          <w:lang w:val="en-US"/>
        </w:rPr>
        <w:t xml:space="preserve">the implementation documents available here: </w:t>
      </w:r>
      <w:r w:rsidR="00E32D41" w:rsidRPr="00E32D41">
        <w:rPr>
          <w:lang w:val="en-US"/>
        </w:rPr>
        <w:t>https://cnac.ca/co_codes/TBP/TBP_Implementation.htm</w:t>
      </w:r>
    </w:p>
    <w:p w14:paraId="7FFD5413" w14:textId="77777777" w:rsidR="00A549E8" w:rsidRPr="003964CC" w:rsidRDefault="00A549E8" w:rsidP="00A549E8">
      <w:pPr>
        <w:pStyle w:val="Heading1"/>
        <w:rPr>
          <w:rFonts w:eastAsia="Times New Roman"/>
          <w:lang w:val="en-US"/>
        </w:rPr>
      </w:pPr>
      <w:bookmarkStart w:id="5" w:name="_Toc224546927"/>
      <w:r w:rsidRPr="003964CC">
        <w:rPr>
          <w:rFonts w:eastAsia="Times New Roman"/>
          <w:lang w:val="en-US"/>
        </w:rPr>
        <w:t>Carrier Checklist for Thousands Block Pooling</w:t>
      </w:r>
      <w:bookmarkEnd w:id="5"/>
      <w:r w:rsidRPr="003964CC">
        <w:rPr>
          <w:rFonts w:eastAsia="Times New Roman"/>
          <w:lang w:val="en-US"/>
        </w:rPr>
        <w:t xml:space="preserve"> </w:t>
      </w:r>
    </w:p>
    <w:p w14:paraId="348F4A73" w14:textId="77777777" w:rsidR="00A549E8" w:rsidRDefault="00A549E8" w:rsidP="00A549E8">
      <w:pPr>
        <w:rPr>
          <w:lang w:val="en-US"/>
        </w:rPr>
      </w:pPr>
      <w:r w:rsidRPr="003964CC">
        <w:rPr>
          <w:lang w:val="en-US"/>
        </w:rPr>
        <w:t>A collaborative group of TIF 117 participants have created a checklist to monitor the progress to date.</w:t>
      </w:r>
    </w:p>
    <w:p w14:paraId="074A0EE2" w14:textId="645ECA17" w:rsidR="001643FC" w:rsidRDefault="001643FC" w:rsidP="00A549E8">
      <w:pPr>
        <w:rPr>
          <w:lang w:val="en-US"/>
        </w:rPr>
      </w:pPr>
      <w:r>
        <w:rPr>
          <w:lang w:val="en-US"/>
        </w:rPr>
        <w:t xml:space="preserve">A report was submitted by </w:t>
      </w:r>
      <w:r w:rsidR="008438BE">
        <w:rPr>
          <w:lang w:val="en-US"/>
        </w:rPr>
        <w:t>CNAC to the CRTC.</w:t>
      </w:r>
    </w:p>
    <w:p w14:paraId="7827E6D4" w14:textId="77777777" w:rsidR="00A549E8" w:rsidRDefault="00A549E8" w:rsidP="00A549E8">
      <w:pPr>
        <w:pStyle w:val="Heading1"/>
        <w:rPr>
          <w:rFonts w:eastAsia="Times New Roman"/>
          <w:lang w:val="en-US"/>
        </w:rPr>
      </w:pPr>
      <w:bookmarkStart w:id="6" w:name="_Toc224546928"/>
      <w:r>
        <w:rPr>
          <w:rFonts w:eastAsia="Times New Roman"/>
          <w:lang w:val="en-US"/>
        </w:rPr>
        <w:t xml:space="preserve">TIF 117 - </w:t>
      </w:r>
      <w:r w:rsidRPr="00E7084D">
        <w:rPr>
          <w:rFonts w:eastAsia="Times New Roman"/>
          <w:lang w:val="en-US"/>
        </w:rPr>
        <w:t>TBP Implementation Monitoring</w:t>
      </w:r>
      <w:bookmarkEnd w:id="6"/>
    </w:p>
    <w:p w14:paraId="2DCF570A" w14:textId="236E7886" w:rsidR="00A549E8" w:rsidRPr="00A47D85" w:rsidRDefault="00A549E8" w:rsidP="00A549E8">
      <w:pPr>
        <w:rPr>
          <w:lang w:val="en-US"/>
        </w:rPr>
      </w:pPr>
      <w:r>
        <w:rPr>
          <w:lang w:val="en-US"/>
        </w:rPr>
        <w:t>This TIF met during CSCN 132 on 10 &amp; 11 June 2025 and on 20 June 2025.</w:t>
      </w:r>
      <w:r w:rsidR="00917378">
        <w:rPr>
          <w:lang w:val="en-US"/>
        </w:rPr>
        <w:t xml:space="preserve"> </w:t>
      </w:r>
      <w:r>
        <w:rPr>
          <w:lang w:val="en-US"/>
        </w:rPr>
        <w:t xml:space="preserve">Quarterly reports will be submitted on or before </w:t>
      </w:r>
      <w:r w:rsidRPr="00E86536">
        <w:rPr>
          <w:lang w:val="en-US"/>
        </w:rPr>
        <w:t>30 March, 30 June, 30 September, and 30 December until TBP is operational</w:t>
      </w:r>
      <w:r>
        <w:rPr>
          <w:lang w:val="en-US"/>
        </w:rPr>
        <w:t>.</w:t>
      </w: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364"/>
        <w:gridCol w:w="3641"/>
        <w:gridCol w:w="1435"/>
      </w:tblGrid>
      <w:tr w:rsidR="00A549E8" w:rsidRPr="0009759E" w14:paraId="0CB64FA5" w14:textId="77777777" w:rsidTr="00071075">
        <w:trPr>
          <w:cantSplit/>
          <w:trHeight w:val="600"/>
          <w:tblHeader/>
        </w:trPr>
        <w:tc>
          <w:tcPr>
            <w:tcW w:w="4364" w:type="dxa"/>
            <w:shd w:val="clear" w:color="auto" w:fill="FFFFFF"/>
            <w:tcMar>
              <w:top w:w="0" w:type="dxa"/>
              <w:left w:w="108" w:type="dxa"/>
              <w:bottom w:w="0" w:type="dxa"/>
              <w:right w:w="108" w:type="dxa"/>
            </w:tcMar>
            <w:hideMark/>
          </w:tcPr>
          <w:p w14:paraId="064AF69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b/>
                <w:bCs/>
                <w:color w:val="000000"/>
                <w:szCs w:val="20"/>
                <w:bdr w:val="none" w:sz="0" w:space="0" w:color="auto" w:frame="1"/>
                <w:lang w:eastAsia="en-CA"/>
              </w:rPr>
              <w:t>Contribution Name</w:t>
            </w:r>
          </w:p>
        </w:tc>
        <w:tc>
          <w:tcPr>
            <w:tcW w:w="3641" w:type="dxa"/>
            <w:shd w:val="clear" w:color="auto" w:fill="FFFFFF"/>
            <w:tcMar>
              <w:top w:w="0" w:type="dxa"/>
              <w:left w:w="108" w:type="dxa"/>
              <w:bottom w:w="0" w:type="dxa"/>
              <w:right w:w="108" w:type="dxa"/>
            </w:tcMar>
            <w:hideMark/>
          </w:tcPr>
          <w:p w14:paraId="04E2140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b/>
                <w:bCs/>
                <w:color w:val="000000"/>
                <w:szCs w:val="20"/>
                <w:bdr w:val="none" w:sz="0" w:space="0" w:color="auto" w:frame="1"/>
                <w:lang w:eastAsia="en-CA"/>
              </w:rPr>
              <w:t>Submitter</w:t>
            </w:r>
          </w:p>
        </w:tc>
        <w:tc>
          <w:tcPr>
            <w:tcW w:w="1435" w:type="dxa"/>
            <w:shd w:val="clear" w:color="auto" w:fill="FFFFFF"/>
            <w:tcMar>
              <w:top w:w="0" w:type="dxa"/>
              <w:left w:w="108" w:type="dxa"/>
              <w:bottom w:w="0" w:type="dxa"/>
              <w:right w:w="108" w:type="dxa"/>
            </w:tcMar>
            <w:hideMark/>
          </w:tcPr>
          <w:p w14:paraId="702669D0"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b/>
                <w:bCs/>
                <w:color w:val="000000"/>
                <w:szCs w:val="20"/>
                <w:bdr w:val="none" w:sz="0" w:space="0" w:color="auto" w:frame="1"/>
                <w:lang w:eastAsia="en-CA"/>
              </w:rPr>
              <w:t>Date Posted</w:t>
            </w:r>
          </w:p>
        </w:tc>
      </w:tr>
      <w:tr w:rsidR="00A549E8" w:rsidRPr="0009759E" w14:paraId="52BE7C2D" w14:textId="77777777" w:rsidTr="00071075">
        <w:trPr>
          <w:cantSplit/>
          <w:trHeight w:val="600"/>
        </w:trPr>
        <w:tc>
          <w:tcPr>
            <w:tcW w:w="4364" w:type="dxa"/>
            <w:shd w:val="clear" w:color="auto" w:fill="FFFFFF"/>
            <w:tcMar>
              <w:top w:w="0" w:type="dxa"/>
              <w:left w:w="108" w:type="dxa"/>
              <w:bottom w:w="0" w:type="dxa"/>
              <w:right w:w="108" w:type="dxa"/>
            </w:tcMar>
            <w:vAlign w:val="bottom"/>
            <w:hideMark/>
          </w:tcPr>
          <w:p w14:paraId="491A22D1"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242424"/>
                <w:szCs w:val="20"/>
                <w:lang w:eastAsia="en-CA"/>
              </w:rPr>
              <w:t>CNCO262E - Bell/</w:t>
            </w:r>
            <w:proofErr w:type="spellStart"/>
            <w:r w:rsidRPr="007B26C1">
              <w:rPr>
                <w:rFonts w:eastAsia="Times New Roman" w:cs="Arial"/>
                <w:color w:val="242424"/>
                <w:szCs w:val="20"/>
                <w:lang w:eastAsia="en-CA"/>
              </w:rPr>
              <w:t>Sasktel</w:t>
            </w:r>
            <w:proofErr w:type="spellEnd"/>
            <w:r w:rsidRPr="007B26C1">
              <w:rPr>
                <w:rFonts w:eastAsia="Times New Roman" w:cs="Arial"/>
                <w:color w:val="242424"/>
                <w:szCs w:val="20"/>
                <w:lang w:eastAsia="en-CA"/>
              </w:rPr>
              <w:t>/</w:t>
            </w:r>
            <w:proofErr w:type="spellStart"/>
            <w:r w:rsidRPr="007B26C1">
              <w:rPr>
                <w:rFonts w:eastAsia="Times New Roman" w:cs="Arial"/>
                <w:color w:val="242424"/>
                <w:szCs w:val="20"/>
                <w:lang w:eastAsia="en-CA"/>
              </w:rPr>
              <w:t>COMsolve</w:t>
            </w:r>
            <w:proofErr w:type="spellEnd"/>
            <w:r w:rsidRPr="007B26C1">
              <w:rPr>
                <w:rFonts w:eastAsia="Times New Roman" w:cs="Arial"/>
                <w:color w:val="242424"/>
                <w:szCs w:val="20"/>
                <w:lang w:eastAsia="en-CA"/>
              </w:rPr>
              <w:t xml:space="preserve"> contribution - TIF 117 - Thousand Block Pooling Task List</w:t>
            </w:r>
          </w:p>
        </w:tc>
        <w:tc>
          <w:tcPr>
            <w:tcW w:w="3641" w:type="dxa"/>
            <w:shd w:val="clear" w:color="auto" w:fill="FFFFFF"/>
            <w:tcMar>
              <w:top w:w="0" w:type="dxa"/>
              <w:left w:w="108" w:type="dxa"/>
              <w:bottom w:w="0" w:type="dxa"/>
              <w:right w:w="108" w:type="dxa"/>
            </w:tcMar>
            <w:vAlign w:val="bottom"/>
            <w:hideMark/>
          </w:tcPr>
          <w:p w14:paraId="0AB67668"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242424"/>
                <w:szCs w:val="20"/>
                <w:lang w:eastAsia="en-CA"/>
              </w:rPr>
              <w:t>Bell/</w:t>
            </w:r>
            <w:proofErr w:type="spellStart"/>
            <w:r w:rsidRPr="007B26C1">
              <w:rPr>
                <w:rFonts w:eastAsia="Times New Roman" w:cs="Arial"/>
                <w:color w:val="242424"/>
                <w:szCs w:val="20"/>
                <w:lang w:eastAsia="en-CA"/>
              </w:rPr>
              <w:t>Sasktel</w:t>
            </w:r>
            <w:proofErr w:type="spellEnd"/>
            <w:r w:rsidRPr="007B26C1">
              <w:rPr>
                <w:rFonts w:eastAsia="Times New Roman" w:cs="Arial"/>
                <w:color w:val="242424"/>
                <w:szCs w:val="20"/>
                <w:lang w:eastAsia="en-CA"/>
              </w:rPr>
              <w:t>/</w:t>
            </w:r>
            <w:proofErr w:type="spellStart"/>
            <w:r w:rsidRPr="007B26C1">
              <w:rPr>
                <w:rFonts w:eastAsia="Times New Roman" w:cs="Arial"/>
                <w:color w:val="242424"/>
                <w:szCs w:val="20"/>
                <w:lang w:eastAsia="en-CA"/>
              </w:rPr>
              <w:t>COMsolve</w:t>
            </w:r>
            <w:proofErr w:type="spellEnd"/>
          </w:p>
        </w:tc>
        <w:tc>
          <w:tcPr>
            <w:tcW w:w="1435" w:type="dxa"/>
            <w:shd w:val="clear" w:color="auto" w:fill="FFFFFF"/>
            <w:tcMar>
              <w:top w:w="0" w:type="dxa"/>
              <w:left w:w="108" w:type="dxa"/>
              <w:bottom w:w="0" w:type="dxa"/>
              <w:right w:w="108" w:type="dxa"/>
            </w:tcMar>
            <w:vAlign w:val="bottom"/>
            <w:hideMark/>
          </w:tcPr>
          <w:p w14:paraId="14E93C64"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2025-02-07</w:t>
            </w:r>
          </w:p>
        </w:tc>
      </w:tr>
      <w:tr w:rsidR="00A549E8" w:rsidRPr="0009759E" w14:paraId="2391388A" w14:textId="77777777" w:rsidTr="00071075">
        <w:trPr>
          <w:cantSplit/>
          <w:trHeight w:val="600"/>
        </w:trPr>
        <w:tc>
          <w:tcPr>
            <w:tcW w:w="4364" w:type="dxa"/>
            <w:shd w:val="clear" w:color="auto" w:fill="FFFFFF"/>
            <w:tcMar>
              <w:top w:w="0" w:type="dxa"/>
              <w:left w:w="108" w:type="dxa"/>
              <w:bottom w:w="0" w:type="dxa"/>
              <w:right w:w="108" w:type="dxa"/>
            </w:tcMar>
            <w:vAlign w:val="bottom"/>
            <w:hideMark/>
          </w:tcPr>
          <w:p w14:paraId="70AEBED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242424"/>
                <w:szCs w:val="20"/>
                <w:lang w:eastAsia="en-CA"/>
              </w:rPr>
              <w:t>CNCO262F - Bell contribution - TIF 117 - Thousand Block Pooling Task List</w:t>
            </w:r>
          </w:p>
        </w:tc>
        <w:tc>
          <w:tcPr>
            <w:tcW w:w="3641" w:type="dxa"/>
            <w:shd w:val="clear" w:color="auto" w:fill="FFFFFF"/>
            <w:tcMar>
              <w:top w:w="0" w:type="dxa"/>
              <w:left w:w="108" w:type="dxa"/>
              <w:bottom w:w="0" w:type="dxa"/>
              <w:right w:w="108" w:type="dxa"/>
            </w:tcMar>
            <w:vAlign w:val="bottom"/>
            <w:hideMark/>
          </w:tcPr>
          <w:p w14:paraId="7ADCE911"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242424"/>
                <w:szCs w:val="20"/>
                <w:lang w:eastAsia="en-CA"/>
              </w:rPr>
              <w:t>Bell/</w:t>
            </w:r>
            <w:proofErr w:type="spellStart"/>
            <w:r w:rsidRPr="007B26C1">
              <w:rPr>
                <w:rFonts w:eastAsia="Times New Roman" w:cs="Arial"/>
                <w:color w:val="242424"/>
                <w:szCs w:val="20"/>
                <w:lang w:eastAsia="en-CA"/>
              </w:rPr>
              <w:t>Sasktel</w:t>
            </w:r>
            <w:proofErr w:type="spellEnd"/>
            <w:r w:rsidRPr="007B26C1">
              <w:rPr>
                <w:rFonts w:eastAsia="Times New Roman" w:cs="Arial"/>
                <w:color w:val="242424"/>
                <w:szCs w:val="20"/>
                <w:lang w:eastAsia="en-CA"/>
              </w:rPr>
              <w:t>/</w:t>
            </w:r>
            <w:proofErr w:type="spellStart"/>
            <w:r w:rsidRPr="007B26C1">
              <w:rPr>
                <w:rFonts w:eastAsia="Times New Roman" w:cs="Arial"/>
                <w:color w:val="242424"/>
                <w:szCs w:val="20"/>
                <w:lang w:eastAsia="en-CA"/>
              </w:rPr>
              <w:t>COMsolve</w:t>
            </w:r>
            <w:proofErr w:type="spellEnd"/>
          </w:p>
        </w:tc>
        <w:tc>
          <w:tcPr>
            <w:tcW w:w="1435" w:type="dxa"/>
            <w:shd w:val="clear" w:color="auto" w:fill="FFFFFF"/>
            <w:tcMar>
              <w:top w:w="0" w:type="dxa"/>
              <w:left w:w="108" w:type="dxa"/>
              <w:bottom w:w="0" w:type="dxa"/>
              <w:right w:w="108" w:type="dxa"/>
            </w:tcMar>
            <w:vAlign w:val="bottom"/>
            <w:hideMark/>
          </w:tcPr>
          <w:p w14:paraId="07E627CB"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2025-02-19</w:t>
            </w:r>
          </w:p>
        </w:tc>
      </w:tr>
      <w:tr w:rsidR="00A549E8" w:rsidRPr="0009759E" w14:paraId="2AD7D9DB" w14:textId="77777777" w:rsidTr="00071075">
        <w:trPr>
          <w:cantSplit/>
          <w:trHeight w:val="600"/>
        </w:trPr>
        <w:tc>
          <w:tcPr>
            <w:tcW w:w="4364" w:type="dxa"/>
            <w:shd w:val="clear" w:color="auto" w:fill="FFFFFF"/>
            <w:tcMar>
              <w:top w:w="0" w:type="dxa"/>
              <w:left w:w="108" w:type="dxa"/>
              <w:bottom w:w="0" w:type="dxa"/>
              <w:right w:w="108" w:type="dxa"/>
            </w:tcMar>
            <w:vAlign w:val="bottom"/>
          </w:tcPr>
          <w:p w14:paraId="1532DCE7"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242424"/>
                <w:szCs w:val="20"/>
                <w:lang w:eastAsia="en-CA"/>
              </w:rPr>
              <w:lastRenderedPageBreak/>
              <w:t>CNCO284A - CLNPC/</w:t>
            </w:r>
            <w:proofErr w:type="spellStart"/>
            <w:r w:rsidRPr="007B26C1">
              <w:rPr>
                <w:rFonts w:eastAsia="Times New Roman" w:cs="Arial"/>
                <w:color w:val="242424"/>
                <w:szCs w:val="20"/>
                <w:lang w:eastAsia="en-CA"/>
              </w:rPr>
              <w:t>Teksavvy</w:t>
            </w:r>
            <w:proofErr w:type="spellEnd"/>
            <w:r w:rsidRPr="007B26C1">
              <w:rPr>
                <w:rFonts w:eastAsia="Times New Roman" w:cs="Arial"/>
                <w:color w:val="242424"/>
                <w:szCs w:val="20"/>
                <w:lang w:eastAsia="en-CA"/>
              </w:rPr>
              <w:t>/Eastlink/CTA/Transunion contribution - TIF 117 - Clarification and suggested edits for TBP Task List</w:t>
            </w:r>
          </w:p>
        </w:tc>
        <w:tc>
          <w:tcPr>
            <w:tcW w:w="3641" w:type="dxa"/>
            <w:shd w:val="clear" w:color="auto" w:fill="FFFFFF"/>
            <w:tcMar>
              <w:top w:w="0" w:type="dxa"/>
              <w:left w:w="108" w:type="dxa"/>
              <w:bottom w:w="0" w:type="dxa"/>
              <w:right w:w="108" w:type="dxa"/>
            </w:tcMar>
            <w:vAlign w:val="bottom"/>
          </w:tcPr>
          <w:p w14:paraId="5B514A6E"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242424"/>
                <w:szCs w:val="20"/>
                <w:lang w:eastAsia="en-CA"/>
              </w:rPr>
              <w:t>CLNPC/</w:t>
            </w:r>
            <w:proofErr w:type="spellStart"/>
            <w:r w:rsidRPr="007B26C1">
              <w:rPr>
                <w:rFonts w:eastAsia="Times New Roman" w:cs="Arial"/>
                <w:color w:val="242424"/>
                <w:szCs w:val="20"/>
                <w:lang w:eastAsia="en-CA"/>
              </w:rPr>
              <w:t>Teksavvy</w:t>
            </w:r>
            <w:proofErr w:type="spellEnd"/>
            <w:r w:rsidRPr="007B26C1">
              <w:rPr>
                <w:rFonts w:eastAsia="Times New Roman" w:cs="Arial"/>
                <w:color w:val="242424"/>
                <w:szCs w:val="20"/>
                <w:lang w:eastAsia="en-CA"/>
              </w:rPr>
              <w:t>/</w:t>
            </w:r>
          </w:p>
          <w:p w14:paraId="58A146D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242424"/>
                <w:szCs w:val="20"/>
                <w:lang w:eastAsia="en-CA"/>
              </w:rPr>
              <w:t>Eastlink/CTA/Transunion</w:t>
            </w:r>
          </w:p>
        </w:tc>
        <w:tc>
          <w:tcPr>
            <w:tcW w:w="1435" w:type="dxa"/>
            <w:shd w:val="clear" w:color="auto" w:fill="FFFFFF"/>
            <w:tcMar>
              <w:top w:w="0" w:type="dxa"/>
              <w:left w:w="108" w:type="dxa"/>
              <w:bottom w:w="0" w:type="dxa"/>
              <w:right w:w="108" w:type="dxa"/>
            </w:tcMar>
            <w:vAlign w:val="bottom"/>
          </w:tcPr>
          <w:p w14:paraId="3E284B27" w14:textId="77777777" w:rsidR="00A549E8" w:rsidRPr="007B26C1" w:rsidRDefault="00A549E8" w:rsidP="004C564B">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2025-03-06</w:t>
            </w:r>
          </w:p>
        </w:tc>
      </w:tr>
      <w:tr w:rsidR="00A549E8" w:rsidRPr="0009759E" w14:paraId="4DB3EA4F" w14:textId="77777777" w:rsidTr="00071075">
        <w:trPr>
          <w:cantSplit/>
          <w:trHeight w:val="600"/>
        </w:trPr>
        <w:tc>
          <w:tcPr>
            <w:tcW w:w="4364" w:type="dxa"/>
            <w:shd w:val="clear" w:color="auto" w:fill="FFFFFF"/>
            <w:tcMar>
              <w:top w:w="0" w:type="dxa"/>
              <w:left w:w="108" w:type="dxa"/>
              <w:bottom w:w="0" w:type="dxa"/>
              <w:right w:w="108" w:type="dxa"/>
            </w:tcMar>
            <w:vAlign w:val="bottom"/>
          </w:tcPr>
          <w:p w14:paraId="35CD735C" w14:textId="77777777" w:rsidR="00A549E8" w:rsidRPr="007B26C1" w:rsidRDefault="00A549E8" w:rsidP="004C564B">
            <w:pPr>
              <w:spacing w:after="0" w:line="240" w:lineRule="auto"/>
              <w:rPr>
                <w:rFonts w:eastAsia="Times New Roman" w:cs="Arial"/>
                <w:color w:val="242424"/>
                <w:szCs w:val="20"/>
                <w:lang w:eastAsia="en-CA"/>
              </w:rPr>
            </w:pPr>
            <w:r w:rsidRPr="00C13468">
              <w:rPr>
                <w:rFonts w:eastAsia="Times New Roman" w:cs="Arial"/>
                <w:color w:val="242424"/>
                <w:szCs w:val="20"/>
                <w:lang w:eastAsia="en-CA"/>
              </w:rPr>
              <w:t>CNCO285A - CSCN contribution - TIF 117 - Draft March 2025 TBP monitoring report</w:t>
            </w:r>
          </w:p>
        </w:tc>
        <w:tc>
          <w:tcPr>
            <w:tcW w:w="3641" w:type="dxa"/>
            <w:shd w:val="clear" w:color="auto" w:fill="FFFFFF"/>
            <w:tcMar>
              <w:top w:w="0" w:type="dxa"/>
              <w:left w:w="108" w:type="dxa"/>
              <w:bottom w:w="0" w:type="dxa"/>
              <w:right w:w="108" w:type="dxa"/>
            </w:tcMar>
            <w:vAlign w:val="bottom"/>
          </w:tcPr>
          <w:p w14:paraId="25CF713B" w14:textId="77777777" w:rsidR="00A549E8" w:rsidRPr="007B26C1" w:rsidRDefault="00A549E8" w:rsidP="004C564B">
            <w:pPr>
              <w:spacing w:after="0" w:line="240" w:lineRule="auto"/>
              <w:rPr>
                <w:rFonts w:eastAsia="Times New Roman" w:cs="Arial"/>
                <w:color w:val="242424"/>
                <w:szCs w:val="20"/>
                <w:lang w:eastAsia="en-CA"/>
              </w:rPr>
            </w:pPr>
            <w:r>
              <w:rPr>
                <w:rFonts w:eastAsia="Times New Roman" w:cs="Arial"/>
                <w:color w:val="242424"/>
                <w:szCs w:val="20"/>
                <w:lang w:eastAsia="en-CA"/>
              </w:rPr>
              <w:t>CSCN</w:t>
            </w:r>
          </w:p>
        </w:tc>
        <w:tc>
          <w:tcPr>
            <w:tcW w:w="1435" w:type="dxa"/>
            <w:shd w:val="clear" w:color="auto" w:fill="FFFFFF"/>
            <w:tcMar>
              <w:top w:w="0" w:type="dxa"/>
              <w:left w:w="108" w:type="dxa"/>
              <w:bottom w:w="0" w:type="dxa"/>
              <w:right w:w="108" w:type="dxa"/>
            </w:tcMar>
            <w:vAlign w:val="bottom"/>
          </w:tcPr>
          <w:p w14:paraId="2237B1FD" w14:textId="77777777" w:rsidR="00A549E8" w:rsidRPr="007B26C1" w:rsidRDefault="00A549E8" w:rsidP="004C564B">
            <w:pPr>
              <w:spacing w:after="0" w:line="240" w:lineRule="auto"/>
              <w:jc w:val="right"/>
              <w:rPr>
                <w:rFonts w:eastAsia="Times New Roman" w:cs="Arial"/>
                <w:color w:val="000000"/>
                <w:szCs w:val="20"/>
                <w:bdr w:val="none" w:sz="0" w:space="0" w:color="auto" w:frame="1"/>
                <w:lang w:eastAsia="en-CA"/>
              </w:rPr>
            </w:pPr>
            <w:r>
              <w:rPr>
                <w:rFonts w:eastAsia="Times New Roman" w:cs="Arial"/>
                <w:color w:val="000000"/>
                <w:szCs w:val="20"/>
                <w:bdr w:val="none" w:sz="0" w:space="0" w:color="auto" w:frame="1"/>
                <w:lang w:eastAsia="en-CA"/>
              </w:rPr>
              <w:t>2025-03-17</w:t>
            </w:r>
          </w:p>
        </w:tc>
      </w:tr>
      <w:tr w:rsidR="00A549E8" w:rsidRPr="0009759E" w14:paraId="32C3A727" w14:textId="77777777" w:rsidTr="00071075">
        <w:trPr>
          <w:cantSplit/>
          <w:trHeight w:val="600"/>
        </w:trPr>
        <w:tc>
          <w:tcPr>
            <w:tcW w:w="4364" w:type="dxa"/>
            <w:shd w:val="clear" w:color="auto" w:fill="FFFFFF"/>
            <w:tcMar>
              <w:top w:w="0" w:type="dxa"/>
              <w:left w:w="108" w:type="dxa"/>
              <w:bottom w:w="0" w:type="dxa"/>
              <w:right w:w="108" w:type="dxa"/>
            </w:tcMar>
            <w:vAlign w:val="bottom"/>
          </w:tcPr>
          <w:p w14:paraId="0A30C9C5" w14:textId="6FC2E73A" w:rsidR="00A549E8" w:rsidRPr="00C13468" w:rsidRDefault="00655BF9" w:rsidP="004C564B">
            <w:pPr>
              <w:spacing w:after="0" w:line="240" w:lineRule="auto"/>
              <w:rPr>
                <w:rFonts w:eastAsia="Times New Roman" w:cs="Arial"/>
                <w:color w:val="242424"/>
                <w:szCs w:val="20"/>
                <w:lang w:eastAsia="en-CA"/>
              </w:rPr>
            </w:pPr>
            <w:r w:rsidRPr="007B3057">
              <w:rPr>
                <w:rFonts w:eastAsia="Times New Roman" w:cs="Arial"/>
                <w:szCs w:val="20"/>
                <w:lang w:eastAsia="en-CA"/>
              </w:rPr>
              <w:t>CNCO262G - CSCN contribution - TIF 117 - TBP Task List</w:t>
            </w:r>
          </w:p>
        </w:tc>
        <w:tc>
          <w:tcPr>
            <w:tcW w:w="3641" w:type="dxa"/>
            <w:shd w:val="clear" w:color="auto" w:fill="FFFFFF"/>
            <w:tcMar>
              <w:top w:w="0" w:type="dxa"/>
              <w:left w:w="108" w:type="dxa"/>
              <w:bottom w:w="0" w:type="dxa"/>
              <w:right w:w="108" w:type="dxa"/>
            </w:tcMar>
            <w:vAlign w:val="bottom"/>
          </w:tcPr>
          <w:p w14:paraId="0CB941B8" w14:textId="77777777" w:rsidR="00A549E8" w:rsidRDefault="00A549E8" w:rsidP="004C564B">
            <w:pPr>
              <w:spacing w:after="0" w:line="240" w:lineRule="auto"/>
              <w:rPr>
                <w:rFonts w:eastAsia="Times New Roman" w:cs="Arial"/>
                <w:color w:val="242424"/>
                <w:szCs w:val="20"/>
                <w:lang w:eastAsia="en-CA"/>
              </w:rPr>
            </w:pPr>
            <w:r>
              <w:rPr>
                <w:rFonts w:eastAsia="Times New Roman" w:cs="Arial"/>
                <w:color w:val="242424"/>
                <w:szCs w:val="20"/>
                <w:lang w:eastAsia="en-CA"/>
              </w:rPr>
              <w:t>CSCN</w:t>
            </w:r>
          </w:p>
        </w:tc>
        <w:tc>
          <w:tcPr>
            <w:tcW w:w="1435" w:type="dxa"/>
            <w:shd w:val="clear" w:color="auto" w:fill="FFFFFF"/>
            <w:tcMar>
              <w:top w:w="0" w:type="dxa"/>
              <w:left w:w="108" w:type="dxa"/>
              <w:bottom w:w="0" w:type="dxa"/>
              <w:right w:w="108" w:type="dxa"/>
            </w:tcMar>
            <w:vAlign w:val="bottom"/>
          </w:tcPr>
          <w:p w14:paraId="3A1AD755" w14:textId="77777777" w:rsidR="00A549E8" w:rsidRDefault="00A549E8" w:rsidP="004C564B">
            <w:pPr>
              <w:spacing w:after="0" w:line="240" w:lineRule="auto"/>
              <w:jc w:val="right"/>
              <w:rPr>
                <w:rFonts w:eastAsia="Times New Roman" w:cs="Arial"/>
                <w:color w:val="000000"/>
                <w:szCs w:val="20"/>
                <w:bdr w:val="none" w:sz="0" w:space="0" w:color="auto" w:frame="1"/>
                <w:lang w:eastAsia="en-CA"/>
              </w:rPr>
            </w:pPr>
            <w:r>
              <w:rPr>
                <w:rFonts w:eastAsia="Times New Roman" w:cs="Arial"/>
                <w:color w:val="000000"/>
                <w:szCs w:val="20"/>
                <w:bdr w:val="none" w:sz="0" w:space="0" w:color="auto" w:frame="1"/>
                <w:lang w:eastAsia="en-CA"/>
              </w:rPr>
              <w:t>2025-03-17</w:t>
            </w:r>
          </w:p>
        </w:tc>
      </w:tr>
      <w:tr w:rsidR="00A549E8" w:rsidRPr="0009759E" w14:paraId="7B02CEE3" w14:textId="77777777" w:rsidTr="00071075">
        <w:trPr>
          <w:cantSplit/>
          <w:trHeight w:val="600"/>
        </w:trPr>
        <w:tc>
          <w:tcPr>
            <w:tcW w:w="4364" w:type="dxa"/>
            <w:shd w:val="clear" w:color="auto" w:fill="FFFFFF"/>
            <w:tcMar>
              <w:top w:w="0" w:type="dxa"/>
              <w:left w:w="108" w:type="dxa"/>
              <w:bottom w:w="0" w:type="dxa"/>
              <w:right w:w="108" w:type="dxa"/>
            </w:tcMar>
            <w:vAlign w:val="bottom"/>
          </w:tcPr>
          <w:p w14:paraId="16F063C1" w14:textId="1AB4B27F" w:rsidR="00A549E8" w:rsidRPr="00FB22EB" w:rsidRDefault="00655BF9" w:rsidP="004C564B">
            <w:pPr>
              <w:spacing w:after="0" w:line="240" w:lineRule="auto"/>
              <w:rPr>
                <w:rFonts w:eastAsia="Times New Roman" w:cs="Arial"/>
                <w:color w:val="242424"/>
                <w:szCs w:val="20"/>
                <w:lang w:eastAsia="en-CA"/>
              </w:rPr>
            </w:pPr>
            <w:r w:rsidRPr="007B3057">
              <w:rPr>
                <w:rFonts w:eastAsia="Times New Roman" w:cs="Arial"/>
                <w:szCs w:val="20"/>
                <w:lang w:eastAsia="en-CA"/>
              </w:rPr>
              <w:t>CNCO262H - CSCN contribution - TIF 117 - TBP Task List</w:t>
            </w:r>
          </w:p>
        </w:tc>
        <w:tc>
          <w:tcPr>
            <w:tcW w:w="3641" w:type="dxa"/>
            <w:shd w:val="clear" w:color="auto" w:fill="FFFFFF"/>
            <w:tcMar>
              <w:top w:w="0" w:type="dxa"/>
              <w:left w:w="108" w:type="dxa"/>
              <w:bottom w:w="0" w:type="dxa"/>
              <w:right w:w="108" w:type="dxa"/>
            </w:tcMar>
            <w:vAlign w:val="bottom"/>
          </w:tcPr>
          <w:p w14:paraId="1F2F9BC3" w14:textId="77777777" w:rsidR="00A549E8" w:rsidRDefault="00A549E8" w:rsidP="004C564B">
            <w:pPr>
              <w:spacing w:after="0" w:line="240" w:lineRule="auto"/>
              <w:rPr>
                <w:rFonts w:eastAsia="Times New Roman" w:cs="Arial"/>
                <w:color w:val="242424"/>
                <w:szCs w:val="20"/>
                <w:lang w:eastAsia="en-CA"/>
              </w:rPr>
            </w:pPr>
            <w:r>
              <w:rPr>
                <w:rFonts w:eastAsia="Times New Roman" w:cs="Arial"/>
                <w:color w:val="242424"/>
                <w:szCs w:val="20"/>
                <w:lang w:eastAsia="en-CA"/>
              </w:rPr>
              <w:t>CSCN</w:t>
            </w:r>
          </w:p>
        </w:tc>
        <w:tc>
          <w:tcPr>
            <w:tcW w:w="1435" w:type="dxa"/>
            <w:shd w:val="clear" w:color="auto" w:fill="FFFFFF"/>
            <w:tcMar>
              <w:top w:w="0" w:type="dxa"/>
              <w:left w:w="108" w:type="dxa"/>
              <w:bottom w:w="0" w:type="dxa"/>
              <w:right w:w="108" w:type="dxa"/>
            </w:tcMar>
            <w:vAlign w:val="bottom"/>
          </w:tcPr>
          <w:p w14:paraId="0077479C" w14:textId="77777777" w:rsidR="00A549E8" w:rsidRDefault="00A549E8" w:rsidP="004C564B">
            <w:pPr>
              <w:spacing w:after="0" w:line="240" w:lineRule="auto"/>
              <w:jc w:val="right"/>
              <w:rPr>
                <w:rFonts w:eastAsia="Times New Roman" w:cs="Arial"/>
                <w:color w:val="000000"/>
                <w:szCs w:val="20"/>
                <w:bdr w:val="none" w:sz="0" w:space="0" w:color="auto" w:frame="1"/>
                <w:lang w:eastAsia="en-CA"/>
              </w:rPr>
            </w:pPr>
            <w:r>
              <w:rPr>
                <w:rFonts w:eastAsia="Times New Roman" w:cs="Arial"/>
                <w:color w:val="000000"/>
                <w:szCs w:val="20"/>
                <w:bdr w:val="none" w:sz="0" w:space="0" w:color="auto" w:frame="1"/>
                <w:lang w:eastAsia="en-CA"/>
              </w:rPr>
              <w:t>2025-03-21</w:t>
            </w:r>
          </w:p>
        </w:tc>
      </w:tr>
      <w:tr w:rsidR="00A549E8" w:rsidRPr="0009759E" w14:paraId="638054B3" w14:textId="77777777" w:rsidTr="00071075">
        <w:trPr>
          <w:cantSplit/>
          <w:trHeight w:val="600"/>
        </w:trPr>
        <w:tc>
          <w:tcPr>
            <w:tcW w:w="4364" w:type="dxa"/>
            <w:shd w:val="clear" w:color="auto" w:fill="FFFFFF"/>
            <w:tcMar>
              <w:top w:w="0" w:type="dxa"/>
              <w:left w:w="108" w:type="dxa"/>
              <w:bottom w:w="0" w:type="dxa"/>
              <w:right w:w="108" w:type="dxa"/>
            </w:tcMar>
            <w:vAlign w:val="bottom"/>
          </w:tcPr>
          <w:p w14:paraId="35C7C28B" w14:textId="77777777" w:rsidR="00A549E8" w:rsidRDefault="00A549E8" w:rsidP="004C564B">
            <w:pPr>
              <w:spacing w:after="0" w:line="240" w:lineRule="auto"/>
            </w:pPr>
            <w:r>
              <w:rPr>
                <w:rFonts w:ascii="Calibri" w:hAnsi="Calibri" w:cs="Calibri"/>
                <w:color w:val="000000"/>
                <w:sz w:val="22"/>
              </w:rPr>
              <w:t xml:space="preserve">CNCO288A - </w:t>
            </w:r>
            <w:proofErr w:type="spellStart"/>
            <w:r>
              <w:rPr>
                <w:rFonts w:ascii="Calibri" w:hAnsi="Calibri" w:cs="Calibri"/>
                <w:color w:val="000000"/>
                <w:sz w:val="22"/>
              </w:rPr>
              <w:t>COMsolve</w:t>
            </w:r>
            <w:proofErr w:type="spellEnd"/>
            <w:r>
              <w:rPr>
                <w:rFonts w:ascii="Calibri" w:hAnsi="Calibri" w:cs="Calibri"/>
                <w:color w:val="000000"/>
                <w:sz w:val="22"/>
              </w:rPr>
              <w:t>/CTA/Bell contribution - TIF 117 - Carrier Checklist for Thousands Block Pooling</w:t>
            </w:r>
          </w:p>
        </w:tc>
        <w:tc>
          <w:tcPr>
            <w:tcW w:w="3641" w:type="dxa"/>
            <w:shd w:val="clear" w:color="auto" w:fill="FFFFFF"/>
            <w:tcMar>
              <w:top w:w="0" w:type="dxa"/>
              <w:left w:w="108" w:type="dxa"/>
              <w:bottom w:w="0" w:type="dxa"/>
              <w:right w:w="108" w:type="dxa"/>
            </w:tcMar>
            <w:vAlign w:val="bottom"/>
          </w:tcPr>
          <w:p w14:paraId="4B7F190D" w14:textId="77777777" w:rsidR="00A549E8" w:rsidRDefault="00A549E8" w:rsidP="004C564B">
            <w:pPr>
              <w:spacing w:after="0" w:line="240" w:lineRule="auto"/>
              <w:rPr>
                <w:rFonts w:eastAsia="Times New Roman" w:cs="Arial"/>
                <w:color w:val="242424"/>
                <w:szCs w:val="20"/>
                <w:lang w:eastAsia="en-CA"/>
              </w:rPr>
            </w:pPr>
            <w:r>
              <w:rPr>
                <w:rFonts w:ascii="Calibri" w:hAnsi="Calibri" w:cs="Calibri"/>
                <w:color w:val="000000"/>
                <w:sz w:val="22"/>
              </w:rPr>
              <w:t>CSCN</w:t>
            </w:r>
          </w:p>
        </w:tc>
        <w:tc>
          <w:tcPr>
            <w:tcW w:w="1435" w:type="dxa"/>
            <w:shd w:val="clear" w:color="auto" w:fill="FFFFFF"/>
            <w:tcMar>
              <w:top w:w="0" w:type="dxa"/>
              <w:left w:w="108" w:type="dxa"/>
              <w:bottom w:w="0" w:type="dxa"/>
              <w:right w:w="108" w:type="dxa"/>
            </w:tcMar>
            <w:vAlign w:val="bottom"/>
          </w:tcPr>
          <w:p w14:paraId="65F0D74B" w14:textId="77777777" w:rsidR="00A549E8" w:rsidRDefault="00A549E8" w:rsidP="004C564B">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2025-06-03</w:t>
            </w:r>
          </w:p>
        </w:tc>
      </w:tr>
      <w:tr w:rsidR="00A549E8" w:rsidRPr="0009759E" w14:paraId="4428B923" w14:textId="77777777" w:rsidTr="00071075">
        <w:trPr>
          <w:cantSplit/>
          <w:trHeight w:val="600"/>
        </w:trPr>
        <w:tc>
          <w:tcPr>
            <w:tcW w:w="4364" w:type="dxa"/>
            <w:shd w:val="clear" w:color="auto" w:fill="FFFFFF"/>
            <w:tcMar>
              <w:top w:w="0" w:type="dxa"/>
              <w:left w:w="108" w:type="dxa"/>
              <w:bottom w:w="0" w:type="dxa"/>
              <w:right w:w="108" w:type="dxa"/>
            </w:tcMar>
            <w:vAlign w:val="bottom"/>
          </w:tcPr>
          <w:p w14:paraId="4D3E4BEA" w14:textId="77777777" w:rsidR="00A549E8" w:rsidRDefault="00A549E8" w:rsidP="004C564B">
            <w:pPr>
              <w:spacing w:after="0" w:line="240" w:lineRule="auto"/>
            </w:pPr>
            <w:r>
              <w:rPr>
                <w:rFonts w:ascii="Calibri" w:hAnsi="Calibri" w:cs="Calibri"/>
                <w:color w:val="000000"/>
                <w:sz w:val="22"/>
              </w:rPr>
              <w:t>CNCO288B - CSCN contribution - TIF 117 - Carrier Checklist for Thousands Block Pooling</w:t>
            </w:r>
          </w:p>
        </w:tc>
        <w:tc>
          <w:tcPr>
            <w:tcW w:w="3641" w:type="dxa"/>
            <w:shd w:val="clear" w:color="auto" w:fill="FFFFFF"/>
            <w:tcMar>
              <w:top w:w="0" w:type="dxa"/>
              <w:left w:w="108" w:type="dxa"/>
              <w:bottom w:w="0" w:type="dxa"/>
              <w:right w:w="108" w:type="dxa"/>
            </w:tcMar>
            <w:vAlign w:val="bottom"/>
          </w:tcPr>
          <w:p w14:paraId="69F337A2" w14:textId="77777777" w:rsidR="00A549E8" w:rsidRDefault="00A549E8" w:rsidP="004C564B">
            <w:pPr>
              <w:spacing w:after="0" w:line="240" w:lineRule="auto"/>
              <w:rPr>
                <w:rFonts w:eastAsia="Times New Roman" w:cs="Arial"/>
                <w:color w:val="242424"/>
                <w:szCs w:val="20"/>
                <w:lang w:eastAsia="en-CA"/>
              </w:rPr>
            </w:pPr>
            <w:r>
              <w:rPr>
                <w:rFonts w:ascii="Calibri" w:hAnsi="Calibri" w:cs="Calibri"/>
                <w:color w:val="000000"/>
                <w:sz w:val="22"/>
              </w:rPr>
              <w:t>CSCN</w:t>
            </w:r>
          </w:p>
        </w:tc>
        <w:tc>
          <w:tcPr>
            <w:tcW w:w="1435" w:type="dxa"/>
            <w:shd w:val="clear" w:color="auto" w:fill="FFFFFF"/>
            <w:tcMar>
              <w:top w:w="0" w:type="dxa"/>
              <w:left w:w="108" w:type="dxa"/>
              <w:bottom w:w="0" w:type="dxa"/>
              <w:right w:w="108" w:type="dxa"/>
            </w:tcMar>
            <w:vAlign w:val="bottom"/>
          </w:tcPr>
          <w:p w14:paraId="32AA23B6" w14:textId="77777777" w:rsidR="00A549E8" w:rsidRDefault="00A549E8" w:rsidP="004C564B">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2025-06-13</w:t>
            </w:r>
          </w:p>
        </w:tc>
      </w:tr>
      <w:tr w:rsidR="00A549E8" w:rsidRPr="0009759E" w14:paraId="37398ADC" w14:textId="77777777" w:rsidTr="00071075">
        <w:trPr>
          <w:cantSplit/>
          <w:trHeight w:val="600"/>
        </w:trPr>
        <w:tc>
          <w:tcPr>
            <w:tcW w:w="4364" w:type="dxa"/>
            <w:shd w:val="clear" w:color="auto" w:fill="FFFFFF"/>
            <w:tcMar>
              <w:top w:w="0" w:type="dxa"/>
              <w:left w:w="108" w:type="dxa"/>
              <w:bottom w:w="0" w:type="dxa"/>
              <w:right w:w="108" w:type="dxa"/>
            </w:tcMar>
            <w:vAlign w:val="bottom"/>
          </w:tcPr>
          <w:p w14:paraId="69533A25" w14:textId="77777777" w:rsidR="00A549E8" w:rsidRDefault="00A549E8" w:rsidP="004C564B">
            <w:pPr>
              <w:spacing w:after="0" w:line="240" w:lineRule="auto"/>
            </w:pPr>
            <w:r>
              <w:rPr>
                <w:rFonts w:ascii="Calibri" w:hAnsi="Calibri" w:cs="Calibri"/>
                <w:color w:val="000000"/>
                <w:sz w:val="22"/>
              </w:rPr>
              <w:t>CNCO289A - CSCN contribution - TIF 117 - Draft quarterly TBP implementation report #6</w:t>
            </w:r>
          </w:p>
        </w:tc>
        <w:tc>
          <w:tcPr>
            <w:tcW w:w="3641" w:type="dxa"/>
            <w:shd w:val="clear" w:color="auto" w:fill="FFFFFF"/>
            <w:tcMar>
              <w:top w:w="0" w:type="dxa"/>
              <w:left w:w="108" w:type="dxa"/>
              <w:bottom w:w="0" w:type="dxa"/>
              <w:right w:w="108" w:type="dxa"/>
            </w:tcMar>
            <w:vAlign w:val="bottom"/>
          </w:tcPr>
          <w:p w14:paraId="38EA93C1" w14:textId="77777777" w:rsidR="00A549E8" w:rsidRDefault="00A549E8" w:rsidP="004C564B">
            <w:pPr>
              <w:spacing w:after="0" w:line="240" w:lineRule="auto"/>
              <w:rPr>
                <w:rFonts w:eastAsia="Times New Roman" w:cs="Arial"/>
                <w:color w:val="242424"/>
                <w:szCs w:val="20"/>
                <w:lang w:eastAsia="en-CA"/>
              </w:rPr>
            </w:pPr>
            <w:r>
              <w:rPr>
                <w:rFonts w:ascii="Calibri" w:hAnsi="Calibri" w:cs="Calibri"/>
                <w:color w:val="000000"/>
                <w:sz w:val="22"/>
              </w:rPr>
              <w:t>CSCN</w:t>
            </w:r>
          </w:p>
        </w:tc>
        <w:tc>
          <w:tcPr>
            <w:tcW w:w="1435" w:type="dxa"/>
            <w:shd w:val="clear" w:color="auto" w:fill="FFFFFF"/>
            <w:tcMar>
              <w:top w:w="0" w:type="dxa"/>
              <w:left w:w="108" w:type="dxa"/>
              <w:bottom w:w="0" w:type="dxa"/>
              <w:right w:w="108" w:type="dxa"/>
            </w:tcMar>
            <w:vAlign w:val="bottom"/>
          </w:tcPr>
          <w:p w14:paraId="1A3325B0" w14:textId="77777777" w:rsidR="00A549E8" w:rsidRDefault="00A549E8" w:rsidP="004C564B">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2025-06-13</w:t>
            </w:r>
          </w:p>
        </w:tc>
      </w:tr>
      <w:tr w:rsidR="009C1277" w:rsidRPr="0009759E" w14:paraId="522EE788" w14:textId="77777777" w:rsidTr="00071075">
        <w:trPr>
          <w:cantSplit/>
          <w:trHeight w:val="600"/>
        </w:trPr>
        <w:tc>
          <w:tcPr>
            <w:tcW w:w="4364" w:type="dxa"/>
            <w:shd w:val="clear" w:color="auto" w:fill="FFFFFF"/>
            <w:tcMar>
              <w:top w:w="0" w:type="dxa"/>
              <w:left w:w="108" w:type="dxa"/>
              <w:bottom w:w="0" w:type="dxa"/>
              <w:right w:w="108" w:type="dxa"/>
            </w:tcMar>
          </w:tcPr>
          <w:p w14:paraId="7DD2C29E" w14:textId="164DF13B" w:rsidR="009C1277" w:rsidRDefault="009C1277" w:rsidP="009C1277">
            <w:pPr>
              <w:spacing w:after="0" w:line="240" w:lineRule="auto"/>
              <w:rPr>
                <w:rFonts w:ascii="Calibri" w:hAnsi="Calibri" w:cs="Calibri"/>
                <w:color w:val="000000"/>
                <w:sz w:val="22"/>
              </w:rPr>
            </w:pPr>
            <w:r>
              <w:rPr>
                <w:rFonts w:ascii="Calibri" w:hAnsi="Calibri" w:cs="Calibri"/>
                <w:color w:val="000000"/>
                <w:sz w:val="22"/>
              </w:rPr>
              <w:t>CNCO262I - Bell contribution - TIF 117 - Thousands-Block Pooling Task List</w:t>
            </w:r>
          </w:p>
        </w:tc>
        <w:tc>
          <w:tcPr>
            <w:tcW w:w="3641" w:type="dxa"/>
            <w:shd w:val="clear" w:color="auto" w:fill="FFFFFF"/>
            <w:tcMar>
              <w:top w:w="0" w:type="dxa"/>
              <w:left w:w="108" w:type="dxa"/>
              <w:bottom w:w="0" w:type="dxa"/>
              <w:right w:w="108" w:type="dxa"/>
            </w:tcMar>
            <w:vAlign w:val="bottom"/>
          </w:tcPr>
          <w:p w14:paraId="19812701" w14:textId="27DCAEA3" w:rsidR="009C1277" w:rsidRDefault="009C1277" w:rsidP="009C1277">
            <w:pPr>
              <w:spacing w:after="0" w:line="240" w:lineRule="auto"/>
              <w:rPr>
                <w:rFonts w:ascii="Calibri" w:hAnsi="Calibri" w:cs="Calibri"/>
                <w:color w:val="000000"/>
                <w:sz w:val="22"/>
              </w:rPr>
            </w:pPr>
            <w:r>
              <w:rPr>
                <w:rFonts w:ascii="Calibri" w:hAnsi="Calibri" w:cs="Calibri"/>
                <w:color w:val="000000"/>
                <w:sz w:val="22"/>
              </w:rPr>
              <w:t>Bell</w:t>
            </w:r>
          </w:p>
        </w:tc>
        <w:tc>
          <w:tcPr>
            <w:tcW w:w="1435" w:type="dxa"/>
            <w:shd w:val="clear" w:color="auto" w:fill="FFFFFF"/>
            <w:tcMar>
              <w:top w:w="0" w:type="dxa"/>
              <w:left w:w="108" w:type="dxa"/>
              <w:bottom w:w="0" w:type="dxa"/>
              <w:right w:w="108" w:type="dxa"/>
            </w:tcMar>
            <w:vAlign w:val="bottom"/>
          </w:tcPr>
          <w:p w14:paraId="0AC211BB" w14:textId="1A286258" w:rsidR="009C1277" w:rsidRDefault="009C1277" w:rsidP="009C1277">
            <w:pPr>
              <w:spacing w:after="0" w:line="240" w:lineRule="auto"/>
              <w:jc w:val="right"/>
              <w:rPr>
                <w:rFonts w:ascii="Calibri" w:hAnsi="Calibri" w:cs="Calibri"/>
                <w:color w:val="000000"/>
                <w:sz w:val="22"/>
              </w:rPr>
            </w:pPr>
            <w:r>
              <w:rPr>
                <w:rFonts w:ascii="Calibri" w:hAnsi="Calibri" w:cs="Calibri"/>
                <w:color w:val="000000"/>
                <w:sz w:val="22"/>
              </w:rPr>
              <w:t>2025-10-02</w:t>
            </w:r>
          </w:p>
        </w:tc>
      </w:tr>
      <w:tr w:rsidR="009C1277" w:rsidRPr="0009759E" w14:paraId="7C4E9CDD" w14:textId="77777777" w:rsidTr="00071075">
        <w:trPr>
          <w:cantSplit/>
          <w:trHeight w:val="600"/>
        </w:trPr>
        <w:tc>
          <w:tcPr>
            <w:tcW w:w="4364" w:type="dxa"/>
            <w:shd w:val="clear" w:color="auto" w:fill="FFFFFF"/>
            <w:tcMar>
              <w:top w:w="0" w:type="dxa"/>
              <w:left w:w="108" w:type="dxa"/>
              <w:bottom w:w="0" w:type="dxa"/>
              <w:right w:w="108" w:type="dxa"/>
            </w:tcMar>
            <w:vAlign w:val="bottom"/>
          </w:tcPr>
          <w:p w14:paraId="545F47F4" w14:textId="472C2279" w:rsidR="009C1277" w:rsidRDefault="009C1277" w:rsidP="009C1277">
            <w:pPr>
              <w:spacing w:after="0" w:line="240" w:lineRule="auto"/>
              <w:rPr>
                <w:rFonts w:ascii="Calibri" w:hAnsi="Calibri" w:cs="Calibri"/>
                <w:color w:val="000000"/>
                <w:sz w:val="22"/>
              </w:rPr>
            </w:pPr>
            <w:r>
              <w:rPr>
                <w:rFonts w:ascii="Calibri" w:hAnsi="Calibri" w:cs="Calibri"/>
                <w:color w:val="000000"/>
                <w:sz w:val="22"/>
              </w:rPr>
              <w:t>CNCO297A - CNA contribution - TIF 117 - Draft quarterly TBP implementation report #7</w:t>
            </w:r>
          </w:p>
        </w:tc>
        <w:tc>
          <w:tcPr>
            <w:tcW w:w="3641" w:type="dxa"/>
            <w:shd w:val="clear" w:color="auto" w:fill="FFFFFF"/>
            <w:tcMar>
              <w:top w:w="0" w:type="dxa"/>
              <w:left w:w="108" w:type="dxa"/>
              <w:bottom w:w="0" w:type="dxa"/>
              <w:right w:w="108" w:type="dxa"/>
            </w:tcMar>
            <w:vAlign w:val="bottom"/>
          </w:tcPr>
          <w:p w14:paraId="66584BCE" w14:textId="0A123CF2" w:rsidR="009C1277" w:rsidRDefault="009C1277" w:rsidP="009C1277">
            <w:pPr>
              <w:spacing w:after="0" w:line="240" w:lineRule="auto"/>
              <w:rPr>
                <w:rFonts w:ascii="Calibri" w:hAnsi="Calibri" w:cs="Calibri"/>
                <w:color w:val="000000"/>
                <w:sz w:val="22"/>
              </w:rPr>
            </w:pPr>
            <w:r>
              <w:rPr>
                <w:rFonts w:ascii="Calibri" w:hAnsi="Calibri" w:cs="Calibri"/>
                <w:color w:val="000000"/>
                <w:sz w:val="22"/>
              </w:rPr>
              <w:t>CNA</w:t>
            </w:r>
          </w:p>
        </w:tc>
        <w:tc>
          <w:tcPr>
            <w:tcW w:w="1435" w:type="dxa"/>
            <w:shd w:val="clear" w:color="auto" w:fill="FFFFFF"/>
            <w:tcMar>
              <w:top w:w="0" w:type="dxa"/>
              <w:left w:w="108" w:type="dxa"/>
              <w:bottom w:w="0" w:type="dxa"/>
              <w:right w:w="108" w:type="dxa"/>
            </w:tcMar>
            <w:vAlign w:val="bottom"/>
          </w:tcPr>
          <w:p w14:paraId="64611AD0" w14:textId="1A518B16" w:rsidR="009C1277" w:rsidRDefault="009C1277" w:rsidP="009C1277">
            <w:pPr>
              <w:spacing w:after="0" w:line="240" w:lineRule="auto"/>
              <w:jc w:val="right"/>
              <w:rPr>
                <w:rFonts w:ascii="Calibri" w:hAnsi="Calibri" w:cs="Calibri"/>
                <w:color w:val="000000"/>
                <w:sz w:val="22"/>
              </w:rPr>
            </w:pPr>
            <w:r>
              <w:rPr>
                <w:rFonts w:ascii="Calibri" w:hAnsi="Calibri" w:cs="Calibri"/>
                <w:color w:val="000000"/>
                <w:sz w:val="22"/>
              </w:rPr>
              <w:t>2025-09-12</w:t>
            </w:r>
          </w:p>
        </w:tc>
      </w:tr>
      <w:tr w:rsidR="00D52761" w:rsidRPr="0009759E" w14:paraId="6C748564" w14:textId="77777777" w:rsidTr="00071075">
        <w:trPr>
          <w:cantSplit/>
          <w:trHeight w:val="600"/>
        </w:trPr>
        <w:tc>
          <w:tcPr>
            <w:tcW w:w="4364" w:type="dxa"/>
            <w:shd w:val="clear" w:color="auto" w:fill="FFFFFF"/>
            <w:tcMar>
              <w:top w:w="0" w:type="dxa"/>
              <w:left w:w="108" w:type="dxa"/>
              <w:bottom w:w="0" w:type="dxa"/>
              <w:right w:w="108" w:type="dxa"/>
            </w:tcMar>
            <w:vAlign w:val="bottom"/>
          </w:tcPr>
          <w:p w14:paraId="36B4CEE5" w14:textId="31CE1863" w:rsidR="00D52761" w:rsidRDefault="00CF30ED" w:rsidP="009C1277">
            <w:pPr>
              <w:spacing w:after="0" w:line="240" w:lineRule="auto"/>
              <w:rPr>
                <w:rFonts w:ascii="Calibri" w:hAnsi="Calibri" w:cs="Calibri"/>
                <w:color w:val="000000"/>
                <w:sz w:val="22"/>
              </w:rPr>
            </w:pPr>
            <w:r w:rsidRPr="00CF30ED">
              <w:rPr>
                <w:rFonts w:ascii="Calibri" w:hAnsi="Calibri" w:cs="Calibri"/>
                <w:color w:val="000000"/>
                <w:sz w:val="22"/>
              </w:rPr>
              <w:t>CNCO310A - CNA contribution - TIF 117 - Draft quarterly TBP implementation report #8</w:t>
            </w:r>
          </w:p>
        </w:tc>
        <w:tc>
          <w:tcPr>
            <w:tcW w:w="3641" w:type="dxa"/>
            <w:shd w:val="clear" w:color="auto" w:fill="FFFFFF"/>
            <w:tcMar>
              <w:top w:w="0" w:type="dxa"/>
              <w:left w:w="108" w:type="dxa"/>
              <w:bottom w:w="0" w:type="dxa"/>
              <w:right w:w="108" w:type="dxa"/>
            </w:tcMar>
            <w:vAlign w:val="bottom"/>
          </w:tcPr>
          <w:p w14:paraId="5171EA40" w14:textId="1A364D9B" w:rsidR="00D52761" w:rsidRDefault="00CF30ED" w:rsidP="009C1277">
            <w:pPr>
              <w:spacing w:after="0" w:line="240" w:lineRule="auto"/>
              <w:rPr>
                <w:rFonts w:ascii="Calibri" w:hAnsi="Calibri" w:cs="Calibri"/>
                <w:color w:val="000000"/>
                <w:sz w:val="22"/>
              </w:rPr>
            </w:pPr>
            <w:r>
              <w:rPr>
                <w:rFonts w:ascii="Calibri" w:hAnsi="Calibri" w:cs="Calibri"/>
                <w:color w:val="000000"/>
                <w:sz w:val="22"/>
              </w:rPr>
              <w:t>CNA</w:t>
            </w:r>
          </w:p>
        </w:tc>
        <w:tc>
          <w:tcPr>
            <w:tcW w:w="1435" w:type="dxa"/>
            <w:shd w:val="clear" w:color="auto" w:fill="FFFFFF"/>
            <w:tcMar>
              <w:top w:w="0" w:type="dxa"/>
              <w:left w:w="108" w:type="dxa"/>
              <w:bottom w:w="0" w:type="dxa"/>
              <w:right w:w="108" w:type="dxa"/>
            </w:tcMar>
            <w:vAlign w:val="bottom"/>
          </w:tcPr>
          <w:p w14:paraId="1A3488E5" w14:textId="68F178BD" w:rsidR="00D52761" w:rsidRDefault="00CF30ED" w:rsidP="009C1277">
            <w:pPr>
              <w:spacing w:after="0" w:line="240" w:lineRule="auto"/>
              <w:jc w:val="right"/>
              <w:rPr>
                <w:rFonts w:ascii="Calibri" w:hAnsi="Calibri" w:cs="Calibri"/>
                <w:color w:val="000000"/>
                <w:sz w:val="22"/>
              </w:rPr>
            </w:pPr>
            <w:r>
              <w:rPr>
                <w:rFonts w:ascii="Calibri" w:hAnsi="Calibri" w:cs="Calibri"/>
                <w:color w:val="000000"/>
                <w:sz w:val="22"/>
              </w:rPr>
              <w:t>2025-12-03</w:t>
            </w:r>
          </w:p>
        </w:tc>
      </w:tr>
      <w:tr w:rsidR="00B600C1" w:rsidRPr="0009759E" w14:paraId="296FD068" w14:textId="77777777" w:rsidTr="00071075">
        <w:trPr>
          <w:cantSplit/>
          <w:trHeight w:val="600"/>
        </w:trPr>
        <w:tc>
          <w:tcPr>
            <w:tcW w:w="4364" w:type="dxa"/>
            <w:shd w:val="clear" w:color="auto" w:fill="FFFFFF"/>
            <w:tcMar>
              <w:top w:w="0" w:type="dxa"/>
              <w:left w:w="108" w:type="dxa"/>
              <w:bottom w:w="0" w:type="dxa"/>
              <w:right w:w="108" w:type="dxa"/>
            </w:tcMar>
            <w:vAlign w:val="bottom"/>
          </w:tcPr>
          <w:p w14:paraId="0EF5A514" w14:textId="6DDFC9BE" w:rsidR="00B600C1" w:rsidRPr="00CF30ED" w:rsidRDefault="000A57FB" w:rsidP="009C1277">
            <w:pPr>
              <w:spacing w:after="0" w:line="240" w:lineRule="auto"/>
              <w:rPr>
                <w:rFonts w:ascii="Calibri" w:hAnsi="Calibri" w:cs="Calibri"/>
                <w:color w:val="000000"/>
                <w:sz w:val="22"/>
              </w:rPr>
            </w:pPr>
            <w:r w:rsidRPr="000A57FB">
              <w:rPr>
                <w:rFonts w:ascii="Calibri" w:hAnsi="Calibri" w:cs="Calibri"/>
                <w:color w:val="000000"/>
                <w:sz w:val="22"/>
              </w:rPr>
              <w:t>CNCO321A - CNA contribution - TIF 117 - Draft quarterly TBP implementation report #9</w:t>
            </w:r>
          </w:p>
        </w:tc>
        <w:tc>
          <w:tcPr>
            <w:tcW w:w="3641" w:type="dxa"/>
            <w:shd w:val="clear" w:color="auto" w:fill="FFFFFF"/>
            <w:tcMar>
              <w:top w:w="0" w:type="dxa"/>
              <w:left w:w="108" w:type="dxa"/>
              <w:bottom w:w="0" w:type="dxa"/>
              <w:right w:w="108" w:type="dxa"/>
            </w:tcMar>
            <w:vAlign w:val="bottom"/>
          </w:tcPr>
          <w:p w14:paraId="00CAADC9" w14:textId="65AAF99D" w:rsidR="00B600C1" w:rsidRDefault="00F97384" w:rsidP="009C1277">
            <w:pPr>
              <w:spacing w:after="0" w:line="240" w:lineRule="auto"/>
              <w:rPr>
                <w:rFonts w:ascii="Calibri" w:hAnsi="Calibri" w:cs="Calibri"/>
                <w:color w:val="000000"/>
                <w:sz w:val="22"/>
              </w:rPr>
            </w:pPr>
            <w:r>
              <w:rPr>
                <w:rFonts w:ascii="Calibri" w:hAnsi="Calibri" w:cs="Calibri"/>
                <w:color w:val="000000"/>
                <w:sz w:val="22"/>
              </w:rPr>
              <w:t>CNA</w:t>
            </w:r>
          </w:p>
        </w:tc>
        <w:tc>
          <w:tcPr>
            <w:tcW w:w="1435" w:type="dxa"/>
            <w:shd w:val="clear" w:color="auto" w:fill="FFFFFF"/>
            <w:tcMar>
              <w:top w:w="0" w:type="dxa"/>
              <w:left w:w="108" w:type="dxa"/>
              <w:bottom w:w="0" w:type="dxa"/>
              <w:right w:w="108" w:type="dxa"/>
            </w:tcMar>
            <w:vAlign w:val="bottom"/>
          </w:tcPr>
          <w:p w14:paraId="7A79B05D" w14:textId="3598E863" w:rsidR="00B600C1" w:rsidRDefault="00F97384" w:rsidP="009C1277">
            <w:pPr>
              <w:spacing w:after="0" w:line="240" w:lineRule="auto"/>
              <w:jc w:val="right"/>
              <w:rPr>
                <w:rFonts w:ascii="Calibri" w:hAnsi="Calibri" w:cs="Calibri"/>
                <w:color w:val="000000"/>
                <w:sz w:val="22"/>
              </w:rPr>
            </w:pPr>
            <w:r>
              <w:rPr>
                <w:rFonts w:ascii="Calibri" w:hAnsi="Calibri" w:cs="Calibri"/>
                <w:color w:val="000000"/>
                <w:sz w:val="22"/>
              </w:rPr>
              <w:t>2026-03-</w:t>
            </w:r>
            <w:r w:rsidR="00714AFA">
              <w:rPr>
                <w:rFonts w:ascii="Calibri" w:hAnsi="Calibri" w:cs="Calibri"/>
                <w:color w:val="000000"/>
                <w:sz w:val="22"/>
              </w:rPr>
              <w:t>03</w:t>
            </w:r>
          </w:p>
        </w:tc>
      </w:tr>
      <w:tr w:rsidR="00F97384" w:rsidRPr="0009759E" w14:paraId="5A89F7B4" w14:textId="77777777" w:rsidTr="00655BF9">
        <w:trPr>
          <w:cantSplit/>
          <w:trHeight w:val="600"/>
        </w:trPr>
        <w:tc>
          <w:tcPr>
            <w:tcW w:w="4364" w:type="dxa"/>
            <w:shd w:val="clear" w:color="auto" w:fill="FFFFFF"/>
            <w:tcMar>
              <w:top w:w="0" w:type="dxa"/>
              <w:left w:w="108" w:type="dxa"/>
              <w:bottom w:w="0" w:type="dxa"/>
              <w:right w:w="108" w:type="dxa"/>
            </w:tcMar>
            <w:vAlign w:val="bottom"/>
          </w:tcPr>
          <w:p w14:paraId="15D28E33" w14:textId="1520EE02" w:rsidR="00F97384" w:rsidRPr="000A57FB" w:rsidRDefault="00F97384" w:rsidP="009C1277">
            <w:pPr>
              <w:spacing w:after="0" w:line="240" w:lineRule="auto"/>
              <w:rPr>
                <w:rFonts w:ascii="Calibri" w:hAnsi="Calibri" w:cs="Calibri"/>
                <w:color w:val="000000"/>
                <w:sz w:val="22"/>
              </w:rPr>
            </w:pPr>
            <w:r w:rsidRPr="00F97384">
              <w:rPr>
                <w:rFonts w:ascii="Calibri" w:hAnsi="Calibri" w:cs="Calibri"/>
                <w:color w:val="000000"/>
                <w:sz w:val="22"/>
              </w:rPr>
              <w:t>CNCO321B - CSCN Contribution - TIF 117 - TBP monitoring Mar 2026</w:t>
            </w:r>
          </w:p>
        </w:tc>
        <w:tc>
          <w:tcPr>
            <w:tcW w:w="3641" w:type="dxa"/>
            <w:shd w:val="clear" w:color="auto" w:fill="FFFFFF"/>
            <w:tcMar>
              <w:top w:w="0" w:type="dxa"/>
              <w:left w:w="108" w:type="dxa"/>
              <w:bottom w:w="0" w:type="dxa"/>
              <w:right w:w="108" w:type="dxa"/>
            </w:tcMar>
            <w:vAlign w:val="bottom"/>
          </w:tcPr>
          <w:p w14:paraId="49A60754" w14:textId="5E8F2A9A" w:rsidR="00F97384" w:rsidRDefault="00F97384" w:rsidP="009C1277">
            <w:pPr>
              <w:spacing w:after="0" w:line="240" w:lineRule="auto"/>
              <w:rPr>
                <w:rFonts w:ascii="Calibri" w:hAnsi="Calibri" w:cs="Calibri"/>
                <w:color w:val="000000"/>
                <w:sz w:val="22"/>
              </w:rPr>
            </w:pPr>
            <w:r>
              <w:rPr>
                <w:rFonts w:ascii="Calibri" w:hAnsi="Calibri" w:cs="Calibri"/>
                <w:color w:val="000000"/>
                <w:sz w:val="22"/>
              </w:rPr>
              <w:t>CSCN</w:t>
            </w:r>
          </w:p>
        </w:tc>
        <w:tc>
          <w:tcPr>
            <w:tcW w:w="1435" w:type="dxa"/>
            <w:shd w:val="clear" w:color="auto" w:fill="FFFFFF"/>
            <w:tcMar>
              <w:top w:w="0" w:type="dxa"/>
              <w:left w:w="108" w:type="dxa"/>
              <w:bottom w:w="0" w:type="dxa"/>
              <w:right w:w="108" w:type="dxa"/>
            </w:tcMar>
            <w:vAlign w:val="bottom"/>
          </w:tcPr>
          <w:p w14:paraId="01740254" w14:textId="456F9C86" w:rsidR="00F97384" w:rsidRDefault="00F97384" w:rsidP="009C1277">
            <w:pPr>
              <w:spacing w:after="0" w:line="240" w:lineRule="auto"/>
              <w:jc w:val="right"/>
              <w:rPr>
                <w:rFonts w:ascii="Calibri" w:hAnsi="Calibri" w:cs="Calibri"/>
                <w:color w:val="000000"/>
                <w:sz w:val="22"/>
              </w:rPr>
            </w:pPr>
            <w:r>
              <w:rPr>
                <w:rFonts w:ascii="Calibri" w:hAnsi="Calibri" w:cs="Calibri"/>
                <w:color w:val="000000"/>
                <w:sz w:val="22"/>
              </w:rPr>
              <w:t>2026-03</w:t>
            </w:r>
            <w:r w:rsidR="00714AFA">
              <w:rPr>
                <w:rFonts w:ascii="Calibri" w:hAnsi="Calibri" w:cs="Calibri"/>
                <w:color w:val="000000"/>
                <w:sz w:val="22"/>
              </w:rPr>
              <w:t>-17</w:t>
            </w:r>
          </w:p>
        </w:tc>
      </w:tr>
      <w:tr w:rsidR="00714AFA" w:rsidRPr="0009759E" w14:paraId="159351B0" w14:textId="77777777" w:rsidTr="00655BF9">
        <w:trPr>
          <w:cantSplit/>
          <w:trHeight w:val="600"/>
        </w:trPr>
        <w:tc>
          <w:tcPr>
            <w:tcW w:w="4364" w:type="dxa"/>
            <w:shd w:val="clear" w:color="auto" w:fill="FFFFFF"/>
            <w:tcMar>
              <w:top w:w="0" w:type="dxa"/>
              <w:left w:w="108" w:type="dxa"/>
              <w:bottom w:w="0" w:type="dxa"/>
              <w:right w:w="108" w:type="dxa"/>
            </w:tcMar>
            <w:vAlign w:val="bottom"/>
          </w:tcPr>
          <w:p w14:paraId="7FC18174" w14:textId="3AD72118" w:rsidR="00714AFA" w:rsidRPr="00F97384" w:rsidRDefault="00714AFA" w:rsidP="009C1277">
            <w:pPr>
              <w:spacing w:after="0" w:line="240" w:lineRule="auto"/>
              <w:rPr>
                <w:rFonts w:ascii="Calibri" w:hAnsi="Calibri" w:cs="Calibri"/>
                <w:color w:val="000000"/>
                <w:sz w:val="22"/>
              </w:rPr>
            </w:pPr>
            <w:r>
              <w:rPr>
                <w:rFonts w:ascii="Calibri" w:hAnsi="Calibri" w:cs="Calibri"/>
                <w:color w:val="000000"/>
                <w:sz w:val="22"/>
              </w:rPr>
              <w:t xml:space="preserve">CNCO327A – CNA contribution – TIF 117 </w:t>
            </w:r>
            <w:r w:rsidR="00743A67">
              <w:rPr>
                <w:rFonts w:ascii="Calibri" w:hAnsi="Calibri" w:cs="Calibri"/>
                <w:color w:val="000000"/>
                <w:sz w:val="22"/>
              </w:rPr>
              <w:t xml:space="preserve">- </w:t>
            </w:r>
            <w:r w:rsidR="00743A67" w:rsidRPr="000A57FB">
              <w:rPr>
                <w:rFonts w:ascii="Calibri" w:hAnsi="Calibri" w:cs="Calibri"/>
                <w:color w:val="000000"/>
                <w:sz w:val="22"/>
              </w:rPr>
              <w:t>Draft quarterly TBP implementation report #</w:t>
            </w:r>
            <w:r w:rsidR="00743A67">
              <w:rPr>
                <w:rFonts w:ascii="Calibri" w:hAnsi="Calibri" w:cs="Calibri"/>
                <w:color w:val="000000"/>
                <w:sz w:val="22"/>
              </w:rPr>
              <w:t>10</w:t>
            </w:r>
          </w:p>
        </w:tc>
        <w:tc>
          <w:tcPr>
            <w:tcW w:w="3641" w:type="dxa"/>
            <w:shd w:val="clear" w:color="auto" w:fill="FFFFFF"/>
            <w:tcMar>
              <w:top w:w="0" w:type="dxa"/>
              <w:left w:w="108" w:type="dxa"/>
              <w:bottom w:w="0" w:type="dxa"/>
              <w:right w:w="108" w:type="dxa"/>
            </w:tcMar>
            <w:vAlign w:val="bottom"/>
          </w:tcPr>
          <w:p w14:paraId="3D9046FC" w14:textId="7BB85547" w:rsidR="00714AFA" w:rsidRDefault="00743A67" w:rsidP="009C1277">
            <w:pPr>
              <w:spacing w:after="0" w:line="240" w:lineRule="auto"/>
              <w:rPr>
                <w:rFonts w:ascii="Calibri" w:hAnsi="Calibri" w:cs="Calibri"/>
                <w:color w:val="000000"/>
                <w:sz w:val="22"/>
              </w:rPr>
            </w:pPr>
            <w:r>
              <w:rPr>
                <w:rFonts w:ascii="Calibri" w:hAnsi="Calibri" w:cs="Calibri"/>
                <w:color w:val="000000"/>
                <w:sz w:val="22"/>
              </w:rPr>
              <w:t>CNA</w:t>
            </w:r>
          </w:p>
        </w:tc>
        <w:tc>
          <w:tcPr>
            <w:tcW w:w="1435" w:type="dxa"/>
            <w:shd w:val="clear" w:color="auto" w:fill="FFFFFF"/>
            <w:tcMar>
              <w:top w:w="0" w:type="dxa"/>
              <w:left w:w="108" w:type="dxa"/>
              <w:bottom w:w="0" w:type="dxa"/>
              <w:right w:w="108" w:type="dxa"/>
            </w:tcMar>
            <w:vAlign w:val="bottom"/>
          </w:tcPr>
          <w:p w14:paraId="63001786" w14:textId="608FF0F5" w:rsidR="00714AFA" w:rsidRDefault="00743A67" w:rsidP="009C1277">
            <w:pPr>
              <w:spacing w:after="0" w:line="240" w:lineRule="auto"/>
              <w:jc w:val="right"/>
              <w:rPr>
                <w:rFonts w:ascii="Calibri" w:hAnsi="Calibri" w:cs="Calibri"/>
                <w:color w:val="000000"/>
                <w:sz w:val="22"/>
              </w:rPr>
            </w:pPr>
            <w:r>
              <w:rPr>
                <w:rFonts w:ascii="Calibri" w:hAnsi="Calibri" w:cs="Calibri"/>
                <w:color w:val="000000"/>
                <w:sz w:val="22"/>
              </w:rPr>
              <w:t>2026-06-02</w:t>
            </w:r>
          </w:p>
        </w:tc>
      </w:tr>
    </w:tbl>
    <w:p w14:paraId="3590DD0F" w14:textId="77777777" w:rsidR="00A549E8" w:rsidRDefault="00A549E8" w:rsidP="00A549E8">
      <w:pPr>
        <w:pStyle w:val="Heading1"/>
      </w:pPr>
      <w:bookmarkStart w:id="7" w:name="_Toc224546929"/>
      <w:r>
        <w:t>TIF 118 - Update CSCN-Administered Guidelines for Thousands-Block Pooling</w:t>
      </w:r>
      <w:bookmarkEnd w:id="7"/>
    </w:p>
    <w:p w14:paraId="117D58B3" w14:textId="431AEEEC" w:rsidR="00A549E8" w:rsidRDefault="00A549E8" w:rsidP="00A549E8">
      <w:r>
        <w:t>TIF 118 was worked on extensively during the CSCN 13</w:t>
      </w:r>
      <w:r w:rsidR="00CF30ED">
        <w:t>4</w:t>
      </w:r>
      <w:r>
        <w:t xml:space="preserve"> Face to Face meetings on 10 &amp; 11 </w:t>
      </w:r>
      <w:r w:rsidR="00CF30ED">
        <w:t>February</w:t>
      </w:r>
      <w:r>
        <w:t xml:space="preserve"> 202</w:t>
      </w:r>
      <w:r w:rsidR="00CF30ED">
        <w:t>6</w:t>
      </w:r>
      <w:r>
        <w:t>.</w:t>
      </w:r>
    </w:p>
    <w:p w14:paraId="2EA5A685" w14:textId="5804F7D0" w:rsidR="00D85E51" w:rsidRDefault="00D85E51" w:rsidP="00A549E8">
      <w:pPr>
        <w:rPr>
          <w:rFonts w:asciiTheme="minorHAnsi" w:hAnsiTheme="minorHAnsi"/>
        </w:rPr>
      </w:pPr>
      <w:r>
        <w:t xml:space="preserve">A letter was sent to the Commission from the CSCN </w:t>
      </w:r>
      <w:r w:rsidR="00D33133">
        <w:t>requesting either exp</w:t>
      </w:r>
      <w:r w:rsidR="009437C6">
        <w:t>ed</w:t>
      </w:r>
      <w:r w:rsidR="00D33133">
        <w:t xml:space="preserve">ited approval or advanced interim approval of the proposed TBCOCAG to allow the CNA to process Block donations </w:t>
      </w:r>
      <w:r w:rsidR="009437C6">
        <w:t>prior to any implementation dates.</w:t>
      </w:r>
    </w:p>
    <w:p w14:paraId="10C0931D" w14:textId="77777777" w:rsidR="00A549E8" w:rsidRDefault="00A549E8" w:rsidP="00A549E8">
      <w:r>
        <w:t>The following contributions have been received under TIF 118:</w:t>
      </w: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930"/>
        <w:gridCol w:w="1980"/>
        <w:gridCol w:w="1530"/>
      </w:tblGrid>
      <w:tr w:rsidR="00A549E8" w:rsidRPr="0009759E" w14:paraId="07C8D791" w14:textId="77777777" w:rsidTr="005B6844">
        <w:trPr>
          <w:cantSplit/>
          <w:trHeight w:val="600"/>
          <w:tblHeader/>
        </w:trPr>
        <w:tc>
          <w:tcPr>
            <w:tcW w:w="5930" w:type="dxa"/>
            <w:shd w:val="clear" w:color="auto" w:fill="FFFFFF"/>
            <w:tcMar>
              <w:top w:w="0" w:type="dxa"/>
              <w:left w:w="108" w:type="dxa"/>
              <w:bottom w:w="0" w:type="dxa"/>
              <w:right w:w="108" w:type="dxa"/>
            </w:tcMar>
            <w:hideMark/>
          </w:tcPr>
          <w:p w14:paraId="46D868F8"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b/>
                <w:bCs/>
                <w:color w:val="000000"/>
                <w:szCs w:val="20"/>
                <w:bdr w:val="none" w:sz="0" w:space="0" w:color="auto" w:frame="1"/>
                <w:lang w:eastAsia="en-CA"/>
              </w:rPr>
              <w:lastRenderedPageBreak/>
              <w:t>Contribution Name</w:t>
            </w:r>
          </w:p>
        </w:tc>
        <w:tc>
          <w:tcPr>
            <w:tcW w:w="1980" w:type="dxa"/>
            <w:shd w:val="clear" w:color="auto" w:fill="FFFFFF"/>
            <w:tcMar>
              <w:top w:w="0" w:type="dxa"/>
              <w:left w:w="108" w:type="dxa"/>
              <w:bottom w:w="0" w:type="dxa"/>
              <w:right w:w="108" w:type="dxa"/>
            </w:tcMar>
            <w:hideMark/>
          </w:tcPr>
          <w:p w14:paraId="773FDD17"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b/>
                <w:bCs/>
                <w:color w:val="000000"/>
                <w:szCs w:val="20"/>
                <w:bdr w:val="none" w:sz="0" w:space="0" w:color="auto" w:frame="1"/>
                <w:lang w:eastAsia="en-CA"/>
              </w:rPr>
              <w:t>Submitter</w:t>
            </w:r>
          </w:p>
        </w:tc>
        <w:tc>
          <w:tcPr>
            <w:tcW w:w="1530" w:type="dxa"/>
            <w:shd w:val="clear" w:color="auto" w:fill="FFFFFF"/>
            <w:tcMar>
              <w:top w:w="0" w:type="dxa"/>
              <w:left w:w="108" w:type="dxa"/>
              <w:bottom w:w="0" w:type="dxa"/>
              <w:right w:w="108" w:type="dxa"/>
            </w:tcMar>
            <w:hideMark/>
          </w:tcPr>
          <w:p w14:paraId="6811A3E1"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b/>
                <w:bCs/>
                <w:color w:val="000000"/>
                <w:szCs w:val="20"/>
                <w:bdr w:val="none" w:sz="0" w:space="0" w:color="auto" w:frame="1"/>
                <w:lang w:eastAsia="en-CA"/>
              </w:rPr>
              <w:t>Date Posted</w:t>
            </w:r>
          </w:p>
        </w:tc>
      </w:tr>
      <w:tr w:rsidR="00A549E8" w:rsidRPr="0009759E" w14:paraId="2E1BDD54" w14:textId="77777777" w:rsidTr="004C564B">
        <w:trPr>
          <w:trHeight w:val="600"/>
        </w:trPr>
        <w:tc>
          <w:tcPr>
            <w:tcW w:w="5930" w:type="dxa"/>
            <w:shd w:val="clear" w:color="auto" w:fill="FFFFFF"/>
            <w:tcMar>
              <w:top w:w="0" w:type="dxa"/>
              <w:left w:w="108" w:type="dxa"/>
              <w:bottom w:w="0" w:type="dxa"/>
              <w:right w:w="108" w:type="dxa"/>
            </w:tcMar>
            <w:vAlign w:val="bottom"/>
            <w:hideMark/>
          </w:tcPr>
          <w:p w14:paraId="3F028D9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CNTF118A - TIF 118 (Proposed) - Update CSCN-Administered Guidelines for Thousands-Block Pooling</w:t>
            </w:r>
          </w:p>
        </w:tc>
        <w:tc>
          <w:tcPr>
            <w:tcW w:w="1980" w:type="dxa"/>
            <w:shd w:val="clear" w:color="auto" w:fill="FFFFFF"/>
            <w:tcMar>
              <w:top w:w="0" w:type="dxa"/>
              <w:left w:w="108" w:type="dxa"/>
              <w:bottom w:w="0" w:type="dxa"/>
              <w:right w:w="108" w:type="dxa"/>
            </w:tcMar>
            <w:vAlign w:val="bottom"/>
            <w:hideMark/>
          </w:tcPr>
          <w:p w14:paraId="5FFE0735"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2F676F0C"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2024-03-14</w:t>
            </w:r>
          </w:p>
        </w:tc>
      </w:tr>
      <w:tr w:rsidR="00A549E8" w:rsidRPr="0009759E" w14:paraId="6C9830F0" w14:textId="77777777" w:rsidTr="004C564B">
        <w:trPr>
          <w:trHeight w:val="600"/>
        </w:trPr>
        <w:tc>
          <w:tcPr>
            <w:tcW w:w="5930" w:type="dxa"/>
            <w:shd w:val="clear" w:color="auto" w:fill="FFFFFF"/>
            <w:tcMar>
              <w:top w:w="0" w:type="dxa"/>
              <w:left w:w="108" w:type="dxa"/>
              <w:bottom w:w="0" w:type="dxa"/>
              <w:right w:w="108" w:type="dxa"/>
            </w:tcMar>
            <w:vAlign w:val="bottom"/>
            <w:hideMark/>
          </w:tcPr>
          <w:p w14:paraId="7E069B4E"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 xml:space="preserve">CNCO234A - </w:t>
            </w:r>
            <w:proofErr w:type="spellStart"/>
            <w:r w:rsidRPr="007B26C1">
              <w:rPr>
                <w:rFonts w:eastAsia="Times New Roman" w:cs="Arial"/>
                <w:color w:val="000000"/>
                <w:szCs w:val="20"/>
                <w:bdr w:val="none" w:sz="0" w:space="0" w:color="auto" w:frame="1"/>
                <w:lang w:eastAsia="en-CA"/>
              </w:rPr>
              <w:t>COMsolve</w:t>
            </w:r>
            <w:proofErr w:type="spellEnd"/>
            <w:r w:rsidRPr="007B26C1">
              <w:rPr>
                <w:rFonts w:eastAsia="Times New Roman" w:cs="Arial"/>
                <w:color w:val="000000"/>
                <w:szCs w:val="20"/>
                <w:bdr w:val="none" w:sz="0" w:space="0" w:color="auto" w:frame="1"/>
                <w:lang w:eastAsia="en-CA"/>
              </w:rPr>
              <w:t xml:space="preserve"> contribution - TIF 118 - Flow chart of when to request a new CO Code in a pooled area</w:t>
            </w:r>
          </w:p>
        </w:tc>
        <w:tc>
          <w:tcPr>
            <w:tcW w:w="1980" w:type="dxa"/>
            <w:shd w:val="clear" w:color="auto" w:fill="FFFFFF"/>
            <w:tcMar>
              <w:top w:w="0" w:type="dxa"/>
              <w:left w:w="108" w:type="dxa"/>
              <w:bottom w:w="0" w:type="dxa"/>
              <w:right w:w="108" w:type="dxa"/>
            </w:tcMar>
            <w:vAlign w:val="bottom"/>
            <w:hideMark/>
          </w:tcPr>
          <w:p w14:paraId="5E80FD97" w14:textId="77777777" w:rsidR="00A549E8" w:rsidRPr="007B26C1" w:rsidRDefault="00A549E8" w:rsidP="004C564B">
            <w:pPr>
              <w:spacing w:after="0" w:line="240" w:lineRule="auto"/>
              <w:rPr>
                <w:rFonts w:eastAsia="Times New Roman" w:cs="Arial"/>
                <w:color w:val="242424"/>
                <w:szCs w:val="20"/>
                <w:lang w:eastAsia="en-CA"/>
              </w:rPr>
            </w:pPr>
            <w:proofErr w:type="spellStart"/>
            <w:r w:rsidRPr="007B26C1">
              <w:rPr>
                <w:rFonts w:eastAsia="Times New Roman" w:cs="Arial"/>
                <w:color w:val="000000"/>
                <w:szCs w:val="20"/>
                <w:bdr w:val="none" w:sz="0" w:space="0" w:color="auto" w:frame="1"/>
                <w:lang w:eastAsia="en-CA"/>
              </w:rPr>
              <w:t>COMsolve</w:t>
            </w:r>
            <w:proofErr w:type="spellEnd"/>
          </w:p>
        </w:tc>
        <w:tc>
          <w:tcPr>
            <w:tcW w:w="1530" w:type="dxa"/>
            <w:shd w:val="clear" w:color="auto" w:fill="FFFFFF"/>
            <w:tcMar>
              <w:top w:w="0" w:type="dxa"/>
              <w:left w:w="108" w:type="dxa"/>
              <w:bottom w:w="0" w:type="dxa"/>
              <w:right w:w="108" w:type="dxa"/>
            </w:tcMar>
            <w:vAlign w:val="bottom"/>
            <w:hideMark/>
          </w:tcPr>
          <w:p w14:paraId="158D663F"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2024-04-12</w:t>
            </w:r>
          </w:p>
        </w:tc>
      </w:tr>
      <w:tr w:rsidR="00A549E8" w:rsidRPr="0009759E" w14:paraId="274F4581" w14:textId="77777777" w:rsidTr="004C564B">
        <w:trPr>
          <w:trHeight w:val="600"/>
        </w:trPr>
        <w:tc>
          <w:tcPr>
            <w:tcW w:w="5930" w:type="dxa"/>
            <w:shd w:val="clear" w:color="auto" w:fill="FFFFFF"/>
            <w:tcMar>
              <w:top w:w="0" w:type="dxa"/>
              <w:left w:w="108" w:type="dxa"/>
              <w:bottom w:w="0" w:type="dxa"/>
              <w:right w:w="108" w:type="dxa"/>
            </w:tcMar>
            <w:vAlign w:val="bottom"/>
            <w:hideMark/>
          </w:tcPr>
          <w:p w14:paraId="259A4DEB"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 xml:space="preserve">CNCO235A - </w:t>
            </w:r>
            <w:proofErr w:type="spellStart"/>
            <w:r w:rsidRPr="007B26C1">
              <w:rPr>
                <w:rFonts w:eastAsia="Times New Roman" w:cs="Arial"/>
                <w:color w:val="000000"/>
                <w:szCs w:val="20"/>
                <w:bdr w:val="none" w:sz="0" w:space="0" w:color="auto" w:frame="1"/>
                <w:lang w:eastAsia="en-CA"/>
              </w:rPr>
              <w:t>COMsolve</w:t>
            </w:r>
            <w:proofErr w:type="spellEnd"/>
            <w:r w:rsidRPr="007B26C1">
              <w:rPr>
                <w:rFonts w:eastAsia="Times New Roman" w:cs="Arial"/>
                <w:color w:val="000000"/>
                <w:szCs w:val="20"/>
                <w:bdr w:val="none" w:sz="0" w:space="0" w:color="auto" w:frame="1"/>
                <w:lang w:eastAsia="en-CA"/>
              </w:rPr>
              <w:t xml:space="preserve"> contribution - TIF 118 - TBP Guideline Definitions</w:t>
            </w:r>
          </w:p>
        </w:tc>
        <w:tc>
          <w:tcPr>
            <w:tcW w:w="1980" w:type="dxa"/>
            <w:shd w:val="clear" w:color="auto" w:fill="FFFFFF"/>
            <w:tcMar>
              <w:top w:w="0" w:type="dxa"/>
              <w:left w:w="108" w:type="dxa"/>
              <w:bottom w:w="0" w:type="dxa"/>
              <w:right w:w="108" w:type="dxa"/>
            </w:tcMar>
            <w:vAlign w:val="bottom"/>
            <w:hideMark/>
          </w:tcPr>
          <w:p w14:paraId="2BABE50C" w14:textId="77777777" w:rsidR="00A549E8" w:rsidRPr="007B26C1" w:rsidRDefault="00A549E8" w:rsidP="004C564B">
            <w:pPr>
              <w:spacing w:after="0" w:line="240" w:lineRule="auto"/>
              <w:rPr>
                <w:rFonts w:eastAsia="Times New Roman" w:cs="Arial"/>
                <w:color w:val="242424"/>
                <w:szCs w:val="20"/>
                <w:lang w:eastAsia="en-CA"/>
              </w:rPr>
            </w:pPr>
            <w:proofErr w:type="spellStart"/>
            <w:r w:rsidRPr="007B26C1">
              <w:rPr>
                <w:rFonts w:eastAsia="Times New Roman" w:cs="Arial"/>
                <w:color w:val="000000"/>
                <w:szCs w:val="20"/>
                <w:bdr w:val="none" w:sz="0" w:space="0" w:color="auto" w:frame="1"/>
                <w:lang w:eastAsia="en-CA"/>
              </w:rPr>
              <w:t>COMsolve</w:t>
            </w:r>
            <w:proofErr w:type="spellEnd"/>
          </w:p>
        </w:tc>
        <w:tc>
          <w:tcPr>
            <w:tcW w:w="1530" w:type="dxa"/>
            <w:shd w:val="clear" w:color="auto" w:fill="FFFFFF"/>
            <w:tcMar>
              <w:top w:w="0" w:type="dxa"/>
              <w:left w:w="108" w:type="dxa"/>
              <w:bottom w:w="0" w:type="dxa"/>
              <w:right w:w="108" w:type="dxa"/>
            </w:tcMar>
            <w:vAlign w:val="bottom"/>
            <w:hideMark/>
          </w:tcPr>
          <w:p w14:paraId="7C7ECB6E"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2024-04-15</w:t>
            </w:r>
          </w:p>
        </w:tc>
      </w:tr>
      <w:tr w:rsidR="00A549E8" w:rsidRPr="0009759E" w14:paraId="1911EB1D" w14:textId="77777777" w:rsidTr="004C564B">
        <w:trPr>
          <w:trHeight w:val="600"/>
        </w:trPr>
        <w:tc>
          <w:tcPr>
            <w:tcW w:w="5930" w:type="dxa"/>
            <w:shd w:val="clear" w:color="auto" w:fill="FFFFFF"/>
            <w:tcMar>
              <w:top w:w="0" w:type="dxa"/>
              <w:left w:w="108" w:type="dxa"/>
              <w:bottom w:w="0" w:type="dxa"/>
              <w:right w:w="108" w:type="dxa"/>
            </w:tcMar>
            <w:vAlign w:val="bottom"/>
            <w:hideMark/>
          </w:tcPr>
          <w:p w14:paraId="272A3A29"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 xml:space="preserve">CNCO237A - </w:t>
            </w:r>
            <w:proofErr w:type="spellStart"/>
            <w:r w:rsidRPr="007B26C1">
              <w:rPr>
                <w:rFonts w:eastAsia="Times New Roman" w:cs="Arial"/>
                <w:color w:val="000000"/>
                <w:szCs w:val="20"/>
                <w:bdr w:val="none" w:sz="0" w:space="0" w:color="auto" w:frame="1"/>
                <w:lang w:eastAsia="en-CA"/>
              </w:rPr>
              <w:t>COMsolve</w:t>
            </w:r>
            <w:proofErr w:type="spellEnd"/>
            <w:r w:rsidRPr="007B26C1">
              <w:rPr>
                <w:rFonts w:eastAsia="Times New Roman" w:cs="Arial"/>
                <w:color w:val="000000"/>
                <w:szCs w:val="20"/>
                <w:bdr w:val="none" w:sz="0" w:space="0" w:color="auto" w:frame="1"/>
                <w:lang w:eastAsia="en-CA"/>
              </w:rPr>
              <w:t xml:space="preserve"> contribution - TIF 119 - TBP implementation plan &amp; milestones</w:t>
            </w:r>
          </w:p>
        </w:tc>
        <w:tc>
          <w:tcPr>
            <w:tcW w:w="1980" w:type="dxa"/>
            <w:shd w:val="clear" w:color="auto" w:fill="FFFFFF"/>
            <w:tcMar>
              <w:top w:w="0" w:type="dxa"/>
              <w:left w:w="108" w:type="dxa"/>
              <w:bottom w:w="0" w:type="dxa"/>
              <w:right w:w="108" w:type="dxa"/>
            </w:tcMar>
            <w:vAlign w:val="bottom"/>
            <w:hideMark/>
          </w:tcPr>
          <w:p w14:paraId="1A05F7A3" w14:textId="77777777" w:rsidR="00A549E8" w:rsidRPr="007B26C1" w:rsidRDefault="00A549E8" w:rsidP="004C564B">
            <w:pPr>
              <w:spacing w:after="0" w:line="240" w:lineRule="auto"/>
              <w:rPr>
                <w:rFonts w:eastAsia="Times New Roman" w:cs="Arial"/>
                <w:color w:val="242424"/>
                <w:szCs w:val="20"/>
                <w:lang w:eastAsia="en-CA"/>
              </w:rPr>
            </w:pPr>
            <w:proofErr w:type="spellStart"/>
            <w:r w:rsidRPr="007B26C1">
              <w:rPr>
                <w:rFonts w:eastAsia="Times New Roman" w:cs="Arial"/>
                <w:color w:val="000000"/>
                <w:szCs w:val="20"/>
                <w:bdr w:val="none" w:sz="0" w:space="0" w:color="auto" w:frame="1"/>
                <w:lang w:eastAsia="en-CA"/>
              </w:rPr>
              <w:t>COMsolve</w:t>
            </w:r>
            <w:proofErr w:type="spellEnd"/>
          </w:p>
        </w:tc>
        <w:tc>
          <w:tcPr>
            <w:tcW w:w="1530" w:type="dxa"/>
            <w:shd w:val="clear" w:color="auto" w:fill="FFFFFF"/>
            <w:tcMar>
              <w:top w:w="0" w:type="dxa"/>
              <w:left w:w="108" w:type="dxa"/>
              <w:bottom w:w="0" w:type="dxa"/>
              <w:right w:w="108" w:type="dxa"/>
            </w:tcMar>
            <w:vAlign w:val="bottom"/>
            <w:hideMark/>
          </w:tcPr>
          <w:p w14:paraId="71F9D94A"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2024-04-23</w:t>
            </w:r>
          </w:p>
        </w:tc>
      </w:tr>
      <w:tr w:rsidR="00A549E8" w:rsidRPr="0009759E" w14:paraId="1C209745" w14:textId="77777777" w:rsidTr="004C564B">
        <w:trPr>
          <w:trHeight w:val="600"/>
        </w:trPr>
        <w:tc>
          <w:tcPr>
            <w:tcW w:w="5930" w:type="dxa"/>
            <w:shd w:val="clear" w:color="auto" w:fill="FFFFFF"/>
            <w:tcMar>
              <w:top w:w="0" w:type="dxa"/>
              <w:left w:w="108" w:type="dxa"/>
              <w:bottom w:w="0" w:type="dxa"/>
              <w:right w:w="108" w:type="dxa"/>
            </w:tcMar>
            <w:vAlign w:val="bottom"/>
            <w:hideMark/>
          </w:tcPr>
          <w:p w14:paraId="5F757B7E"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 xml:space="preserve">CNCO238A - </w:t>
            </w:r>
            <w:proofErr w:type="spellStart"/>
            <w:r w:rsidRPr="007B26C1">
              <w:rPr>
                <w:rFonts w:eastAsia="Times New Roman" w:cs="Arial"/>
                <w:color w:val="000000"/>
                <w:szCs w:val="20"/>
                <w:bdr w:val="none" w:sz="0" w:space="0" w:color="auto" w:frame="1"/>
                <w:lang w:eastAsia="en-CA"/>
              </w:rPr>
              <w:t>KRob</w:t>
            </w:r>
            <w:proofErr w:type="spellEnd"/>
            <w:r w:rsidRPr="007B26C1">
              <w:rPr>
                <w:rFonts w:eastAsia="Times New Roman" w:cs="Arial"/>
                <w:color w:val="000000"/>
                <w:szCs w:val="20"/>
                <w:bdr w:val="none" w:sz="0" w:space="0" w:color="auto" w:frame="1"/>
                <w:lang w:eastAsia="en-CA"/>
              </w:rPr>
              <w:t xml:space="preserve"> Solutions contribution - TIF 118 - Thousands Block Pooling Utilization Exceptions</w:t>
            </w:r>
          </w:p>
        </w:tc>
        <w:tc>
          <w:tcPr>
            <w:tcW w:w="1980" w:type="dxa"/>
            <w:shd w:val="clear" w:color="auto" w:fill="FFFFFF"/>
            <w:tcMar>
              <w:top w:w="0" w:type="dxa"/>
              <w:left w:w="108" w:type="dxa"/>
              <w:bottom w:w="0" w:type="dxa"/>
              <w:right w:w="108" w:type="dxa"/>
            </w:tcMar>
            <w:vAlign w:val="bottom"/>
            <w:hideMark/>
          </w:tcPr>
          <w:p w14:paraId="390F8750" w14:textId="77777777" w:rsidR="00A549E8" w:rsidRPr="007B26C1" w:rsidRDefault="00A549E8" w:rsidP="004C564B">
            <w:pPr>
              <w:spacing w:after="0" w:line="240" w:lineRule="auto"/>
              <w:rPr>
                <w:rFonts w:eastAsia="Times New Roman" w:cs="Arial"/>
                <w:color w:val="242424"/>
                <w:szCs w:val="20"/>
                <w:lang w:eastAsia="en-CA"/>
              </w:rPr>
            </w:pPr>
            <w:proofErr w:type="spellStart"/>
            <w:r w:rsidRPr="007B26C1">
              <w:rPr>
                <w:rFonts w:eastAsia="Times New Roman" w:cs="Arial"/>
                <w:color w:val="000000"/>
                <w:szCs w:val="20"/>
                <w:bdr w:val="none" w:sz="0" w:space="0" w:color="auto" w:frame="1"/>
                <w:lang w:eastAsia="en-CA"/>
              </w:rPr>
              <w:t>K</w:t>
            </w:r>
            <w:r>
              <w:rPr>
                <w:rFonts w:eastAsia="Times New Roman" w:cs="Arial"/>
                <w:color w:val="000000"/>
                <w:szCs w:val="20"/>
                <w:bdr w:val="none" w:sz="0" w:space="0" w:color="auto" w:frame="1"/>
                <w:lang w:eastAsia="en-CA"/>
              </w:rPr>
              <w:t>R</w:t>
            </w:r>
            <w:r w:rsidRPr="007B26C1">
              <w:rPr>
                <w:rFonts w:eastAsia="Times New Roman" w:cs="Arial"/>
                <w:color w:val="000000"/>
                <w:szCs w:val="20"/>
                <w:bdr w:val="none" w:sz="0" w:space="0" w:color="auto" w:frame="1"/>
                <w:lang w:eastAsia="en-CA"/>
              </w:rPr>
              <w:t>ob</w:t>
            </w:r>
            <w:proofErr w:type="spellEnd"/>
            <w:r w:rsidRPr="007B26C1">
              <w:rPr>
                <w:rFonts w:eastAsia="Times New Roman" w:cs="Arial"/>
                <w:color w:val="000000"/>
                <w:szCs w:val="20"/>
                <w:bdr w:val="none" w:sz="0" w:space="0" w:color="auto" w:frame="1"/>
                <w:lang w:eastAsia="en-CA"/>
              </w:rPr>
              <w:t xml:space="preserve"> Solutions</w:t>
            </w:r>
          </w:p>
        </w:tc>
        <w:tc>
          <w:tcPr>
            <w:tcW w:w="1530" w:type="dxa"/>
            <w:shd w:val="clear" w:color="auto" w:fill="FFFFFF"/>
            <w:tcMar>
              <w:top w:w="0" w:type="dxa"/>
              <w:left w:w="108" w:type="dxa"/>
              <w:bottom w:w="0" w:type="dxa"/>
              <w:right w:w="108" w:type="dxa"/>
            </w:tcMar>
            <w:vAlign w:val="bottom"/>
            <w:hideMark/>
          </w:tcPr>
          <w:p w14:paraId="23C6C92D"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2024-04-25</w:t>
            </w:r>
          </w:p>
        </w:tc>
      </w:tr>
      <w:tr w:rsidR="00A549E8" w:rsidRPr="0009759E" w14:paraId="68907CBC" w14:textId="77777777" w:rsidTr="004C564B">
        <w:trPr>
          <w:trHeight w:val="600"/>
        </w:trPr>
        <w:tc>
          <w:tcPr>
            <w:tcW w:w="5930" w:type="dxa"/>
            <w:shd w:val="clear" w:color="auto" w:fill="FFFFFF"/>
            <w:tcMar>
              <w:top w:w="0" w:type="dxa"/>
              <w:left w:w="108" w:type="dxa"/>
              <w:bottom w:w="0" w:type="dxa"/>
              <w:right w:w="108" w:type="dxa"/>
            </w:tcMar>
            <w:vAlign w:val="bottom"/>
            <w:hideMark/>
          </w:tcPr>
          <w:p w14:paraId="2957F654"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 xml:space="preserve">CNCO236B - </w:t>
            </w:r>
            <w:proofErr w:type="spellStart"/>
            <w:r w:rsidRPr="007B26C1">
              <w:rPr>
                <w:rFonts w:eastAsia="Times New Roman" w:cs="Arial"/>
                <w:color w:val="000000"/>
                <w:szCs w:val="20"/>
                <w:bdr w:val="none" w:sz="0" w:space="0" w:color="auto" w:frame="1"/>
                <w:lang w:eastAsia="en-CA"/>
              </w:rPr>
              <w:t>COMsolve</w:t>
            </w:r>
            <w:proofErr w:type="spellEnd"/>
            <w:r w:rsidRPr="007B26C1">
              <w:rPr>
                <w:rFonts w:eastAsia="Times New Roman" w:cs="Arial"/>
                <w:color w:val="000000"/>
                <w:szCs w:val="20"/>
                <w:bdr w:val="none" w:sz="0" w:space="0" w:color="auto" w:frame="1"/>
                <w:lang w:eastAsia="en-CA"/>
              </w:rPr>
              <w:t xml:space="preserve"> contribution - TIF 118 - TBP Block Return Checklist</w:t>
            </w:r>
          </w:p>
        </w:tc>
        <w:tc>
          <w:tcPr>
            <w:tcW w:w="1980" w:type="dxa"/>
            <w:shd w:val="clear" w:color="auto" w:fill="FFFFFF"/>
            <w:tcMar>
              <w:top w:w="0" w:type="dxa"/>
              <w:left w:w="108" w:type="dxa"/>
              <w:bottom w:w="0" w:type="dxa"/>
              <w:right w:w="108" w:type="dxa"/>
            </w:tcMar>
            <w:vAlign w:val="bottom"/>
            <w:hideMark/>
          </w:tcPr>
          <w:p w14:paraId="2E91BA33" w14:textId="77777777" w:rsidR="00A549E8" w:rsidRPr="007B26C1" w:rsidRDefault="00A549E8" w:rsidP="004C564B">
            <w:pPr>
              <w:spacing w:after="0" w:line="240" w:lineRule="auto"/>
              <w:rPr>
                <w:rFonts w:eastAsia="Times New Roman" w:cs="Arial"/>
                <w:color w:val="242424"/>
                <w:szCs w:val="20"/>
                <w:lang w:eastAsia="en-CA"/>
              </w:rPr>
            </w:pPr>
            <w:proofErr w:type="spellStart"/>
            <w:r w:rsidRPr="007B26C1">
              <w:rPr>
                <w:rFonts w:eastAsia="Times New Roman" w:cs="Arial"/>
                <w:color w:val="000000"/>
                <w:szCs w:val="20"/>
                <w:bdr w:val="none" w:sz="0" w:space="0" w:color="auto" w:frame="1"/>
                <w:lang w:eastAsia="en-CA"/>
              </w:rPr>
              <w:t>COMsolve</w:t>
            </w:r>
            <w:proofErr w:type="spellEnd"/>
          </w:p>
        </w:tc>
        <w:tc>
          <w:tcPr>
            <w:tcW w:w="1530" w:type="dxa"/>
            <w:shd w:val="clear" w:color="auto" w:fill="FFFFFF"/>
            <w:tcMar>
              <w:top w:w="0" w:type="dxa"/>
              <w:left w:w="108" w:type="dxa"/>
              <w:bottom w:w="0" w:type="dxa"/>
              <w:right w:w="108" w:type="dxa"/>
            </w:tcMar>
            <w:vAlign w:val="bottom"/>
            <w:hideMark/>
          </w:tcPr>
          <w:p w14:paraId="27A10D85"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2024-04-30</w:t>
            </w:r>
          </w:p>
        </w:tc>
      </w:tr>
      <w:tr w:rsidR="00A549E8" w:rsidRPr="0009759E" w14:paraId="14333596" w14:textId="77777777" w:rsidTr="004C564B">
        <w:trPr>
          <w:trHeight w:val="300"/>
        </w:trPr>
        <w:tc>
          <w:tcPr>
            <w:tcW w:w="5930" w:type="dxa"/>
            <w:shd w:val="clear" w:color="auto" w:fill="FFFFFF"/>
            <w:tcMar>
              <w:top w:w="0" w:type="dxa"/>
              <w:left w:w="108" w:type="dxa"/>
              <w:bottom w:w="0" w:type="dxa"/>
              <w:right w:w="108" w:type="dxa"/>
            </w:tcMar>
            <w:vAlign w:val="bottom"/>
            <w:hideMark/>
          </w:tcPr>
          <w:p w14:paraId="0A0E14D6"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 xml:space="preserve">CNCO240A - </w:t>
            </w:r>
            <w:proofErr w:type="spellStart"/>
            <w:r w:rsidRPr="007B26C1">
              <w:rPr>
                <w:rFonts w:eastAsia="Times New Roman" w:cs="Arial"/>
                <w:color w:val="000000"/>
                <w:szCs w:val="20"/>
                <w:bdr w:val="none" w:sz="0" w:space="0" w:color="auto" w:frame="1"/>
                <w:lang w:eastAsia="en-CA"/>
              </w:rPr>
              <w:t>COMsolve</w:t>
            </w:r>
            <w:proofErr w:type="spellEnd"/>
            <w:r w:rsidRPr="007B26C1">
              <w:rPr>
                <w:rFonts w:eastAsia="Times New Roman" w:cs="Arial"/>
                <w:color w:val="000000"/>
                <w:szCs w:val="20"/>
                <w:bdr w:val="none" w:sz="0" w:space="0" w:color="auto" w:frame="1"/>
                <w:lang w:eastAsia="en-CA"/>
              </w:rPr>
              <w:t xml:space="preserve"> contribution - TIF 118 - TBP Paragraph 51 questions</w:t>
            </w:r>
          </w:p>
        </w:tc>
        <w:tc>
          <w:tcPr>
            <w:tcW w:w="1980" w:type="dxa"/>
            <w:shd w:val="clear" w:color="auto" w:fill="FFFFFF"/>
            <w:tcMar>
              <w:top w:w="0" w:type="dxa"/>
              <w:left w:w="108" w:type="dxa"/>
              <w:bottom w:w="0" w:type="dxa"/>
              <w:right w:w="108" w:type="dxa"/>
            </w:tcMar>
            <w:vAlign w:val="bottom"/>
            <w:hideMark/>
          </w:tcPr>
          <w:p w14:paraId="594215BB" w14:textId="77777777" w:rsidR="00A549E8" w:rsidRPr="007B26C1" w:rsidRDefault="00A549E8" w:rsidP="004C564B">
            <w:pPr>
              <w:spacing w:after="0" w:line="240" w:lineRule="auto"/>
              <w:rPr>
                <w:rFonts w:eastAsia="Times New Roman" w:cs="Arial"/>
                <w:color w:val="242424"/>
                <w:szCs w:val="20"/>
                <w:lang w:eastAsia="en-CA"/>
              </w:rPr>
            </w:pPr>
            <w:proofErr w:type="spellStart"/>
            <w:r w:rsidRPr="007B26C1">
              <w:rPr>
                <w:rFonts w:eastAsia="Times New Roman" w:cs="Arial"/>
                <w:color w:val="000000"/>
                <w:szCs w:val="20"/>
                <w:bdr w:val="none" w:sz="0" w:space="0" w:color="auto" w:frame="1"/>
                <w:lang w:eastAsia="en-CA"/>
              </w:rPr>
              <w:t>COMsolve</w:t>
            </w:r>
            <w:proofErr w:type="spellEnd"/>
          </w:p>
        </w:tc>
        <w:tc>
          <w:tcPr>
            <w:tcW w:w="1530" w:type="dxa"/>
            <w:shd w:val="clear" w:color="auto" w:fill="FFFFFF"/>
            <w:tcMar>
              <w:top w:w="0" w:type="dxa"/>
              <w:left w:w="108" w:type="dxa"/>
              <w:bottom w:w="0" w:type="dxa"/>
              <w:right w:w="108" w:type="dxa"/>
            </w:tcMar>
            <w:vAlign w:val="bottom"/>
            <w:hideMark/>
          </w:tcPr>
          <w:p w14:paraId="5748856B"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2024-05-02</w:t>
            </w:r>
          </w:p>
        </w:tc>
      </w:tr>
      <w:tr w:rsidR="00A549E8" w:rsidRPr="0009759E" w14:paraId="3F64C882" w14:textId="77777777" w:rsidTr="004C564B">
        <w:trPr>
          <w:trHeight w:val="600"/>
        </w:trPr>
        <w:tc>
          <w:tcPr>
            <w:tcW w:w="5930" w:type="dxa"/>
            <w:shd w:val="clear" w:color="auto" w:fill="FFFFFF"/>
            <w:tcMar>
              <w:top w:w="0" w:type="dxa"/>
              <w:left w:w="108" w:type="dxa"/>
              <w:bottom w:w="0" w:type="dxa"/>
              <w:right w:w="108" w:type="dxa"/>
            </w:tcMar>
            <w:vAlign w:val="bottom"/>
            <w:hideMark/>
          </w:tcPr>
          <w:p w14:paraId="0B9B7B8F"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 xml:space="preserve">CNCO238B - </w:t>
            </w:r>
            <w:proofErr w:type="spellStart"/>
            <w:r w:rsidRPr="007B26C1">
              <w:rPr>
                <w:rFonts w:eastAsia="Times New Roman" w:cs="Arial"/>
                <w:color w:val="000000"/>
                <w:szCs w:val="20"/>
                <w:bdr w:val="none" w:sz="0" w:space="0" w:color="auto" w:frame="1"/>
                <w:lang w:eastAsia="en-CA"/>
              </w:rPr>
              <w:t>KRob</w:t>
            </w:r>
            <w:proofErr w:type="spellEnd"/>
            <w:r w:rsidRPr="007B26C1">
              <w:rPr>
                <w:rFonts w:eastAsia="Times New Roman" w:cs="Arial"/>
                <w:color w:val="000000"/>
                <w:szCs w:val="20"/>
                <w:bdr w:val="none" w:sz="0" w:space="0" w:color="auto" w:frame="1"/>
                <w:lang w:eastAsia="en-CA"/>
              </w:rPr>
              <w:t xml:space="preserve"> Solutions contribution - TIF 118 - Thousands Block Pooling Return Exceptions</w:t>
            </w:r>
          </w:p>
        </w:tc>
        <w:tc>
          <w:tcPr>
            <w:tcW w:w="1980" w:type="dxa"/>
            <w:shd w:val="clear" w:color="auto" w:fill="FFFFFF"/>
            <w:tcMar>
              <w:top w:w="0" w:type="dxa"/>
              <w:left w:w="108" w:type="dxa"/>
              <w:bottom w:w="0" w:type="dxa"/>
              <w:right w:w="108" w:type="dxa"/>
            </w:tcMar>
            <w:vAlign w:val="bottom"/>
            <w:hideMark/>
          </w:tcPr>
          <w:p w14:paraId="66DFDC09" w14:textId="77777777" w:rsidR="00A549E8" w:rsidRPr="007B26C1" w:rsidRDefault="00A549E8" w:rsidP="004C564B">
            <w:pPr>
              <w:spacing w:after="0" w:line="240" w:lineRule="auto"/>
              <w:rPr>
                <w:rFonts w:eastAsia="Times New Roman" w:cs="Arial"/>
                <w:color w:val="242424"/>
                <w:szCs w:val="20"/>
                <w:lang w:eastAsia="en-CA"/>
              </w:rPr>
            </w:pPr>
            <w:proofErr w:type="spellStart"/>
            <w:r w:rsidRPr="007B26C1">
              <w:rPr>
                <w:rFonts w:eastAsia="Times New Roman" w:cs="Arial"/>
                <w:color w:val="000000"/>
                <w:szCs w:val="20"/>
                <w:bdr w:val="none" w:sz="0" w:space="0" w:color="auto" w:frame="1"/>
                <w:lang w:eastAsia="en-CA"/>
              </w:rPr>
              <w:t>COMsolve</w:t>
            </w:r>
            <w:proofErr w:type="spellEnd"/>
          </w:p>
        </w:tc>
        <w:tc>
          <w:tcPr>
            <w:tcW w:w="1530" w:type="dxa"/>
            <w:shd w:val="clear" w:color="auto" w:fill="FFFFFF"/>
            <w:tcMar>
              <w:top w:w="0" w:type="dxa"/>
              <w:left w:w="108" w:type="dxa"/>
              <w:bottom w:w="0" w:type="dxa"/>
              <w:right w:w="108" w:type="dxa"/>
            </w:tcMar>
            <w:vAlign w:val="bottom"/>
            <w:hideMark/>
          </w:tcPr>
          <w:p w14:paraId="3509433A"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2024-05-02</w:t>
            </w:r>
          </w:p>
        </w:tc>
      </w:tr>
      <w:tr w:rsidR="00A549E8" w:rsidRPr="0009759E" w14:paraId="3B384AD5" w14:textId="77777777" w:rsidTr="004C564B">
        <w:trPr>
          <w:trHeight w:val="300"/>
        </w:trPr>
        <w:tc>
          <w:tcPr>
            <w:tcW w:w="5930" w:type="dxa"/>
            <w:shd w:val="clear" w:color="auto" w:fill="FFFFFF"/>
            <w:tcMar>
              <w:top w:w="0" w:type="dxa"/>
              <w:left w:w="108" w:type="dxa"/>
              <w:bottom w:w="0" w:type="dxa"/>
              <w:right w:w="108" w:type="dxa"/>
            </w:tcMar>
            <w:vAlign w:val="bottom"/>
            <w:hideMark/>
          </w:tcPr>
          <w:p w14:paraId="186D0529"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CNCO236C - CSCN contribution - TIF 118 - TBP Block Return Checklist</w:t>
            </w:r>
          </w:p>
        </w:tc>
        <w:tc>
          <w:tcPr>
            <w:tcW w:w="1980" w:type="dxa"/>
            <w:shd w:val="clear" w:color="auto" w:fill="FFFFFF"/>
            <w:tcMar>
              <w:top w:w="0" w:type="dxa"/>
              <w:left w:w="108" w:type="dxa"/>
              <w:bottom w:w="0" w:type="dxa"/>
              <w:right w:w="108" w:type="dxa"/>
            </w:tcMar>
            <w:vAlign w:val="bottom"/>
            <w:hideMark/>
          </w:tcPr>
          <w:p w14:paraId="296BB8E2"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24A0786A"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2024-05-03</w:t>
            </w:r>
          </w:p>
        </w:tc>
      </w:tr>
      <w:tr w:rsidR="00A549E8" w:rsidRPr="0009759E" w14:paraId="691BE23C" w14:textId="77777777" w:rsidTr="004C564B">
        <w:trPr>
          <w:trHeight w:val="600"/>
        </w:trPr>
        <w:tc>
          <w:tcPr>
            <w:tcW w:w="5930" w:type="dxa"/>
            <w:shd w:val="clear" w:color="auto" w:fill="FFFFFF"/>
            <w:tcMar>
              <w:top w:w="0" w:type="dxa"/>
              <w:left w:w="108" w:type="dxa"/>
              <w:bottom w:w="0" w:type="dxa"/>
              <w:right w:w="108" w:type="dxa"/>
            </w:tcMar>
            <w:vAlign w:val="bottom"/>
            <w:hideMark/>
          </w:tcPr>
          <w:p w14:paraId="799B9C6D"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 xml:space="preserve">CNCO241A - </w:t>
            </w:r>
            <w:proofErr w:type="spellStart"/>
            <w:r w:rsidRPr="007B26C1">
              <w:rPr>
                <w:rFonts w:eastAsia="Times New Roman" w:cs="Arial"/>
                <w:color w:val="000000"/>
                <w:szCs w:val="20"/>
                <w:bdr w:val="none" w:sz="0" w:space="0" w:color="auto" w:frame="1"/>
                <w:lang w:eastAsia="en-CA"/>
              </w:rPr>
              <w:t>COMsolve</w:t>
            </w:r>
            <w:proofErr w:type="spellEnd"/>
            <w:r w:rsidRPr="007B26C1">
              <w:rPr>
                <w:rFonts w:eastAsia="Times New Roman" w:cs="Arial"/>
                <w:color w:val="000000"/>
                <w:szCs w:val="20"/>
                <w:bdr w:val="none" w:sz="0" w:space="0" w:color="auto" w:frame="1"/>
                <w:lang w:eastAsia="en-CA"/>
              </w:rPr>
              <w:t xml:space="preserve"> contribution - TIF 118 - Semi-annual forecasting requirements</w:t>
            </w:r>
          </w:p>
        </w:tc>
        <w:tc>
          <w:tcPr>
            <w:tcW w:w="1980" w:type="dxa"/>
            <w:shd w:val="clear" w:color="auto" w:fill="FFFFFF"/>
            <w:tcMar>
              <w:top w:w="0" w:type="dxa"/>
              <w:left w:w="108" w:type="dxa"/>
              <w:bottom w:w="0" w:type="dxa"/>
              <w:right w:w="108" w:type="dxa"/>
            </w:tcMar>
            <w:vAlign w:val="bottom"/>
            <w:hideMark/>
          </w:tcPr>
          <w:p w14:paraId="61CCF3A3" w14:textId="77777777" w:rsidR="00A549E8" w:rsidRPr="007B26C1" w:rsidRDefault="00A549E8" w:rsidP="004C564B">
            <w:pPr>
              <w:spacing w:after="0" w:line="240" w:lineRule="auto"/>
              <w:rPr>
                <w:rFonts w:eastAsia="Times New Roman" w:cs="Arial"/>
                <w:color w:val="242424"/>
                <w:szCs w:val="20"/>
                <w:lang w:eastAsia="en-CA"/>
              </w:rPr>
            </w:pPr>
            <w:proofErr w:type="spellStart"/>
            <w:r w:rsidRPr="007B26C1">
              <w:rPr>
                <w:rFonts w:eastAsia="Times New Roman" w:cs="Arial"/>
                <w:color w:val="000000"/>
                <w:szCs w:val="20"/>
                <w:bdr w:val="none" w:sz="0" w:space="0" w:color="auto" w:frame="1"/>
                <w:lang w:eastAsia="en-CA"/>
              </w:rPr>
              <w:t>COMsolve</w:t>
            </w:r>
            <w:proofErr w:type="spellEnd"/>
          </w:p>
        </w:tc>
        <w:tc>
          <w:tcPr>
            <w:tcW w:w="1530" w:type="dxa"/>
            <w:shd w:val="clear" w:color="auto" w:fill="FFFFFF"/>
            <w:tcMar>
              <w:top w:w="0" w:type="dxa"/>
              <w:left w:w="108" w:type="dxa"/>
              <w:bottom w:w="0" w:type="dxa"/>
              <w:right w:w="108" w:type="dxa"/>
            </w:tcMar>
            <w:vAlign w:val="bottom"/>
            <w:hideMark/>
          </w:tcPr>
          <w:p w14:paraId="0EAB9FBE"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2024-05-07</w:t>
            </w:r>
          </w:p>
        </w:tc>
      </w:tr>
      <w:tr w:rsidR="00A549E8" w:rsidRPr="0009759E" w14:paraId="484A6DF6" w14:textId="77777777" w:rsidTr="004C564B">
        <w:trPr>
          <w:trHeight w:val="600"/>
        </w:trPr>
        <w:tc>
          <w:tcPr>
            <w:tcW w:w="5930" w:type="dxa"/>
            <w:shd w:val="clear" w:color="auto" w:fill="FFFFFF"/>
            <w:tcMar>
              <w:top w:w="0" w:type="dxa"/>
              <w:left w:w="108" w:type="dxa"/>
              <w:bottom w:w="0" w:type="dxa"/>
              <w:right w:w="108" w:type="dxa"/>
            </w:tcMar>
            <w:vAlign w:val="bottom"/>
            <w:hideMark/>
          </w:tcPr>
          <w:p w14:paraId="6DC30A0F"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 xml:space="preserve">CNCO242A - </w:t>
            </w:r>
            <w:proofErr w:type="spellStart"/>
            <w:r w:rsidRPr="007B26C1">
              <w:rPr>
                <w:rFonts w:eastAsia="Times New Roman" w:cs="Arial"/>
                <w:color w:val="000000"/>
                <w:szCs w:val="20"/>
                <w:bdr w:val="none" w:sz="0" w:space="0" w:color="auto" w:frame="1"/>
                <w:lang w:eastAsia="en-CA"/>
              </w:rPr>
              <w:t>COMsolve</w:t>
            </w:r>
            <w:proofErr w:type="spellEnd"/>
            <w:r w:rsidRPr="007B26C1">
              <w:rPr>
                <w:rFonts w:eastAsia="Times New Roman" w:cs="Arial"/>
                <w:color w:val="000000"/>
                <w:szCs w:val="20"/>
                <w:bdr w:val="none" w:sz="0" w:space="0" w:color="auto" w:frame="1"/>
                <w:lang w:eastAsia="en-CA"/>
              </w:rPr>
              <w:t xml:space="preserve"> contribution - TIF 118 - LSMS and SCP Functionality in a TBP Environment</w:t>
            </w:r>
          </w:p>
        </w:tc>
        <w:tc>
          <w:tcPr>
            <w:tcW w:w="1980" w:type="dxa"/>
            <w:shd w:val="clear" w:color="auto" w:fill="FFFFFF"/>
            <w:tcMar>
              <w:top w:w="0" w:type="dxa"/>
              <w:left w:w="108" w:type="dxa"/>
              <w:bottom w:w="0" w:type="dxa"/>
              <w:right w:w="108" w:type="dxa"/>
            </w:tcMar>
            <w:vAlign w:val="bottom"/>
            <w:hideMark/>
          </w:tcPr>
          <w:p w14:paraId="6E65E1B9" w14:textId="77777777" w:rsidR="00A549E8" w:rsidRPr="007B26C1" w:rsidRDefault="00A549E8" w:rsidP="004C564B">
            <w:pPr>
              <w:spacing w:after="0" w:line="240" w:lineRule="auto"/>
              <w:rPr>
                <w:rFonts w:eastAsia="Times New Roman" w:cs="Arial"/>
                <w:color w:val="242424"/>
                <w:szCs w:val="20"/>
                <w:lang w:eastAsia="en-CA"/>
              </w:rPr>
            </w:pPr>
            <w:proofErr w:type="spellStart"/>
            <w:r w:rsidRPr="007B26C1">
              <w:rPr>
                <w:rFonts w:eastAsia="Times New Roman" w:cs="Arial"/>
                <w:color w:val="000000"/>
                <w:szCs w:val="20"/>
                <w:bdr w:val="none" w:sz="0" w:space="0" w:color="auto" w:frame="1"/>
                <w:lang w:eastAsia="en-CA"/>
              </w:rPr>
              <w:t>COMsolve</w:t>
            </w:r>
            <w:proofErr w:type="spellEnd"/>
          </w:p>
        </w:tc>
        <w:tc>
          <w:tcPr>
            <w:tcW w:w="1530" w:type="dxa"/>
            <w:shd w:val="clear" w:color="auto" w:fill="FFFFFF"/>
            <w:tcMar>
              <w:top w:w="0" w:type="dxa"/>
              <w:left w:w="108" w:type="dxa"/>
              <w:bottom w:w="0" w:type="dxa"/>
              <w:right w:w="108" w:type="dxa"/>
            </w:tcMar>
            <w:vAlign w:val="bottom"/>
            <w:hideMark/>
          </w:tcPr>
          <w:p w14:paraId="55917536"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2024-05-07</w:t>
            </w:r>
          </w:p>
        </w:tc>
      </w:tr>
      <w:tr w:rsidR="00A549E8" w:rsidRPr="0009759E" w14:paraId="0C965915" w14:textId="77777777" w:rsidTr="004C564B">
        <w:trPr>
          <w:trHeight w:val="300"/>
        </w:trPr>
        <w:tc>
          <w:tcPr>
            <w:tcW w:w="5930" w:type="dxa"/>
            <w:shd w:val="clear" w:color="auto" w:fill="FFFFFF"/>
            <w:tcMar>
              <w:top w:w="0" w:type="dxa"/>
              <w:left w:w="108" w:type="dxa"/>
              <w:bottom w:w="0" w:type="dxa"/>
              <w:right w:w="108" w:type="dxa"/>
            </w:tcMar>
            <w:vAlign w:val="bottom"/>
            <w:hideMark/>
          </w:tcPr>
          <w:p w14:paraId="6A694BEF"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CNCO244A - CNA contribution - TIF 118 - NECA company codes</w:t>
            </w:r>
          </w:p>
        </w:tc>
        <w:tc>
          <w:tcPr>
            <w:tcW w:w="1980" w:type="dxa"/>
            <w:shd w:val="clear" w:color="auto" w:fill="FFFFFF"/>
            <w:tcMar>
              <w:top w:w="0" w:type="dxa"/>
              <w:left w:w="108" w:type="dxa"/>
              <w:bottom w:w="0" w:type="dxa"/>
              <w:right w:w="108" w:type="dxa"/>
            </w:tcMar>
            <w:vAlign w:val="bottom"/>
            <w:hideMark/>
          </w:tcPr>
          <w:p w14:paraId="6492FA4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CNA</w:t>
            </w:r>
          </w:p>
        </w:tc>
        <w:tc>
          <w:tcPr>
            <w:tcW w:w="1530" w:type="dxa"/>
            <w:shd w:val="clear" w:color="auto" w:fill="FFFFFF"/>
            <w:tcMar>
              <w:top w:w="0" w:type="dxa"/>
              <w:left w:w="108" w:type="dxa"/>
              <w:bottom w:w="0" w:type="dxa"/>
              <w:right w:w="108" w:type="dxa"/>
            </w:tcMar>
            <w:vAlign w:val="bottom"/>
            <w:hideMark/>
          </w:tcPr>
          <w:p w14:paraId="759913B7"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2024-05-13</w:t>
            </w:r>
          </w:p>
        </w:tc>
      </w:tr>
      <w:tr w:rsidR="00A549E8" w:rsidRPr="0009759E" w14:paraId="78A8AC14" w14:textId="77777777" w:rsidTr="004C564B">
        <w:trPr>
          <w:trHeight w:val="600"/>
        </w:trPr>
        <w:tc>
          <w:tcPr>
            <w:tcW w:w="5930" w:type="dxa"/>
            <w:shd w:val="clear" w:color="auto" w:fill="FFFFFF"/>
            <w:tcMar>
              <w:top w:w="0" w:type="dxa"/>
              <w:left w:w="108" w:type="dxa"/>
              <w:bottom w:w="0" w:type="dxa"/>
              <w:right w:w="108" w:type="dxa"/>
            </w:tcMar>
            <w:vAlign w:val="bottom"/>
            <w:hideMark/>
          </w:tcPr>
          <w:p w14:paraId="7EE42902"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 xml:space="preserve">CNCO248A - </w:t>
            </w:r>
            <w:proofErr w:type="spellStart"/>
            <w:r w:rsidRPr="007B26C1">
              <w:rPr>
                <w:rFonts w:eastAsia="Times New Roman" w:cs="Arial"/>
                <w:color w:val="000000"/>
                <w:szCs w:val="20"/>
                <w:bdr w:val="none" w:sz="0" w:space="0" w:color="auto" w:frame="1"/>
                <w:lang w:eastAsia="en-CA"/>
              </w:rPr>
              <w:t>COMsolve</w:t>
            </w:r>
            <w:proofErr w:type="spellEnd"/>
            <w:r w:rsidRPr="007B26C1">
              <w:rPr>
                <w:rFonts w:eastAsia="Times New Roman" w:cs="Arial"/>
                <w:color w:val="000000"/>
                <w:szCs w:val="20"/>
                <w:bdr w:val="none" w:sz="0" w:space="0" w:color="auto" w:frame="1"/>
                <w:lang w:eastAsia="en-CA"/>
              </w:rPr>
              <w:t xml:space="preserve"> contribution - TIF 118 - Draft paragraph 51 report</w:t>
            </w:r>
          </w:p>
        </w:tc>
        <w:tc>
          <w:tcPr>
            <w:tcW w:w="1980" w:type="dxa"/>
            <w:shd w:val="clear" w:color="auto" w:fill="FFFFFF"/>
            <w:tcMar>
              <w:top w:w="0" w:type="dxa"/>
              <w:left w:w="108" w:type="dxa"/>
              <w:bottom w:w="0" w:type="dxa"/>
              <w:right w:w="108" w:type="dxa"/>
            </w:tcMar>
            <w:vAlign w:val="bottom"/>
            <w:hideMark/>
          </w:tcPr>
          <w:p w14:paraId="12061C47" w14:textId="77777777" w:rsidR="00A549E8" w:rsidRPr="007B26C1" w:rsidRDefault="00A549E8" w:rsidP="004C564B">
            <w:pPr>
              <w:spacing w:after="0" w:line="240" w:lineRule="auto"/>
              <w:rPr>
                <w:rFonts w:eastAsia="Times New Roman" w:cs="Arial"/>
                <w:color w:val="242424"/>
                <w:szCs w:val="20"/>
                <w:lang w:eastAsia="en-CA"/>
              </w:rPr>
            </w:pPr>
            <w:proofErr w:type="spellStart"/>
            <w:r w:rsidRPr="007B26C1">
              <w:rPr>
                <w:rFonts w:eastAsia="Times New Roman" w:cs="Arial"/>
                <w:color w:val="000000"/>
                <w:szCs w:val="20"/>
                <w:bdr w:val="none" w:sz="0" w:space="0" w:color="auto" w:frame="1"/>
                <w:lang w:eastAsia="en-CA"/>
              </w:rPr>
              <w:t>COMsolve</w:t>
            </w:r>
            <w:proofErr w:type="spellEnd"/>
          </w:p>
        </w:tc>
        <w:tc>
          <w:tcPr>
            <w:tcW w:w="1530" w:type="dxa"/>
            <w:shd w:val="clear" w:color="auto" w:fill="FFFFFF"/>
            <w:tcMar>
              <w:top w:w="0" w:type="dxa"/>
              <w:left w:w="108" w:type="dxa"/>
              <w:bottom w:w="0" w:type="dxa"/>
              <w:right w:w="108" w:type="dxa"/>
            </w:tcMar>
            <w:vAlign w:val="bottom"/>
            <w:hideMark/>
          </w:tcPr>
          <w:p w14:paraId="0F778EA9"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2024-05-15</w:t>
            </w:r>
          </w:p>
        </w:tc>
      </w:tr>
      <w:tr w:rsidR="00A549E8" w:rsidRPr="0009759E" w14:paraId="1C4E2B6D" w14:textId="77777777" w:rsidTr="004C564B">
        <w:trPr>
          <w:trHeight w:val="900"/>
        </w:trPr>
        <w:tc>
          <w:tcPr>
            <w:tcW w:w="5930" w:type="dxa"/>
            <w:shd w:val="clear" w:color="auto" w:fill="FFFFFF"/>
            <w:tcMar>
              <w:top w:w="0" w:type="dxa"/>
              <w:left w:w="108" w:type="dxa"/>
              <w:bottom w:w="0" w:type="dxa"/>
              <w:right w:w="108" w:type="dxa"/>
            </w:tcMar>
            <w:vAlign w:val="bottom"/>
            <w:hideMark/>
          </w:tcPr>
          <w:p w14:paraId="79DE6E6D"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CNCO249A - Rogers/Bell/</w:t>
            </w:r>
            <w:proofErr w:type="spellStart"/>
            <w:r w:rsidRPr="007B26C1">
              <w:rPr>
                <w:rFonts w:eastAsia="Times New Roman" w:cs="Arial"/>
                <w:color w:val="000000"/>
                <w:szCs w:val="20"/>
                <w:bdr w:val="none" w:sz="0" w:space="0" w:color="auto" w:frame="1"/>
                <w:lang w:eastAsia="en-CA"/>
              </w:rPr>
              <w:t>KRob</w:t>
            </w:r>
            <w:proofErr w:type="spellEnd"/>
            <w:r w:rsidRPr="007B26C1">
              <w:rPr>
                <w:rFonts w:eastAsia="Times New Roman" w:cs="Arial"/>
                <w:color w:val="000000"/>
                <w:szCs w:val="20"/>
                <w:bdr w:val="none" w:sz="0" w:space="0" w:color="auto" w:frame="1"/>
                <w:lang w:eastAsia="en-CA"/>
              </w:rPr>
              <w:t xml:space="preserve"> Solutions contribution - TIF 118 - Recommendations on timeline and utilization for ordering numbering resources</w:t>
            </w:r>
          </w:p>
        </w:tc>
        <w:tc>
          <w:tcPr>
            <w:tcW w:w="1980" w:type="dxa"/>
            <w:shd w:val="clear" w:color="auto" w:fill="FFFFFF"/>
            <w:tcMar>
              <w:top w:w="0" w:type="dxa"/>
              <w:left w:w="108" w:type="dxa"/>
              <w:bottom w:w="0" w:type="dxa"/>
              <w:right w:w="108" w:type="dxa"/>
            </w:tcMar>
            <w:vAlign w:val="bottom"/>
            <w:hideMark/>
          </w:tcPr>
          <w:p w14:paraId="653F52D7"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Rogers/Bell/</w:t>
            </w:r>
            <w:proofErr w:type="spellStart"/>
            <w:r w:rsidRPr="007B26C1">
              <w:rPr>
                <w:rFonts w:eastAsia="Times New Roman" w:cs="Arial"/>
                <w:color w:val="000000"/>
                <w:szCs w:val="20"/>
                <w:bdr w:val="none" w:sz="0" w:space="0" w:color="auto" w:frame="1"/>
                <w:lang w:eastAsia="en-CA"/>
              </w:rPr>
              <w:t>KRob</w:t>
            </w:r>
            <w:proofErr w:type="spellEnd"/>
            <w:r w:rsidRPr="007B26C1">
              <w:rPr>
                <w:rFonts w:eastAsia="Times New Roman" w:cs="Arial"/>
                <w:color w:val="000000"/>
                <w:szCs w:val="20"/>
                <w:bdr w:val="none" w:sz="0" w:space="0" w:color="auto" w:frame="1"/>
                <w:lang w:eastAsia="en-CA"/>
              </w:rPr>
              <w:t xml:space="preserve"> Solutions</w:t>
            </w:r>
          </w:p>
        </w:tc>
        <w:tc>
          <w:tcPr>
            <w:tcW w:w="1530" w:type="dxa"/>
            <w:shd w:val="clear" w:color="auto" w:fill="FFFFFF"/>
            <w:tcMar>
              <w:top w:w="0" w:type="dxa"/>
              <w:left w:w="108" w:type="dxa"/>
              <w:bottom w:w="0" w:type="dxa"/>
              <w:right w:w="108" w:type="dxa"/>
            </w:tcMar>
            <w:vAlign w:val="bottom"/>
            <w:hideMark/>
          </w:tcPr>
          <w:p w14:paraId="4959FD10"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2024-05-28</w:t>
            </w:r>
          </w:p>
        </w:tc>
      </w:tr>
      <w:tr w:rsidR="00A549E8" w:rsidRPr="0009759E" w14:paraId="3423906F" w14:textId="77777777" w:rsidTr="004C564B">
        <w:trPr>
          <w:trHeight w:val="900"/>
        </w:trPr>
        <w:tc>
          <w:tcPr>
            <w:tcW w:w="5930" w:type="dxa"/>
            <w:shd w:val="clear" w:color="auto" w:fill="FFFFFF"/>
            <w:tcMar>
              <w:top w:w="0" w:type="dxa"/>
              <w:left w:w="108" w:type="dxa"/>
              <w:bottom w:w="0" w:type="dxa"/>
              <w:right w:w="108" w:type="dxa"/>
            </w:tcMar>
            <w:vAlign w:val="bottom"/>
            <w:hideMark/>
          </w:tcPr>
          <w:p w14:paraId="7DE4BB8D"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CNCO248B - Rogers\Bell\</w:t>
            </w:r>
            <w:proofErr w:type="spellStart"/>
            <w:r w:rsidRPr="007B26C1">
              <w:rPr>
                <w:rFonts w:eastAsia="Times New Roman" w:cs="Arial"/>
                <w:color w:val="000000"/>
                <w:szCs w:val="20"/>
                <w:bdr w:val="none" w:sz="0" w:space="0" w:color="auto" w:frame="1"/>
                <w:lang w:eastAsia="en-CA"/>
              </w:rPr>
              <w:t>KRob</w:t>
            </w:r>
            <w:proofErr w:type="spellEnd"/>
            <w:r w:rsidRPr="007B26C1">
              <w:rPr>
                <w:rFonts w:eastAsia="Times New Roman" w:cs="Arial"/>
                <w:color w:val="000000"/>
                <w:szCs w:val="20"/>
                <w:bdr w:val="none" w:sz="0" w:space="0" w:color="auto" w:frame="1"/>
                <w:lang w:eastAsia="en-CA"/>
              </w:rPr>
              <w:t xml:space="preserve"> Solutions contribution - TIF 118 - Draft paragraph 51 report</w:t>
            </w:r>
          </w:p>
        </w:tc>
        <w:tc>
          <w:tcPr>
            <w:tcW w:w="1980" w:type="dxa"/>
            <w:shd w:val="clear" w:color="auto" w:fill="FFFFFF"/>
            <w:tcMar>
              <w:top w:w="0" w:type="dxa"/>
              <w:left w:w="108" w:type="dxa"/>
              <w:bottom w:w="0" w:type="dxa"/>
              <w:right w:w="108" w:type="dxa"/>
            </w:tcMar>
            <w:vAlign w:val="bottom"/>
            <w:hideMark/>
          </w:tcPr>
          <w:p w14:paraId="4AFC10F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Rogers</w:t>
            </w:r>
            <w:r>
              <w:rPr>
                <w:rFonts w:eastAsia="Times New Roman" w:cs="Arial"/>
                <w:color w:val="000000"/>
                <w:szCs w:val="20"/>
                <w:bdr w:val="none" w:sz="0" w:space="0" w:color="auto" w:frame="1"/>
                <w:lang w:eastAsia="en-CA"/>
              </w:rPr>
              <w:t>/</w:t>
            </w:r>
            <w:r w:rsidRPr="007B26C1">
              <w:rPr>
                <w:rFonts w:eastAsia="Times New Roman" w:cs="Arial"/>
                <w:color w:val="000000"/>
                <w:szCs w:val="20"/>
                <w:bdr w:val="none" w:sz="0" w:space="0" w:color="auto" w:frame="1"/>
                <w:lang w:eastAsia="en-CA"/>
              </w:rPr>
              <w:t>Bel</w:t>
            </w:r>
            <w:r>
              <w:rPr>
                <w:rFonts w:eastAsia="Times New Roman" w:cs="Arial"/>
                <w:color w:val="000000"/>
                <w:szCs w:val="20"/>
                <w:bdr w:val="none" w:sz="0" w:space="0" w:color="auto" w:frame="1"/>
                <w:lang w:eastAsia="en-CA"/>
              </w:rPr>
              <w:t>l/</w:t>
            </w:r>
            <w:proofErr w:type="spellStart"/>
            <w:r w:rsidRPr="007B26C1">
              <w:rPr>
                <w:rFonts w:eastAsia="Times New Roman" w:cs="Arial"/>
                <w:color w:val="000000"/>
                <w:szCs w:val="20"/>
                <w:bdr w:val="none" w:sz="0" w:space="0" w:color="auto" w:frame="1"/>
                <w:lang w:eastAsia="en-CA"/>
              </w:rPr>
              <w:t>KRob</w:t>
            </w:r>
            <w:proofErr w:type="spellEnd"/>
            <w:r w:rsidRPr="007B26C1">
              <w:rPr>
                <w:rFonts w:eastAsia="Times New Roman" w:cs="Arial"/>
                <w:color w:val="000000"/>
                <w:szCs w:val="20"/>
                <w:bdr w:val="none" w:sz="0" w:space="0" w:color="auto" w:frame="1"/>
                <w:lang w:eastAsia="en-CA"/>
              </w:rPr>
              <w:t xml:space="preserve"> Solutions</w:t>
            </w:r>
          </w:p>
        </w:tc>
        <w:tc>
          <w:tcPr>
            <w:tcW w:w="1530" w:type="dxa"/>
            <w:shd w:val="clear" w:color="auto" w:fill="FFFFFF"/>
            <w:tcMar>
              <w:top w:w="0" w:type="dxa"/>
              <w:left w:w="108" w:type="dxa"/>
              <w:bottom w:w="0" w:type="dxa"/>
              <w:right w:w="108" w:type="dxa"/>
            </w:tcMar>
            <w:vAlign w:val="bottom"/>
            <w:hideMark/>
          </w:tcPr>
          <w:p w14:paraId="43231684"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2024-06-06</w:t>
            </w:r>
          </w:p>
        </w:tc>
      </w:tr>
      <w:tr w:rsidR="00A549E8" w:rsidRPr="0009759E" w14:paraId="1EC7F9DD" w14:textId="77777777" w:rsidTr="004C564B">
        <w:trPr>
          <w:trHeight w:val="600"/>
        </w:trPr>
        <w:tc>
          <w:tcPr>
            <w:tcW w:w="5930" w:type="dxa"/>
            <w:shd w:val="clear" w:color="auto" w:fill="FFFFFF"/>
            <w:tcMar>
              <w:top w:w="0" w:type="dxa"/>
              <w:left w:w="108" w:type="dxa"/>
              <w:bottom w:w="0" w:type="dxa"/>
              <w:right w:w="108" w:type="dxa"/>
            </w:tcMar>
            <w:vAlign w:val="bottom"/>
            <w:hideMark/>
          </w:tcPr>
          <w:p w14:paraId="5368BAEE"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CNCO252A - Cogeco contribution - TIF 118 - Sequential Numbering Assignment</w:t>
            </w:r>
          </w:p>
        </w:tc>
        <w:tc>
          <w:tcPr>
            <w:tcW w:w="1980" w:type="dxa"/>
            <w:shd w:val="clear" w:color="auto" w:fill="FFFFFF"/>
            <w:tcMar>
              <w:top w:w="0" w:type="dxa"/>
              <w:left w:w="108" w:type="dxa"/>
              <w:bottom w:w="0" w:type="dxa"/>
              <w:right w:w="108" w:type="dxa"/>
            </w:tcMar>
            <w:vAlign w:val="bottom"/>
            <w:hideMark/>
          </w:tcPr>
          <w:p w14:paraId="73D816A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Cogeco</w:t>
            </w:r>
          </w:p>
        </w:tc>
        <w:tc>
          <w:tcPr>
            <w:tcW w:w="1530" w:type="dxa"/>
            <w:shd w:val="clear" w:color="auto" w:fill="FFFFFF"/>
            <w:tcMar>
              <w:top w:w="0" w:type="dxa"/>
              <w:left w:w="108" w:type="dxa"/>
              <w:bottom w:w="0" w:type="dxa"/>
              <w:right w:w="108" w:type="dxa"/>
            </w:tcMar>
            <w:vAlign w:val="bottom"/>
            <w:hideMark/>
          </w:tcPr>
          <w:p w14:paraId="43EAB8FF"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2024-06-10</w:t>
            </w:r>
          </w:p>
        </w:tc>
      </w:tr>
      <w:tr w:rsidR="00A549E8" w:rsidRPr="0009759E" w14:paraId="6E183DC6" w14:textId="77777777" w:rsidTr="004C564B">
        <w:trPr>
          <w:trHeight w:val="600"/>
        </w:trPr>
        <w:tc>
          <w:tcPr>
            <w:tcW w:w="5930" w:type="dxa"/>
            <w:shd w:val="clear" w:color="auto" w:fill="FFFFFF"/>
            <w:tcMar>
              <w:top w:w="0" w:type="dxa"/>
              <w:left w:w="108" w:type="dxa"/>
              <w:bottom w:w="0" w:type="dxa"/>
              <w:right w:w="108" w:type="dxa"/>
            </w:tcMar>
            <w:vAlign w:val="bottom"/>
            <w:hideMark/>
          </w:tcPr>
          <w:p w14:paraId="78C943F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CNCO248C - CSCN contribution - TIF 118 - Draft report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5C421D4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6F6AC519"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2024-06-12</w:t>
            </w:r>
          </w:p>
        </w:tc>
      </w:tr>
      <w:tr w:rsidR="00A549E8" w:rsidRPr="0009759E" w14:paraId="5931D70B" w14:textId="77777777" w:rsidTr="004C564B">
        <w:trPr>
          <w:trHeight w:val="600"/>
        </w:trPr>
        <w:tc>
          <w:tcPr>
            <w:tcW w:w="5930" w:type="dxa"/>
            <w:shd w:val="clear" w:color="auto" w:fill="FFFFFF"/>
            <w:tcMar>
              <w:top w:w="0" w:type="dxa"/>
              <w:left w:w="108" w:type="dxa"/>
              <w:bottom w:w="0" w:type="dxa"/>
              <w:right w:w="108" w:type="dxa"/>
            </w:tcMar>
            <w:vAlign w:val="bottom"/>
            <w:hideMark/>
          </w:tcPr>
          <w:p w14:paraId="3306D22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CNCO248D - TELUS contribution - TIF 118 - Draft report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27B85046"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TELUS</w:t>
            </w:r>
          </w:p>
        </w:tc>
        <w:tc>
          <w:tcPr>
            <w:tcW w:w="1530" w:type="dxa"/>
            <w:shd w:val="clear" w:color="auto" w:fill="FFFFFF"/>
            <w:tcMar>
              <w:top w:w="0" w:type="dxa"/>
              <w:left w:w="108" w:type="dxa"/>
              <w:bottom w:w="0" w:type="dxa"/>
              <w:right w:w="108" w:type="dxa"/>
            </w:tcMar>
            <w:vAlign w:val="bottom"/>
            <w:hideMark/>
          </w:tcPr>
          <w:p w14:paraId="64EC52D0"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2024-06-17</w:t>
            </w:r>
          </w:p>
        </w:tc>
      </w:tr>
      <w:tr w:rsidR="00A549E8" w:rsidRPr="0009759E" w14:paraId="68E6E26C" w14:textId="77777777" w:rsidTr="004C564B">
        <w:trPr>
          <w:trHeight w:val="600"/>
        </w:trPr>
        <w:tc>
          <w:tcPr>
            <w:tcW w:w="5930" w:type="dxa"/>
            <w:shd w:val="clear" w:color="auto" w:fill="FFFFFF"/>
            <w:tcMar>
              <w:top w:w="0" w:type="dxa"/>
              <w:left w:w="108" w:type="dxa"/>
              <w:bottom w:w="0" w:type="dxa"/>
              <w:right w:w="108" w:type="dxa"/>
            </w:tcMar>
            <w:vAlign w:val="bottom"/>
            <w:hideMark/>
          </w:tcPr>
          <w:p w14:paraId="6813A6E5"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CNCO248E - Bell contribution - TIF 118 - Draft report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54F6A097"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Bell</w:t>
            </w:r>
          </w:p>
        </w:tc>
        <w:tc>
          <w:tcPr>
            <w:tcW w:w="1530" w:type="dxa"/>
            <w:shd w:val="clear" w:color="auto" w:fill="FFFFFF"/>
            <w:tcMar>
              <w:top w:w="0" w:type="dxa"/>
              <w:left w:w="108" w:type="dxa"/>
              <w:bottom w:w="0" w:type="dxa"/>
              <w:right w:w="108" w:type="dxa"/>
            </w:tcMar>
            <w:vAlign w:val="bottom"/>
            <w:hideMark/>
          </w:tcPr>
          <w:p w14:paraId="147BB54C"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2024-06-17</w:t>
            </w:r>
          </w:p>
        </w:tc>
      </w:tr>
      <w:tr w:rsidR="00A549E8" w:rsidRPr="0009759E" w14:paraId="56328B73" w14:textId="77777777" w:rsidTr="004C564B">
        <w:trPr>
          <w:trHeight w:val="600"/>
        </w:trPr>
        <w:tc>
          <w:tcPr>
            <w:tcW w:w="5930" w:type="dxa"/>
            <w:shd w:val="clear" w:color="auto" w:fill="FFFFFF"/>
            <w:tcMar>
              <w:top w:w="0" w:type="dxa"/>
              <w:left w:w="108" w:type="dxa"/>
              <w:bottom w:w="0" w:type="dxa"/>
              <w:right w:w="108" w:type="dxa"/>
            </w:tcMar>
            <w:vAlign w:val="bottom"/>
            <w:hideMark/>
          </w:tcPr>
          <w:p w14:paraId="7C8943D0"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lastRenderedPageBreak/>
              <w:t>CNCO248F - CSCN contribution - TIF 118 - Draft report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38FB890F"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24C5E017"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2024-06-18</w:t>
            </w:r>
          </w:p>
        </w:tc>
      </w:tr>
      <w:tr w:rsidR="00A549E8" w:rsidRPr="0009759E" w14:paraId="61AB5D44" w14:textId="77777777" w:rsidTr="004C564B">
        <w:trPr>
          <w:trHeight w:val="600"/>
        </w:trPr>
        <w:tc>
          <w:tcPr>
            <w:tcW w:w="5930" w:type="dxa"/>
            <w:shd w:val="clear" w:color="auto" w:fill="FFFFFF"/>
            <w:tcMar>
              <w:top w:w="0" w:type="dxa"/>
              <w:left w:w="108" w:type="dxa"/>
              <w:bottom w:w="0" w:type="dxa"/>
              <w:right w:w="108" w:type="dxa"/>
            </w:tcMar>
            <w:vAlign w:val="bottom"/>
            <w:hideMark/>
          </w:tcPr>
          <w:p w14:paraId="6C1CA459"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CNCO248G - CSCN contribution - TIF 118 - Draft report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21D9E7EA"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3FA2BFF8"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2024-06-20</w:t>
            </w:r>
          </w:p>
        </w:tc>
      </w:tr>
      <w:tr w:rsidR="00A549E8" w:rsidRPr="0009759E" w14:paraId="3A00FA4B" w14:textId="77777777" w:rsidTr="004C564B">
        <w:trPr>
          <w:trHeight w:val="600"/>
        </w:trPr>
        <w:tc>
          <w:tcPr>
            <w:tcW w:w="5930" w:type="dxa"/>
            <w:shd w:val="clear" w:color="auto" w:fill="FFFFFF"/>
            <w:tcMar>
              <w:top w:w="0" w:type="dxa"/>
              <w:left w:w="108" w:type="dxa"/>
              <w:bottom w:w="0" w:type="dxa"/>
              <w:right w:w="108" w:type="dxa"/>
            </w:tcMar>
            <w:vAlign w:val="bottom"/>
            <w:hideMark/>
          </w:tcPr>
          <w:p w14:paraId="0625E12F"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CNCO252B - Cogeco contribution - TIF 118 - Sequential Numbering Assignment</w:t>
            </w:r>
          </w:p>
        </w:tc>
        <w:tc>
          <w:tcPr>
            <w:tcW w:w="1980" w:type="dxa"/>
            <w:shd w:val="clear" w:color="auto" w:fill="FFFFFF"/>
            <w:tcMar>
              <w:top w:w="0" w:type="dxa"/>
              <w:left w:w="108" w:type="dxa"/>
              <w:bottom w:w="0" w:type="dxa"/>
              <w:right w:w="108" w:type="dxa"/>
            </w:tcMar>
            <w:vAlign w:val="bottom"/>
            <w:hideMark/>
          </w:tcPr>
          <w:p w14:paraId="763C75A1"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Cogeco</w:t>
            </w:r>
          </w:p>
        </w:tc>
        <w:tc>
          <w:tcPr>
            <w:tcW w:w="1530" w:type="dxa"/>
            <w:shd w:val="clear" w:color="auto" w:fill="FFFFFF"/>
            <w:tcMar>
              <w:top w:w="0" w:type="dxa"/>
              <w:left w:w="108" w:type="dxa"/>
              <w:bottom w:w="0" w:type="dxa"/>
              <w:right w:w="108" w:type="dxa"/>
            </w:tcMar>
            <w:vAlign w:val="bottom"/>
            <w:hideMark/>
          </w:tcPr>
          <w:p w14:paraId="08798C1D"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2024-06-21</w:t>
            </w:r>
          </w:p>
        </w:tc>
      </w:tr>
      <w:tr w:rsidR="00A549E8" w:rsidRPr="0009759E" w14:paraId="7398342E" w14:textId="77777777" w:rsidTr="004C564B">
        <w:trPr>
          <w:trHeight w:val="600"/>
        </w:trPr>
        <w:tc>
          <w:tcPr>
            <w:tcW w:w="5930" w:type="dxa"/>
            <w:shd w:val="clear" w:color="auto" w:fill="FFFFFF"/>
            <w:tcMar>
              <w:top w:w="0" w:type="dxa"/>
              <w:left w:w="108" w:type="dxa"/>
              <w:bottom w:w="0" w:type="dxa"/>
              <w:right w:w="108" w:type="dxa"/>
            </w:tcMar>
            <w:vAlign w:val="bottom"/>
            <w:hideMark/>
          </w:tcPr>
          <w:p w14:paraId="528EED35"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CNCO248H - CSCN contribution - TIF 118 - Draft report (NO MARKUP)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502EDB8D"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30A98D23"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2024-06-21</w:t>
            </w:r>
          </w:p>
        </w:tc>
      </w:tr>
      <w:tr w:rsidR="00A549E8" w:rsidRPr="0009759E" w14:paraId="478210C3" w14:textId="77777777" w:rsidTr="004C564B">
        <w:trPr>
          <w:trHeight w:val="600"/>
        </w:trPr>
        <w:tc>
          <w:tcPr>
            <w:tcW w:w="5930" w:type="dxa"/>
            <w:shd w:val="clear" w:color="auto" w:fill="FFFFFF"/>
            <w:tcMar>
              <w:top w:w="0" w:type="dxa"/>
              <w:left w:w="108" w:type="dxa"/>
              <w:bottom w:w="0" w:type="dxa"/>
              <w:right w:w="108" w:type="dxa"/>
            </w:tcMar>
            <w:vAlign w:val="bottom"/>
            <w:hideMark/>
          </w:tcPr>
          <w:p w14:paraId="3116B8F4"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CNCO248I - CSCN contribution - TIF 118 - Draft report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4FC24660"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6B12B3A1"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2024-06-25</w:t>
            </w:r>
          </w:p>
        </w:tc>
      </w:tr>
      <w:tr w:rsidR="00A549E8" w:rsidRPr="0009759E" w14:paraId="5D39CE7E" w14:textId="77777777" w:rsidTr="004C564B">
        <w:trPr>
          <w:trHeight w:val="600"/>
        </w:trPr>
        <w:tc>
          <w:tcPr>
            <w:tcW w:w="5930" w:type="dxa"/>
            <w:shd w:val="clear" w:color="auto" w:fill="FFFFFF"/>
            <w:tcMar>
              <w:top w:w="0" w:type="dxa"/>
              <w:left w:w="108" w:type="dxa"/>
              <w:bottom w:w="0" w:type="dxa"/>
              <w:right w:w="108" w:type="dxa"/>
            </w:tcMar>
            <w:vAlign w:val="bottom"/>
            <w:hideMark/>
          </w:tcPr>
          <w:p w14:paraId="63C9EA9F"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CNCO258A - Bell Canada contribution - TIF 118 - Revisions to Recommendation 5 of Draft CNRE144A</w:t>
            </w:r>
          </w:p>
        </w:tc>
        <w:tc>
          <w:tcPr>
            <w:tcW w:w="1980" w:type="dxa"/>
            <w:shd w:val="clear" w:color="auto" w:fill="FFFFFF"/>
            <w:tcMar>
              <w:top w:w="0" w:type="dxa"/>
              <w:left w:w="108" w:type="dxa"/>
              <w:bottom w:w="0" w:type="dxa"/>
              <w:right w:w="108" w:type="dxa"/>
            </w:tcMar>
            <w:vAlign w:val="bottom"/>
            <w:hideMark/>
          </w:tcPr>
          <w:p w14:paraId="543AB12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Bell</w:t>
            </w:r>
          </w:p>
        </w:tc>
        <w:tc>
          <w:tcPr>
            <w:tcW w:w="1530" w:type="dxa"/>
            <w:shd w:val="clear" w:color="auto" w:fill="FFFFFF"/>
            <w:tcMar>
              <w:top w:w="0" w:type="dxa"/>
              <w:left w:w="108" w:type="dxa"/>
              <w:bottom w:w="0" w:type="dxa"/>
              <w:right w:w="108" w:type="dxa"/>
            </w:tcMar>
            <w:vAlign w:val="bottom"/>
            <w:hideMark/>
          </w:tcPr>
          <w:p w14:paraId="6AABD5E6"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2024-07-09</w:t>
            </w:r>
          </w:p>
        </w:tc>
      </w:tr>
      <w:tr w:rsidR="00A549E8" w:rsidRPr="0009759E" w14:paraId="1FF11188" w14:textId="77777777" w:rsidTr="004C564B">
        <w:trPr>
          <w:trHeight w:val="600"/>
        </w:trPr>
        <w:tc>
          <w:tcPr>
            <w:tcW w:w="5930" w:type="dxa"/>
            <w:shd w:val="clear" w:color="auto" w:fill="FFFFFF"/>
            <w:tcMar>
              <w:top w:w="0" w:type="dxa"/>
              <w:left w:w="108" w:type="dxa"/>
              <w:bottom w:w="0" w:type="dxa"/>
              <w:right w:w="108" w:type="dxa"/>
            </w:tcMar>
            <w:vAlign w:val="bottom"/>
            <w:hideMark/>
          </w:tcPr>
          <w:p w14:paraId="0DB38DDF"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CNCO258B - CNA contribution - TIF 118 - Revisions to Recommendation 5 of Draft CNRE144A</w:t>
            </w:r>
          </w:p>
        </w:tc>
        <w:tc>
          <w:tcPr>
            <w:tcW w:w="1980" w:type="dxa"/>
            <w:shd w:val="clear" w:color="auto" w:fill="FFFFFF"/>
            <w:tcMar>
              <w:top w:w="0" w:type="dxa"/>
              <w:left w:w="108" w:type="dxa"/>
              <w:bottom w:w="0" w:type="dxa"/>
              <w:right w:w="108" w:type="dxa"/>
            </w:tcMar>
            <w:vAlign w:val="bottom"/>
            <w:hideMark/>
          </w:tcPr>
          <w:p w14:paraId="3C564C2D"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CNA</w:t>
            </w:r>
          </w:p>
        </w:tc>
        <w:tc>
          <w:tcPr>
            <w:tcW w:w="1530" w:type="dxa"/>
            <w:shd w:val="clear" w:color="auto" w:fill="FFFFFF"/>
            <w:tcMar>
              <w:top w:w="0" w:type="dxa"/>
              <w:left w:w="108" w:type="dxa"/>
              <w:bottom w:w="0" w:type="dxa"/>
              <w:right w:w="108" w:type="dxa"/>
            </w:tcMar>
            <w:vAlign w:val="bottom"/>
            <w:hideMark/>
          </w:tcPr>
          <w:p w14:paraId="55B51B9C"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2024-07-09</w:t>
            </w:r>
          </w:p>
        </w:tc>
      </w:tr>
      <w:tr w:rsidR="00A549E8" w:rsidRPr="0009759E" w14:paraId="2E0ACC22" w14:textId="77777777" w:rsidTr="009C1277">
        <w:trPr>
          <w:trHeight w:val="300"/>
        </w:trPr>
        <w:tc>
          <w:tcPr>
            <w:tcW w:w="5930" w:type="dxa"/>
            <w:shd w:val="clear" w:color="auto" w:fill="FFFFFF"/>
            <w:tcMar>
              <w:top w:w="0" w:type="dxa"/>
              <w:left w:w="108" w:type="dxa"/>
              <w:bottom w:w="0" w:type="dxa"/>
              <w:right w:w="108" w:type="dxa"/>
            </w:tcMar>
            <w:hideMark/>
          </w:tcPr>
          <w:p w14:paraId="7E3A4A6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 xml:space="preserve">CNCO261A - </w:t>
            </w:r>
            <w:proofErr w:type="spellStart"/>
            <w:r w:rsidRPr="007B26C1">
              <w:rPr>
                <w:rFonts w:eastAsia="Times New Roman" w:cs="Arial"/>
                <w:color w:val="000000"/>
                <w:szCs w:val="20"/>
                <w:bdr w:val="none" w:sz="0" w:space="0" w:color="auto" w:frame="1"/>
                <w:lang w:eastAsia="en-CA"/>
              </w:rPr>
              <w:t>COMsolve</w:t>
            </w:r>
            <w:proofErr w:type="spellEnd"/>
            <w:r w:rsidRPr="007B26C1">
              <w:rPr>
                <w:rFonts w:eastAsia="Times New Roman" w:cs="Arial"/>
                <w:color w:val="000000"/>
                <w:szCs w:val="20"/>
                <w:bdr w:val="none" w:sz="0" w:space="0" w:color="auto" w:frame="1"/>
                <w:lang w:eastAsia="en-CA"/>
              </w:rPr>
              <w:t xml:space="preserve"> contribution - TIF 118 - Block Assignment Process</w:t>
            </w:r>
          </w:p>
        </w:tc>
        <w:tc>
          <w:tcPr>
            <w:tcW w:w="1980" w:type="dxa"/>
            <w:shd w:val="clear" w:color="auto" w:fill="FFFFFF"/>
            <w:tcMar>
              <w:top w:w="0" w:type="dxa"/>
              <w:left w:w="108" w:type="dxa"/>
              <w:bottom w:w="0" w:type="dxa"/>
              <w:right w:w="108" w:type="dxa"/>
            </w:tcMar>
            <w:vAlign w:val="bottom"/>
            <w:hideMark/>
          </w:tcPr>
          <w:p w14:paraId="1D45FE08" w14:textId="77777777" w:rsidR="00A549E8" w:rsidRPr="007B26C1" w:rsidRDefault="00A549E8" w:rsidP="009C1277">
            <w:pPr>
              <w:spacing w:after="0" w:line="240" w:lineRule="auto"/>
              <w:rPr>
                <w:rFonts w:eastAsia="Times New Roman" w:cs="Arial"/>
                <w:color w:val="242424"/>
                <w:szCs w:val="20"/>
                <w:lang w:eastAsia="en-CA"/>
              </w:rPr>
            </w:pPr>
            <w:proofErr w:type="spellStart"/>
            <w:r w:rsidRPr="007B26C1">
              <w:rPr>
                <w:rFonts w:eastAsia="Times New Roman" w:cs="Arial"/>
                <w:color w:val="000000"/>
                <w:szCs w:val="20"/>
                <w:bdr w:val="none" w:sz="0" w:space="0" w:color="auto" w:frame="1"/>
                <w:lang w:eastAsia="en-CA"/>
              </w:rPr>
              <w:t>COMsolve</w:t>
            </w:r>
            <w:proofErr w:type="spellEnd"/>
          </w:p>
        </w:tc>
        <w:tc>
          <w:tcPr>
            <w:tcW w:w="1530" w:type="dxa"/>
            <w:shd w:val="clear" w:color="auto" w:fill="FFFFFF"/>
            <w:tcMar>
              <w:top w:w="0" w:type="dxa"/>
              <w:left w:w="108" w:type="dxa"/>
              <w:bottom w:w="0" w:type="dxa"/>
              <w:right w:w="108" w:type="dxa"/>
            </w:tcMar>
            <w:vAlign w:val="bottom"/>
            <w:hideMark/>
          </w:tcPr>
          <w:p w14:paraId="212F48DB" w14:textId="77777777" w:rsidR="00A549E8" w:rsidRPr="007B26C1" w:rsidRDefault="00A549E8" w:rsidP="009C127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2024-08-15</w:t>
            </w:r>
          </w:p>
        </w:tc>
      </w:tr>
      <w:tr w:rsidR="00A549E8" w:rsidRPr="0009759E" w14:paraId="3F07542E" w14:textId="77777777" w:rsidTr="009C1277">
        <w:trPr>
          <w:trHeight w:val="300"/>
        </w:trPr>
        <w:tc>
          <w:tcPr>
            <w:tcW w:w="5930" w:type="dxa"/>
            <w:shd w:val="clear" w:color="auto" w:fill="FFFFFF"/>
            <w:tcMar>
              <w:top w:w="0" w:type="dxa"/>
              <w:left w:w="108" w:type="dxa"/>
              <w:bottom w:w="0" w:type="dxa"/>
              <w:right w:w="108" w:type="dxa"/>
            </w:tcMar>
            <w:hideMark/>
          </w:tcPr>
          <w:p w14:paraId="6F45EE45"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CNCO262C - Bell contribution - TIF 118 - Thousand Block Pooling Task List</w:t>
            </w:r>
          </w:p>
        </w:tc>
        <w:tc>
          <w:tcPr>
            <w:tcW w:w="1980" w:type="dxa"/>
            <w:shd w:val="clear" w:color="auto" w:fill="FFFFFF"/>
            <w:tcMar>
              <w:top w:w="0" w:type="dxa"/>
              <w:left w:w="108" w:type="dxa"/>
              <w:bottom w:w="0" w:type="dxa"/>
              <w:right w:w="108" w:type="dxa"/>
            </w:tcMar>
            <w:vAlign w:val="bottom"/>
            <w:hideMark/>
          </w:tcPr>
          <w:p w14:paraId="68D2B690" w14:textId="77777777" w:rsidR="00A549E8" w:rsidRPr="007B26C1" w:rsidRDefault="00A549E8" w:rsidP="009C127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Bell</w:t>
            </w:r>
          </w:p>
        </w:tc>
        <w:tc>
          <w:tcPr>
            <w:tcW w:w="1530" w:type="dxa"/>
            <w:shd w:val="clear" w:color="auto" w:fill="FFFFFF"/>
            <w:tcMar>
              <w:top w:w="0" w:type="dxa"/>
              <w:left w:w="108" w:type="dxa"/>
              <w:bottom w:w="0" w:type="dxa"/>
              <w:right w:w="108" w:type="dxa"/>
            </w:tcMar>
            <w:vAlign w:val="bottom"/>
            <w:hideMark/>
          </w:tcPr>
          <w:p w14:paraId="76B2A8EC" w14:textId="77777777" w:rsidR="00A549E8" w:rsidRPr="007B26C1" w:rsidRDefault="00A549E8" w:rsidP="009C127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2024-09-12</w:t>
            </w:r>
          </w:p>
        </w:tc>
      </w:tr>
      <w:tr w:rsidR="00A549E8" w:rsidRPr="0009759E" w14:paraId="291355AA" w14:textId="77777777" w:rsidTr="009C1277">
        <w:trPr>
          <w:trHeight w:val="300"/>
        </w:trPr>
        <w:tc>
          <w:tcPr>
            <w:tcW w:w="5930" w:type="dxa"/>
            <w:shd w:val="clear" w:color="auto" w:fill="FFFFFF"/>
            <w:tcMar>
              <w:top w:w="0" w:type="dxa"/>
              <w:left w:w="108" w:type="dxa"/>
              <w:bottom w:w="0" w:type="dxa"/>
              <w:right w:w="108" w:type="dxa"/>
            </w:tcMar>
            <w:hideMark/>
          </w:tcPr>
          <w:p w14:paraId="173538AA"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CNCO262D - CSCN contribution - TIF 118 - Thousand Block Pooling Task List</w:t>
            </w:r>
          </w:p>
        </w:tc>
        <w:tc>
          <w:tcPr>
            <w:tcW w:w="1980" w:type="dxa"/>
            <w:shd w:val="clear" w:color="auto" w:fill="FFFFFF"/>
            <w:tcMar>
              <w:top w:w="0" w:type="dxa"/>
              <w:left w:w="108" w:type="dxa"/>
              <w:bottom w:w="0" w:type="dxa"/>
              <w:right w:w="108" w:type="dxa"/>
            </w:tcMar>
            <w:vAlign w:val="bottom"/>
            <w:hideMark/>
          </w:tcPr>
          <w:p w14:paraId="6FCB7DF7" w14:textId="77777777" w:rsidR="00A549E8" w:rsidRPr="007B26C1" w:rsidRDefault="00A549E8" w:rsidP="009C127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6CAC4D03" w14:textId="77777777" w:rsidR="00A549E8" w:rsidRPr="007B26C1" w:rsidRDefault="00A549E8" w:rsidP="009C127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2024-09-16</w:t>
            </w:r>
          </w:p>
        </w:tc>
      </w:tr>
      <w:tr w:rsidR="00A549E8" w:rsidRPr="0009759E" w14:paraId="623023B1" w14:textId="77777777" w:rsidTr="009C1277">
        <w:trPr>
          <w:trHeight w:val="600"/>
        </w:trPr>
        <w:tc>
          <w:tcPr>
            <w:tcW w:w="5930" w:type="dxa"/>
            <w:shd w:val="clear" w:color="auto" w:fill="FFFFFF"/>
            <w:tcMar>
              <w:top w:w="0" w:type="dxa"/>
              <w:left w:w="108" w:type="dxa"/>
              <w:bottom w:w="0" w:type="dxa"/>
              <w:right w:w="108" w:type="dxa"/>
            </w:tcMar>
            <w:hideMark/>
          </w:tcPr>
          <w:p w14:paraId="65CA320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 xml:space="preserve">CNCO261B - </w:t>
            </w:r>
            <w:proofErr w:type="spellStart"/>
            <w:r w:rsidRPr="007B26C1">
              <w:rPr>
                <w:rFonts w:eastAsia="Times New Roman" w:cs="Arial"/>
                <w:color w:val="000000"/>
                <w:szCs w:val="20"/>
                <w:bdr w:val="none" w:sz="0" w:space="0" w:color="auto" w:frame="1"/>
                <w:lang w:eastAsia="en-CA"/>
              </w:rPr>
              <w:t>COMsolve</w:t>
            </w:r>
            <w:proofErr w:type="spellEnd"/>
            <w:r w:rsidRPr="007B26C1">
              <w:rPr>
                <w:rFonts w:eastAsia="Times New Roman" w:cs="Arial"/>
                <w:color w:val="000000"/>
                <w:szCs w:val="20"/>
                <w:bdr w:val="none" w:sz="0" w:space="0" w:color="auto" w:frame="1"/>
                <w:lang w:eastAsia="en-CA"/>
              </w:rPr>
              <w:t xml:space="preserve"> contribution - TIF 118 - Block Assignment Process</w:t>
            </w:r>
          </w:p>
        </w:tc>
        <w:tc>
          <w:tcPr>
            <w:tcW w:w="1980" w:type="dxa"/>
            <w:shd w:val="clear" w:color="auto" w:fill="FFFFFF"/>
            <w:tcMar>
              <w:top w:w="0" w:type="dxa"/>
              <w:left w:w="108" w:type="dxa"/>
              <w:bottom w:w="0" w:type="dxa"/>
              <w:right w:w="108" w:type="dxa"/>
            </w:tcMar>
            <w:vAlign w:val="bottom"/>
            <w:hideMark/>
          </w:tcPr>
          <w:p w14:paraId="18EEE7A7" w14:textId="77777777" w:rsidR="00A549E8" w:rsidRPr="007B26C1" w:rsidRDefault="00A549E8" w:rsidP="009C1277">
            <w:pPr>
              <w:spacing w:after="0" w:line="240" w:lineRule="auto"/>
              <w:rPr>
                <w:rFonts w:eastAsia="Times New Roman" w:cs="Arial"/>
                <w:color w:val="242424"/>
                <w:szCs w:val="20"/>
                <w:lang w:eastAsia="en-CA"/>
              </w:rPr>
            </w:pPr>
            <w:proofErr w:type="spellStart"/>
            <w:r w:rsidRPr="007B26C1">
              <w:rPr>
                <w:rFonts w:eastAsia="Times New Roman" w:cs="Arial"/>
                <w:color w:val="000000"/>
                <w:szCs w:val="20"/>
                <w:bdr w:val="none" w:sz="0" w:space="0" w:color="auto" w:frame="1"/>
                <w:lang w:eastAsia="en-CA"/>
              </w:rPr>
              <w:t>COMsolve</w:t>
            </w:r>
            <w:proofErr w:type="spellEnd"/>
          </w:p>
        </w:tc>
        <w:tc>
          <w:tcPr>
            <w:tcW w:w="1530" w:type="dxa"/>
            <w:shd w:val="clear" w:color="auto" w:fill="FFFFFF"/>
            <w:tcMar>
              <w:top w:w="0" w:type="dxa"/>
              <w:left w:w="108" w:type="dxa"/>
              <w:bottom w:w="0" w:type="dxa"/>
              <w:right w:w="108" w:type="dxa"/>
            </w:tcMar>
            <w:vAlign w:val="bottom"/>
            <w:hideMark/>
          </w:tcPr>
          <w:p w14:paraId="2039BDB9" w14:textId="77777777" w:rsidR="00A549E8" w:rsidRPr="007B26C1" w:rsidRDefault="00A549E8" w:rsidP="009C127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2024-09-19</w:t>
            </w:r>
          </w:p>
        </w:tc>
      </w:tr>
      <w:tr w:rsidR="00A549E8" w:rsidRPr="0009759E" w14:paraId="6F2CBD92" w14:textId="77777777" w:rsidTr="009C1277">
        <w:trPr>
          <w:trHeight w:val="600"/>
        </w:trPr>
        <w:tc>
          <w:tcPr>
            <w:tcW w:w="5930" w:type="dxa"/>
            <w:shd w:val="clear" w:color="auto" w:fill="FFFFFF"/>
            <w:tcMar>
              <w:top w:w="0" w:type="dxa"/>
              <w:left w:w="108" w:type="dxa"/>
              <w:bottom w:w="0" w:type="dxa"/>
              <w:right w:w="108" w:type="dxa"/>
            </w:tcMar>
          </w:tcPr>
          <w:p w14:paraId="6BD6340F" w14:textId="77777777" w:rsidR="00A549E8" w:rsidRPr="007B26C1" w:rsidRDefault="00A549E8" w:rsidP="004C564B">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CNCO278B - CSCN contribution - TIF 118 - Proposed Part 1A form</w:t>
            </w:r>
          </w:p>
        </w:tc>
        <w:tc>
          <w:tcPr>
            <w:tcW w:w="1980" w:type="dxa"/>
            <w:shd w:val="clear" w:color="auto" w:fill="FFFFFF"/>
            <w:tcMar>
              <w:top w:w="0" w:type="dxa"/>
              <w:left w:w="108" w:type="dxa"/>
              <w:bottom w:w="0" w:type="dxa"/>
              <w:right w:w="108" w:type="dxa"/>
            </w:tcMar>
            <w:vAlign w:val="bottom"/>
          </w:tcPr>
          <w:p w14:paraId="13981FD5" w14:textId="77777777" w:rsidR="00A549E8" w:rsidRPr="007B26C1" w:rsidRDefault="00A549E8" w:rsidP="009C127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tcPr>
          <w:p w14:paraId="4E09F5EF" w14:textId="77777777" w:rsidR="00A549E8" w:rsidRPr="007B26C1" w:rsidRDefault="00A549E8" w:rsidP="009C1277">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2024-12-17</w:t>
            </w:r>
          </w:p>
        </w:tc>
      </w:tr>
      <w:tr w:rsidR="00A549E8" w:rsidRPr="0009759E" w14:paraId="358D5592" w14:textId="77777777" w:rsidTr="009C1277">
        <w:trPr>
          <w:trHeight w:val="600"/>
        </w:trPr>
        <w:tc>
          <w:tcPr>
            <w:tcW w:w="5930" w:type="dxa"/>
            <w:shd w:val="clear" w:color="auto" w:fill="FFFFFF"/>
            <w:tcMar>
              <w:top w:w="0" w:type="dxa"/>
              <w:left w:w="108" w:type="dxa"/>
              <w:bottom w:w="0" w:type="dxa"/>
              <w:right w:w="108" w:type="dxa"/>
            </w:tcMar>
          </w:tcPr>
          <w:p w14:paraId="22716B86" w14:textId="77777777" w:rsidR="00A549E8" w:rsidRPr="007B26C1" w:rsidRDefault="00A549E8" w:rsidP="004C564B">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 xml:space="preserve">CNCO280A - </w:t>
            </w:r>
            <w:proofErr w:type="spellStart"/>
            <w:r w:rsidRPr="007B26C1">
              <w:rPr>
                <w:rFonts w:eastAsia="Times New Roman" w:cs="Arial"/>
                <w:color w:val="000000"/>
                <w:szCs w:val="20"/>
                <w:bdr w:val="none" w:sz="0" w:space="0" w:color="auto" w:frame="1"/>
                <w:lang w:eastAsia="en-CA"/>
              </w:rPr>
              <w:t>COMsolve</w:t>
            </w:r>
            <w:proofErr w:type="spellEnd"/>
            <w:r w:rsidRPr="007B26C1">
              <w:rPr>
                <w:rFonts w:eastAsia="Times New Roman" w:cs="Arial"/>
                <w:color w:val="000000"/>
                <w:szCs w:val="20"/>
                <w:bdr w:val="none" w:sz="0" w:space="0" w:color="auto" w:frame="1"/>
                <w:lang w:eastAsia="en-CA"/>
              </w:rPr>
              <w:t xml:space="preserve"> contribution - TIF 118 - Proposed Part 1B for use in Canada for 1K block assignments</w:t>
            </w:r>
          </w:p>
        </w:tc>
        <w:tc>
          <w:tcPr>
            <w:tcW w:w="1980" w:type="dxa"/>
            <w:shd w:val="clear" w:color="auto" w:fill="FFFFFF"/>
            <w:tcMar>
              <w:top w:w="0" w:type="dxa"/>
              <w:left w:w="108" w:type="dxa"/>
              <w:bottom w:w="0" w:type="dxa"/>
              <w:right w:w="108" w:type="dxa"/>
            </w:tcMar>
            <w:vAlign w:val="bottom"/>
          </w:tcPr>
          <w:p w14:paraId="7436B34A" w14:textId="77777777" w:rsidR="00A549E8" w:rsidRPr="007B26C1" w:rsidRDefault="00A549E8" w:rsidP="009C1277">
            <w:pPr>
              <w:spacing w:after="0" w:line="240" w:lineRule="auto"/>
              <w:rPr>
                <w:rFonts w:eastAsia="Times New Roman" w:cs="Arial"/>
                <w:color w:val="000000"/>
                <w:szCs w:val="20"/>
                <w:bdr w:val="none" w:sz="0" w:space="0" w:color="auto" w:frame="1"/>
                <w:lang w:eastAsia="en-CA"/>
              </w:rPr>
            </w:pPr>
            <w:proofErr w:type="spellStart"/>
            <w:r w:rsidRPr="007B26C1">
              <w:rPr>
                <w:rFonts w:eastAsia="Times New Roman" w:cs="Arial"/>
                <w:color w:val="000000"/>
                <w:szCs w:val="20"/>
                <w:bdr w:val="none" w:sz="0" w:space="0" w:color="auto" w:frame="1"/>
                <w:lang w:eastAsia="en-CA"/>
              </w:rPr>
              <w:t>COMsolve</w:t>
            </w:r>
            <w:proofErr w:type="spellEnd"/>
          </w:p>
        </w:tc>
        <w:tc>
          <w:tcPr>
            <w:tcW w:w="1530" w:type="dxa"/>
            <w:shd w:val="clear" w:color="auto" w:fill="FFFFFF"/>
            <w:tcMar>
              <w:top w:w="0" w:type="dxa"/>
              <w:left w:w="108" w:type="dxa"/>
              <w:bottom w:w="0" w:type="dxa"/>
              <w:right w:w="108" w:type="dxa"/>
            </w:tcMar>
            <w:vAlign w:val="bottom"/>
          </w:tcPr>
          <w:p w14:paraId="71892640" w14:textId="77777777" w:rsidR="00A549E8" w:rsidRPr="007B26C1" w:rsidRDefault="00A549E8" w:rsidP="009C1277">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2025-01-22</w:t>
            </w:r>
          </w:p>
        </w:tc>
      </w:tr>
      <w:tr w:rsidR="00A549E8" w:rsidRPr="0009759E" w14:paraId="0B2FC461" w14:textId="77777777" w:rsidTr="009C1277">
        <w:trPr>
          <w:trHeight w:val="600"/>
        </w:trPr>
        <w:tc>
          <w:tcPr>
            <w:tcW w:w="5930" w:type="dxa"/>
            <w:shd w:val="clear" w:color="auto" w:fill="FFFFFF"/>
            <w:tcMar>
              <w:top w:w="0" w:type="dxa"/>
              <w:left w:w="108" w:type="dxa"/>
              <w:bottom w:w="0" w:type="dxa"/>
              <w:right w:w="108" w:type="dxa"/>
            </w:tcMar>
          </w:tcPr>
          <w:p w14:paraId="0A18804F" w14:textId="77777777" w:rsidR="00A549E8" w:rsidRPr="007B26C1" w:rsidRDefault="00A549E8" w:rsidP="004C564B">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 xml:space="preserve">CNCO281A - </w:t>
            </w:r>
            <w:proofErr w:type="gramStart"/>
            <w:r w:rsidRPr="007B26C1">
              <w:rPr>
                <w:rFonts w:eastAsia="Times New Roman" w:cs="Arial"/>
                <w:color w:val="000000"/>
                <w:szCs w:val="20"/>
                <w:bdr w:val="none" w:sz="0" w:space="0" w:color="auto" w:frame="1"/>
                <w:lang w:eastAsia="en-CA"/>
              </w:rPr>
              <w:t>Rogers</w:t>
            </w:r>
            <w:proofErr w:type="gramEnd"/>
            <w:r w:rsidRPr="007B26C1">
              <w:rPr>
                <w:rFonts w:eastAsia="Times New Roman" w:cs="Arial"/>
                <w:color w:val="000000"/>
                <w:szCs w:val="20"/>
                <w:bdr w:val="none" w:sz="0" w:space="0" w:color="auto" w:frame="1"/>
                <w:lang w:eastAsia="en-CA"/>
              </w:rPr>
              <w:t xml:space="preserve"> contribution - TIF 118 - TBP Critical Path Items</w:t>
            </w:r>
          </w:p>
        </w:tc>
        <w:tc>
          <w:tcPr>
            <w:tcW w:w="1980" w:type="dxa"/>
            <w:shd w:val="clear" w:color="auto" w:fill="FFFFFF"/>
            <w:tcMar>
              <w:top w:w="0" w:type="dxa"/>
              <w:left w:w="108" w:type="dxa"/>
              <w:bottom w:w="0" w:type="dxa"/>
              <w:right w:w="108" w:type="dxa"/>
            </w:tcMar>
            <w:vAlign w:val="bottom"/>
          </w:tcPr>
          <w:p w14:paraId="68FF0800" w14:textId="77777777" w:rsidR="00A549E8" w:rsidRPr="007B26C1" w:rsidRDefault="00A549E8" w:rsidP="009C127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Rogers</w:t>
            </w:r>
          </w:p>
        </w:tc>
        <w:tc>
          <w:tcPr>
            <w:tcW w:w="1530" w:type="dxa"/>
            <w:shd w:val="clear" w:color="auto" w:fill="FFFFFF"/>
            <w:tcMar>
              <w:top w:w="0" w:type="dxa"/>
              <w:left w:w="108" w:type="dxa"/>
              <w:bottom w:w="0" w:type="dxa"/>
              <w:right w:w="108" w:type="dxa"/>
            </w:tcMar>
            <w:vAlign w:val="bottom"/>
          </w:tcPr>
          <w:p w14:paraId="1AE2D5C6" w14:textId="77777777" w:rsidR="00A549E8" w:rsidRPr="007B26C1" w:rsidRDefault="00A549E8" w:rsidP="009C1277">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2025-02-06</w:t>
            </w:r>
          </w:p>
        </w:tc>
      </w:tr>
      <w:tr w:rsidR="00A549E8" w:rsidRPr="0009759E" w14:paraId="5906D229" w14:textId="77777777" w:rsidTr="009C1277">
        <w:trPr>
          <w:trHeight w:val="600"/>
        </w:trPr>
        <w:tc>
          <w:tcPr>
            <w:tcW w:w="5930" w:type="dxa"/>
            <w:shd w:val="clear" w:color="auto" w:fill="FFFFFF"/>
            <w:tcMar>
              <w:top w:w="0" w:type="dxa"/>
              <w:left w:w="108" w:type="dxa"/>
              <w:bottom w:w="0" w:type="dxa"/>
              <w:right w:w="108" w:type="dxa"/>
            </w:tcMar>
          </w:tcPr>
          <w:p w14:paraId="428D8099" w14:textId="77777777" w:rsidR="00A549E8" w:rsidRPr="007B26C1" w:rsidRDefault="00A549E8" w:rsidP="004C564B">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CNCO282A - Bell Canada contribution - TIF 118 - Thousand Block Pooling (TBP) Bell Canada Assumptions</w:t>
            </w:r>
          </w:p>
        </w:tc>
        <w:tc>
          <w:tcPr>
            <w:tcW w:w="1980" w:type="dxa"/>
            <w:shd w:val="clear" w:color="auto" w:fill="FFFFFF"/>
            <w:tcMar>
              <w:top w:w="0" w:type="dxa"/>
              <w:left w:w="108" w:type="dxa"/>
              <w:bottom w:w="0" w:type="dxa"/>
              <w:right w:w="108" w:type="dxa"/>
            </w:tcMar>
            <w:vAlign w:val="bottom"/>
          </w:tcPr>
          <w:p w14:paraId="498B52BC" w14:textId="77777777" w:rsidR="00A549E8" w:rsidRPr="007B26C1" w:rsidRDefault="00A549E8" w:rsidP="009C127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Bell Canada</w:t>
            </w:r>
          </w:p>
        </w:tc>
        <w:tc>
          <w:tcPr>
            <w:tcW w:w="1530" w:type="dxa"/>
            <w:shd w:val="clear" w:color="auto" w:fill="FFFFFF"/>
            <w:tcMar>
              <w:top w:w="0" w:type="dxa"/>
              <w:left w:w="108" w:type="dxa"/>
              <w:bottom w:w="0" w:type="dxa"/>
              <w:right w:w="108" w:type="dxa"/>
            </w:tcMar>
            <w:vAlign w:val="bottom"/>
          </w:tcPr>
          <w:p w14:paraId="00F1D862" w14:textId="77777777" w:rsidR="00A549E8" w:rsidRPr="007B26C1" w:rsidRDefault="00A549E8" w:rsidP="009C1277">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2025-02-07</w:t>
            </w:r>
          </w:p>
        </w:tc>
      </w:tr>
      <w:tr w:rsidR="00A549E8" w:rsidRPr="0009759E" w14:paraId="30E64242" w14:textId="77777777" w:rsidTr="009C1277">
        <w:trPr>
          <w:trHeight w:val="600"/>
        </w:trPr>
        <w:tc>
          <w:tcPr>
            <w:tcW w:w="5930" w:type="dxa"/>
            <w:shd w:val="clear" w:color="auto" w:fill="FFFFFF"/>
            <w:tcMar>
              <w:top w:w="0" w:type="dxa"/>
              <w:left w:w="108" w:type="dxa"/>
              <w:bottom w:w="0" w:type="dxa"/>
              <w:right w:w="108" w:type="dxa"/>
            </w:tcMar>
          </w:tcPr>
          <w:p w14:paraId="75B94F53" w14:textId="77777777" w:rsidR="00A549E8" w:rsidRPr="007B26C1" w:rsidRDefault="00A549E8" w:rsidP="004C564B">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 xml:space="preserve">CNCO283A - </w:t>
            </w:r>
            <w:proofErr w:type="spellStart"/>
            <w:r w:rsidRPr="007B26C1">
              <w:rPr>
                <w:rFonts w:eastAsia="Times New Roman" w:cs="Arial"/>
                <w:color w:val="000000"/>
                <w:szCs w:val="20"/>
                <w:bdr w:val="none" w:sz="0" w:space="0" w:color="auto" w:frame="1"/>
                <w:lang w:eastAsia="en-CA"/>
              </w:rPr>
              <w:t>COMsolve</w:t>
            </w:r>
            <w:proofErr w:type="spellEnd"/>
            <w:r w:rsidRPr="007B26C1">
              <w:rPr>
                <w:rFonts w:eastAsia="Times New Roman" w:cs="Arial"/>
                <w:color w:val="000000"/>
                <w:szCs w:val="20"/>
                <w:bdr w:val="none" w:sz="0" w:space="0" w:color="auto" w:frame="1"/>
                <w:lang w:eastAsia="en-CA"/>
              </w:rPr>
              <w:t xml:space="preserve"> contribution - TIF 118 - CNA Order Flow Diagram</w:t>
            </w:r>
          </w:p>
        </w:tc>
        <w:tc>
          <w:tcPr>
            <w:tcW w:w="1980" w:type="dxa"/>
            <w:shd w:val="clear" w:color="auto" w:fill="FFFFFF"/>
            <w:tcMar>
              <w:top w:w="0" w:type="dxa"/>
              <w:left w:w="108" w:type="dxa"/>
              <w:bottom w:w="0" w:type="dxa"/>
              <w:right w:w="108" w:type="dxa"/>
            </w:tcMar>
            <w:vAlign w:val="bottom"/>
          </w:tcPr>
          <w:p w14:paraId="6125260D" w14:textId="77777777" w:rsidR="00A549E8" w:rsidRPr="007B26C1" w:rsidRDefault="00A549E8" w:rsidP="009C1277">
            <w:pPr>
              <w:spacing w:after="0" w:line="240" w:lineRule="auto"/>
              <w:rPr>
                <w:rFonts w:eastAsia="Times New Roman" w:cs="Arial"/>
                <w:color w:val="000000"/>
                <w:szCs w:val="20"/>
                <w:bdr w:val="none" w:sz="0" w:space="0" w:color="auto" w:frame="1"/>
                <w:lang w:eastAsia="en-CA"/>
              </w:rPr>
            </w:pPr>
            <w:proofErr w:type="spellStart"/>
            <w:r w:rsidRPr="007B26C1">
              <w:rPr>
                <w:rFonts w:eastAsia="Times New Roman" w:cs="Arial"/>
                <w:color w:val="000000"/>
                <w:szCs w:val="20"/>
                <w:bdr w:val="none" w:sz="0" w:space="0" w:color="auto" w:frame="1"/>
                <w:lang w:eastAsia="en-CA"/>
              </w:rPr>
              <w:t>COMsolve</w:t>
            </w:r>
            <w:proofErr w:type="spellEnd"/>
          </w:p>
        </w:tc>
        <w:tc>
          <w:tcPr>
            <w:tcW w:w="1530" w:type="dxa"/>
            <w:shd w:val="clear" w:color="auto" w:fill="FFFFFF"/>
            <w:tcMar>
              <w:top w:w="0" w:type="dxa"/>
              <w:left w:w="108" w:type="dxa"/>
              <w:bottom w:w="0" w:type="dxa"/>
              <w:right w:w="108" w:type="dxa"/>
            </w:tcMar>
            <w:vAlign w:val="bottom"/>
          </w:tcPr>
          <w:p w14:paraId="6931A726" w14:textId="77777777" w:rsidR="00A549E8" w:rsidRPr="007B26C1" w:rsidRDefault="00A549E8" w:rsidP="009C1277">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2025-02-10</w:t>
            </w:r>
          </w:p>
        </w:tc>
      </w:tr>
      <w:tr w:rsidR="00A549E8" w:rsidRPr="0009759E" w14:paraId="4EC5B4AC" w14:textId="77777777" w:rsidTr="009C1277">
        <w:trPr>
          <w:trHeight w:val="600"/>
        </w:trPr>
        <w:tc>
          <w:tcPr>
            <w:tcW w:w="5930" w:type="dxa"/>
            <w:shd w:val="clear" w:color="auto" w:fill="FFFFFF"/>
            <w:tcMar>
              <w:top w:w="0" w:type="dxa"/>
              <w:left w:w="108" w:type="dxa"/>
              <w:bottom w:w="0" w:type="dxa"/>
              <w:right w:w="108" w:type="dxa"/>
            </w:tcMar>
          </w:tcPr>
          <w:p w14:paraId="0C88B592" w14:textId="77777777" w:rsidR="00A549E8" w:rsidRPr="007B26C1" w:rsidRDefault="00A549E8" w:rsidP="004C564B">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CNCO278C - CSCN contribution - TIF 118 - Proposed Part 1A form</w:t>
            </w:r>
          </w:p>
        </w:tc>
        <w:tc>
          <w:tcPr>
            <w:tcW w:w="1980" w:type="dxa"/>
            <w:shd w:val="clear" w:color="auto" w:fill="FFFFFF"/>
            <w:tcMar>
              <w:top w:w="0" w:type="dxa"/>
              <w:left w:w="108" w:type="dxa"/>
              <w:bottom w:w="0" w:type="dxa"/>
              <w:right w:w="108" w:type="dxa"/>
            </w:tcMar>
            <w:vAlign w:val="bottom"/>
          </w:tcPr>
          <w:p w14:paraId="73AA6279" w14:textId="77777777" w:rsidR="00A549E8" w:rsidRPr="007B26C1" w:rsidRDefault="00A549E8" w:rsidP="009C127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tcPr>
          <w:p w14:paraId="6A90C440" w14:textId="77777777" w:rsidR="00A549E8" w:rsidRPr="007B26C1" w:rsidRDefault="00A549E8" w:rsidP="009C1277">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2025-02-14</w:t>
            </w:r>
          </w:p>
        </w:tc>
      </w:tr>
      <w:tr w:rsidR="00BA28B7" w:rsidRPr="0009759E" w14:paraId="41FA64B3" w14:textId="77777777" w:rsidTr="009C1277">
        <w:trPr>
          <w:trHeight w:val="600"/>
        </w:trPr>
        <w:tc>
          <w:tcPr>
            <w:tcW w:w="5930" w:type="dxa"/>
            <w:shd w:val="clear" w:color="auto" w:fill="FFFFFF"/>
            <w:tcMar>
              <w:top w:w="0" w:type="dxa"/>
              <w:left w:w="108" w:type="dxa"/>
              <w:bottom w:w="0" w:type="dxa"/>
              <w:right w:w="108" w:type="dxa"/>
            </w:tcMar>
          </w:tcPr>
          <w:p w14:paraId="729BAC98" w14:textId="78E7EF74"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CNCO298A - TIF 118 CDT contribution - TIF 118 - Proposed changes to the CO Code Guideline Appendix F</w:t>
            </w:r>
          </w:p>
        </w:tc>
        <w:tc>
          <w:tcPr>
            <w:tcW w:w="1980" w:type="dxa"/>
            <w:shd w:val="clear" w:color="auto" w:fill="FFFFFF"/>
            <w:tcMar>
              <w:top w:w="0" w:type="dxa"/>
              <w:left w:w="108" w:type="dxa"/>
              <w:bottom w:w="0" w:type="dxa"/>
              <w:right w:w="108" w:type="dxa"/>
            </w:tcMar>
            <w:vAlign w:val="bottom"/>
          </w:tcPr>
          <w:p w14:paraId="59392EAA" w14:textId="5790BBB1"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TIF 118 CDT</w:t>
            </w:r>
          </w:p>
        </w:tc>
        <w:tc>
          <w:tcPr>
            <w:tcW w:w="1530" w:type="dxa"/>
            <w:shd w:val="clear" w:color="auto" w:fill="FFFFFF"/>
            <w:tcMar>
              <w:top w:w="0" w:type="dxa"/>
              <w:left w:w="108" w:type="dxa"/>
              <w:bottom w:w="0" w:type="dxa"/>
              <w:right w:w="108" w:type="dxa"/>
            </w:tcMar>
            <w:vAlign w:val="bottom"/>
          </w:tcPr>
          <w:p w14:paraId="01C01BE2" w14:textId="32ABB59F"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2025-09-23</w:t>
            </w:r>
          </w:p>
        </w:tc>
      </w:tr>
      <w:tr w:rsidR="00BA28B7" w:rsidRPr="0009759E" w14:paraId="75C71A2F" w14:textId="77777777" w:rsidTr="009C1277">
        <w:trPr>
          <w:trHeight w:val="600"/>
        </w:trPr>
        <w:tc>
          <w:tcPr>
            <w:tcW w:w="5930" w:type="dxa"/>
            <w:shd w:val="clear" w:color="auto" w:fill="FFFFFF"/>
            <w:tcMar>
              <w:top w:w="0" w:type="dxa"/>
              <w:left w:w="108" w:type="dxa"/>
              <w:bottom w:w="0" w:type="dxa"/>
              <w:right w:w="108" w:type="dxa"/>
            </w:tcMar>
          </w:tcPr>
          <w:p w14:paraId="523F5AC6" w14:textId="74DA1EA3"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CNCO298B - CSCN contribution - TIF 118 - Proposed changes to the CO Code Guideline Appendix F</w:t>
            </w:r>
          </w:p>
        </w:tc>
        <w:tc>
          <w:tcPr>
            <w:tcW w:w="1980" w:type="dxa"/>
            <w:shd w:val="clear" w:color="auto" w:fill="FFFFFF"/>
            <w:tcMar>
              <w:top w:w="0" w:type="dxa"/>
              <w:left w:w="108" w:type="dxa"/>
              <w:bottom w:w="0" w:type="dxa"/>
              <w:right w:w="108" w:type="dxa"/>
            </w:tcMar>
            <w:vAlign w:val="bottom"/>
          </w:tcPr>
          <w:p w14:paraId="638A31D9" w14:textId="70210BF2"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vAlign w:val="bottom"/>
          </w:tcPr>
          <w:p w14:paraId="47A73C74" w14:textId="0063507C"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2025-10-20</w:t>
            </w:r>
          </w:p>
        </w:tc>
      </w:tr>
      <w:tr w:rsidR="00BA28B7" w:rsidRPr="0009759E" w14:paraId="2E228896" w14:textId="77777777" w:rsidTr="009C1277">
        <w:trPr>
          <w:trHeight w:val="600"/>
        </w:trPr>
        <w:tc>
          <w:tcPr>
            <w:tcW w:w="5930" w:type="dxa"/>
            <w:shd w:val="clear" w:color="auto" w:fill="FFFFFF"/>
            <w:tcMar>
              <w:top w:w="0" w:type="dxa"/>
              <w:left w:w="108" w:type="dxa"/>
              <w:bottom w:w="0" w:type="dxa"/>
              <w:right w:w="108" w:type="dxa"/>
            </w:tcMar>
          </w:tcPr>
          <w:p w14:paraId="19DD880C" w14:textId="6ED649D3"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CNCO299A - TIF 118 CDT contribution - TIF 118 - Proposed changes to the CO Code Guideline Appendix C</w:t>
            </w:r>
          </w:p>
        </w:tc>
        <w:tc>
          <w:tcPr>
            <w:tcW w:w="1980" w:type="dxa"/>
            <w:shd w:val="clear" w:color="auto" w:fill="FFFFFF"/>
            <w:tcMar>
              <w:top w:w="0" w:type="dxa"/>
              <w:left w:w="108" w:type="dxa"/>
              <w:bottom w:w="0" w:type="dxa"/>
              <w:right w:w="108" w:type="dxa"/>
            </w:tcMar>
            <w:vAlign w:val="bottom"/>
          </w:tcPr>
          <w:p w14:paraId="62B8E8BC" w14:textId="6F0E93DB"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TIF 118 CDT</w:t>
            </w:r>
          </w:p>
        </w:tc>
        <w:tc>
          <w:tcPr>
            <w:tcW w:w="1530" w:type="dxa"/>
            <w:shd w:val="clear" w:color="auto" w:fill="FFFFFF"/>
            <w:tcMar>
              <w:top w:w="0" w:type="dxa"/>
              <w:left w:w="108" w:type="dxa"/>
              <w:bottom w:w="0" w:type="dxa"/>
              <w:right w:w="108" w:type="dxa"/>
            </w:tcMar>
            <w:vAlign w:val="bottom"/>
          </w:tcPr>
          <w:p w14:paraId="6AC54CDC" w14:textId="7D13669B"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2025-09-23</w:t>
            </w:r>
          </w:p>
        </w:tc>
      </w:tr>
      <w:tr w:rsidR="00BA28B7" w:rsidRPr="0009759E" w14:paraId="5222EE07" w14:textId="77777777" w:rsidTr="009C1277">
        <w:trPr>
          <w:trHeight w:val="600"/>
        </w:trPr>
        <w:tc>
          <w:tcPr>
            <w:tcW w:w="5930" w:type="dxa"/>
            <w:shd w:val="clear" w:color="auto" w:fill="FFFFFF"/>
            <w:tcMar>
              <w:top w:w="0" w:type="dxa"/>
              <w:left w:w="108" w:type="dxa"/>
              <w:bottom w:w="0" w:type="dxa"/>
              <w:right w:w="108" w:type="dxa"/>
            </w:tcMar>
          </w:tcPr>
          <w:p w14:paraId="4EB2DE33" w14:textId="2DDB122C"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lastRenderedPageBreak/>
              <w:t>CNCO299B - CSCN contribution - TIF 118 - Proposed changes to the CO Code Guideline Appendix C</w:t>
            </w:r>
          </w:p>
        </w:tc>
        <w:tc>
          <w:tcPr>
            <w:tcW w:w="1980" w:type="dxa"/>
            <w:shd w:val="clear" w:color="auto" w:fill="FFFFFF"/>
            <w:tcMar>
              <w:top w:w="0" w:type="dxa"/>
              <w:left w:w="108" w:type="dxa"/>
              <w:bottom w:w="0" w:type="dxa"/>
              <w:right w:w="108" w:type="dxa"/>
            </w:tcMar>
            <w:vAlign w:val="bottom"/>
          </w:tcPr>
          <w:p w14:paraId="3F032E68" w14:textId="652A3812"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vAlign w:val="bottom"/>
          </w:tcPr>
          <w:p w14:paraId="78182A7D" w14:textId="6C54460A"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2025-10-21</w:t>
            </w:r>
          </w:p>
        </w:tc>
      </w:tr>
      <w:tr w:rsidR="00BA28B7" w:rsidRPr="0009759E" w14:paraId="54EAAE6F" w14:textId="77777777" w:rsidTr="009C1277">
        <w:trPr>
          <w:trHeight w:val="600"/>
        </w:trPr>
        <w:tc>
          <w:tcPr>
            <w:tcW w:w="5930" w:type="dxa"/>
            <w:shd w:val="clear" w:color="auto" w:fill="FFFFFF"/>
            <w:tcMar>
              <w:top w:w="0" w:type="dxa"/>
              <w:left w:w="108" w:type="dxa"/>
              <w:bottom w:w="0" w:type="dxa"/>
              <w:right w:w="108" w:type="dxa"/>
            </w:tcMar>
          </w:tcPr>
          <w:p w14:paraId="1DACDA54" w14:textId="4854F8D3"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CNCO299C - CSCN contribution - TIF 118 - Proposed changes to the CO Code Guideline Appendix C</w:t>
            </w:r>
          </w:p>
        </w:tc>
        <w:tc>
          <w:tcPr>
            <w:tcW w:w="1980" w:type="dxa"/>
            <w:shd w:val="clear" w:color="auto" w:fill="FFFFFF"/>
            <w:tcMar>
              <w:top w:w="0" w:type="dxa"/>
              <w:left w:w="108" w:type="dxa"/>
              <w:bottom w:w="0" w:type="dxa"/>
              <w:right w:w="108" w:type="dxa"/>
            </w:tcMar>
            <w:vAlign w:val="bottom"/>
          </w:tcPr>
          <w:p w14:paraId="0B40862F" w14:textId="24261F73"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vAlign w:val="bottom"/>
          </w:tcPr>
          <w:p w14:paraId="45687F5B" w14:textId="780FCDEA"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2025-10-24</w:t>
            </w:r>
          </w:p>
        </w:tc>
      </w:tr>
      <w:tr w:rsidR="00BA28B7" w:rsidRPr="0009759E" w14:paraId="6368505A" w14:textId="77777777" w:rsidTr="009C1277">
        <w:trPr>
          <w:trHeight w:val="600"/>
        </w:trPr>
        <w:tc>
          <w:tcPr>
            <w:tcW w:w="5930" w:type="dxa"/>
            <w:shd w:val="clear" w:color="auto" w:fill="FFFFFF"/>
            <w:tcMar>
              <w:top w:w="0" w:type="dxa"/>
              <w:left w:w="108" w:type="dxa"/>
              <w:bottom w:w="0" w:type="dxa"/>
              <w:right w:w="108" w:type="dxa"/>
            </w:tcMar>
          </w:tcPr>
          <w:p w14:paraId="5FD9990E" w14:textId="7EDAA47E"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CNCO302B - CNA contribution - TIF 118 - TBP updates to Appendix B of the CO Code Guideline</w:t>
            </w:r>
          </w:p>
        </w:tc>
        <w:tc>
          <w:tcPr>
            <w:tcW w:w="1980" w:type="dxa"/>
            <w:shd w:val="clear" w:color="auto" w:fill="FFFFFF"/>
            <w:tcMar>
              <w:top w:w="0" w:type="dxa"/>
              <w:left w:w="108" w:type="dxa"/>
              <w:bottom w:w="0" w:type="dxa"/>
              <w:right w:w="108" w:type="dxa"/>
            </w:tcMar>
            <w:vAlign w:val="bottom"/>
          </w:tcPr>
          <w:p w14:paraId="39D198C9" w14:textId="118073EA"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CNA</w:t>
            </w:r>
          </w:p>
        </w:tc>
        <w:tc>
          <w:tcPr>
            <w:tcW w:w="1530" w:type="dxa"/>
            <w:shd w:val="clear" w:color="auto" w:fill="FFFFFF"/>
            <w:tcMar>
              <w:top w:w="0" w:type="dxa"/>
              <w:left w:w="108" w:type="dxa"/>
              <w:bottom w:w="0" w:type="dxa"/>
              <w:right w:w="108" w:type="dxa"/>
            </w:tcMar>
            <w:vAlign w:val="bottom"/>
          </w:tcPr>
          <w:p w14:paraId="38DF23AC" w14:textId="115B7396"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2025-10-20</w:t>
            </w:r>
          </w:p>
        </w:tc>
      </w:tr>
      <w:tr w:rsidR="00BA28B7" w:rsidRPr="0009759E" w14:paraId="40CCF626" w14:textId="77777777" w:rsidTr="009C1277">
        <w:trPr>
          <w:trHeight w:val="600"/>
        </w:trPr>
        <w:tc>
          <w:tcPr>
            <w:tcW w:w="5930" w:type="dxa"/>
            <w:shd w:val="clear" w:color="auto" w:fill="FFFFFF"/>
            <w:tcMar>
              <w:top w:w="0" w:type="dxa"/>
              <w:left w:w="108" w:type="dxa"/>
              <w:bottom w:w="0" w:type="dxa"/>
              <w:right w:w="108" w:type="dxa"/>
            </w:tcMar>
          </w:tcPr>
          <w:p w14:paraId="3717C125" w14:textId="24E580EB"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 xml:space="preserve">CNCO303A - </w:t>
            </w:r>
            <w:proofErr w:type="spellStart"/>
            <w:r>
              <w:rPr>
                <w:rFonts w:ascii="Calibri" w:hAnsi="Calibri" w:cs="Calibri"/>
                <w:color w:val="000000"/>
                <w:sz w:val="22"/>
              </w:rPr>
              <w:t>COMsolve</w:t>
            </w:r>
            <w:proofErr w:type="spellEnd"/>
            <w:r>
              <w:rPr>
                <w:rFonts w:ascii="Calibri" w:hAnsi="Calibri" w:cs="Calibri"/>
                <w:color w:val="000000"/>
                <w:sz w:val="22"/>
              </w:rPr>
              <w:t xml:space="preserve"> contribution - TIF 118 - Updated Appendix E for Thousands-Block Pooling</w:t>
            </w:r>
          </w:p>
        </w:tc>
        <w:tc>
          <w:tcPr>
            <w:tcW w:w="1980" w:type="dxa"/>
            <w:shd w:val="clear" w:color="auto" w:fill="FFFFFF"/>
            <w:tcMar>
              <w:top w:w="0" w:type="dxa"/>
              <w:left w:w="108" w:type="dxa"/>
              <w:bottom w:w="0" w:type="dxa"/>
              <w:right w:w="108" w:type="dxa"/>
            </w:tcMar>
            <w:vAlign w:val="bottom"/>
          </w:tcPr>
          <w:p w14:paraId="255972B3" w14:textId="71FF8977" w:rsidR="00BA28B7" w:rsidRPr="007B26C1" w:rsidRDefault="00BA28B7" w:rsidP="009C1277">
            <w:pPr>
              <w:spacing w:after="0" w:line="240" w:lineRule="auto"/>
              <w:rPr>
                <w:rFonts w:eastAsia="Times New Roman" w:cs="Arial"/>
                <w:color w:val="000000"/>
                <w:szCs w:val="20"/>
                <w:bdr w:val="none" w:sz="0" w:space="0" w:color="auto" w:frame="1"/>
                <w:lang w:eastAsia="en-CA"/>
              </w:rPr>
            </w:pPr>
            <w:proofErr w:type="spellStart"/>
            <w:r>
              <w:rPr>
                <w:rFonts w:ascii="Calibri" w:hAnsi="Calibri" w:cs="Calibri"/>
                <w:color w:val="000000"/>
                <w:sz w:val="22"/>
              </w:rPr>
              <w:t>COMsolve</w:t>
            </w:r>
            <w:proofErr w:type="spellEnd"/>
          </w:p>
        </w:tc>
        <w:tc>
          <w:tcPr>
            <w:tcW w:w="1530" w:type="dxa"/>
            <w:shd w:val="clear" w:color="auto" w:fill="FFFFFF"/>
            <w:tcMar>
              <w:top w:w="0" w:type="dxa"/>
              <w:left w:w="108" w:type="dxa"/>
              <w:bottom w:w="0" w:type="dxa"/>
              <w:right w:w="108" w:type="dxa"/>
            </w:tcMar>
            <w:vAlign w:val="bottom"/>
          </w:tcPr>
          <w:p w14:paraId="7391F0BA" w14:textId="7C6DF26B"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2025-10-02</w:t>
            </w:r>
          </w:p>
        </w:tc>
      </w:tr>
      <w:tr w:rsidR="00BA28B7" w:rsidRPr="0009759E" w14:paraId="43109F4E" w14:textId="77777777" w:rsidTr="009C1277">
        <w:trPr>
          <w:trHeight w:val="600"/>
        </w:trPr>
        <w:tc>
          <w:tcPr>
            <w:tcW w:w="5930" w:type="dxa"/>
            <w:shd w:val="clear" w:color="auto" w:fill="FFFFFF"/>
            <w:tcMar>
              <w:top w:w="0" w:type="dxa"/>
              <w:left w:w="108" w:type="dxa"/>
              <w:bottom w:w="0" w:type="dxa"/>
              <w:right w:w="108" w:type="dxa"/>
            </w:tcMar>
          </w:tcPr>
          <w:p w14:paraId="1D43716E" w14:textId="138F76B0"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CNCO303B - CSCN contribution - TIF 118 - Updated Appendix E for Thousands-Block Pooling</w:t>
            </w:r>
          </w:p>
        </w:tc>
        <w:tc>
          <w:tcPr>
            <w:tcW w:w="1980" w:type="dxa"/>
            <w:shd w:val="clear" w:color="auto" w:fill="FFFFFF"/>
            <w:tcMar>
              <w:top w:w="0" w:type="dxa"/>
              <w:left w:w="108" w:type="dxa"/>
              <w:bottom w:w="0" w:type="dxa"/>
              <w:right w:w="108" w:type="dxa"/>
            </w:tcMar>
            <w:vAlign w:val="bottom"/>
          </w:tcPr>
          <w:p w14:paraId="3F634C8C" w14:textId="6A4EBF24"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vAlign w:val="bottom"/>
          </w:tcPr>
          <w:p w14:paraId="5F7C6A8D" w14:textId="20F9E42A"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2025-10-20</w:t>
            </w:r>
          </w:p>
        </w:tc>
      </w:tr>
      <w:tr w:rsidR="00BA28B7" w:rsidRPr="0009759E" w14:paraId="151FD752" w14:textId="77777777" w:rsidTr="009C1277">
        <w:trPr>
          <w:trHeight w:val="600"/>
        </w:trPr>
        <w:tc>
          <w:tcPr>
            <w:tcW w:w="5930" w:type="dxa"/>
            <w:shd w:val="clear" w:color="auto" w:fill="FFFFFF"/>
            <w:tcMar>
              <w:top w:w="0" w:type="dxa"/>
              <w:left w:w="108" w:type="dxa"/>
              <w:bottom w:w="0" w:type="dxa"/>
              <w:right w:w="108" w:type="dxa"/>
            </w:tcMar>
          </w:tcPr>
          <w:p w14:paraId="02421023" w14:textId="01C90413"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 xml:space="preserve">CNCO304A - </w:t>
            </w:r>
            <w:proofErr w:type="spellStart"/>
            <w:r>
              <w:rPr>
                <w:rFonts w:ascii="Calibri" w:hAnsi="Calibri" w:cs="Calibri"/>
                <w:color w:val="000000"/>
                <w:sz w:val="22"/>
              </w:rPr>
              <w:t>COMsolve</w:t>
            </w:r>
            <w:proofErr w:type="spellEnd"/>
            <w:r>
              <w:rPr>
                <w:rFonts w:ascii="Calibri" w:hAnsi="Calibri" w:cs="Calibri"/>
                <w:color w:val="000000"/>
                <w:sz w:val="22"/>
              </w:rPr>
              <w:t>/CNA contribution - TIF 118 - Proposed Canadian TBCOCAG</w:t>
            </w:r>
          </w:p>
        </w:tc>
        <w:tc>
          <w:tcPr>
            <w:tcW w:w="1980" w:type="dxa"/>
            <w:shd w:val="clear" w:color="auto" w:fill="FFFFFF"/>
            <w:tcMar>
              <w:top w:w="0" w:type="dxa"/>
              <w:left w:w="108" w:type="dxa"/>
              <w:bottom w:w="0" w:type="dxa"/>
              <w:right w:w="108" w:type="dxa"/>
            </w:tcMar>
            <w:vAlign w:val="bottom"/>
          </w:tcPr>
          <w:p w14:paraId="3B71C0D8" w14:textId="43907263"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CNA/</w:t>
            </w:r>
            <w:proofErr w:type="spellStart"/>
            <w:r>
              <w:rPr>
                <w:rFonts w:ascii="Calibri" w:hAnsi="Calibri" w:cs="Calibri"/>
                <w:color w:val="000000"/>
                <w:sz w:val="22"/>
              </w:rPr>
              <w:t>COMsolve</w:t>
            </w:r>
            <w:proofErr w:type="spellEnd"/>
          </w:p>
        </w:tc>
        <w:tc>
          <w:tcPr>
            <w:tcW w:w="1530" w:type="dxa"/>
            <w:shd w:val="clear" w:color="auto" w:fill="FFFFFF"/>
            <w:tcMar>
              <w:top w:w="0" w:type="dxa"/>
              <w:left w:w="108" w:type="dxa"/>
              <w:bottom w:w="0" w:type="dxa"/>
              <w:right w:w="108" w:type="dxa"/>
            </w:tcMar>
            <w:vAlign w:val="bottom"/>
          </w:tcPr>
          <w:p w14:paraId="15FFE5CE" w14:textId="2DB2EB50"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2025-10-20</w:t>
            </w:r>
          </w:p>
        </w:tc>
      </w:tr>
      <w:tr w:rsidR="00BA28B7" w:rsidRPr="0009759E" w14:paraId="27491F9E" w14:textId="77777777" w:rsidTr="009C1277">
        <w:trPr>
          <w:trHeight w:val="600"/>
        </w:trPr>
        <w:tc>
          <w:tcPr>
            <w:tcW w:w="5930" w:type="dxa"/>
            <w:shd w:val="clear" w:color="auto" w:fill="FFFFFF"/>
            <w:tcMar>
              <w:top w:w="0" w:type="dxa"/>
              <w:left w:w="108" w:type="dxa"/>
              <w:bottom w:w="0" w:type="dxa"/>
              <w:right w:w="108" w:type="dxa"/>
            </w:tcMar>
          </w:tcPr>
          <w:p w14:paraId="22989E09" w14:textId="17AE00FB"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CNCO305A - CNA contribution - TIF 118 - Proposed Confirmation of "Activation in the PSTN” (CAPSTN) Form for TBP</w:t>
            </w:r>
          </w:p>
        </w:tc>
        <w:tc>
          <w:tcPr>
            <w:tcW w:w="1980" w:type="dxa"/>
            <w:shd w:val="clear" w:color="auto" w:fill="FFFFFF"/>
            <w:tcMar>
              <w:top w:w="0" w:type="dxa"/>
              <w:left w:w="108" w:type="dxa"/>
              <w:bottom w:w="0" w:type="dxa"/>
              <w:right w:w="108" w:type="dxa"/>
            </w:tcMar>
            <w:vAlign w:val="bottom"/>
          </w:tcPr>
          <w:p w14:paraId="53F38A32" w14:textId="4CD39C03"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CNA</w:t>
            </w:r>
          </w:p>
        </w:tc>
        <w:tc>
          <w:tcPr>
            <w:tcW w:w="1530" w:type="dxa"/>
            <w:shd w:val="clear" w:color="auto" w:fill="FFFFFF"/>
            <w:tcMar>
              <w:top w:w="0" w:type="dxa"/>
              <w:left w:w="108" w:type="dxa"/>
              <w:bottom w:w="0" w:type="dxa"/>
              <w:right w:w="108" w:type="dxa"/>
            </w:tcMar>
            <w:vAlign w:val="bottom"/>
          </w:tcPr>
          <w:p w14:paraId="41099294" w14:textId="43FA1D8D"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2025-10-22</w:t>
            </w:r>
          </w:p>
        </w:tc>
      </w:tr>
      <w:tr w:rsidR="00BA28B7" w:rsidRPr="0009759E" w14:paraId="1453A49D" w14:textId="77777777" w:rsidTr="009C1277">
        <w:trPr>
          <w:trHeight w:val="600"/>
        </w:trPr>
        <w:tc>
          <w:tcPr>
            <w:tcW w:w="5930" w:type="dxa"/>
            <w:shd w:val="clear" w:color="auto" w:fill="FFFFFF"/>
            <w:tcMar>
              <w:top w:w="0" w:type="dxa"/>
              <w:left w:w="108" w:type="dxa"/>
              <w:bottom w:w="0" w:type="dxa"/>
              <w:right w:w="108" w:type="dxa"/>
            </w:tcMar>
          </w:tcPr>
          <w:p w14:paraId="796E5D3D" w14:textId="096859E2"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CNCO305B - CSCN contribution - TIF 118 - Proposed Confirmation of "Activation in the PSTN” (CAPSTN) Form for TBP</w:t>
            </w:r>
          </w:p>
        </w:tc>
        <w:tc>
          <w:tcPr>
            <w:tcW w:w="1980" w:type="dxa"/>
            <w:shd w:val="clear" w:color="auto" w:fill="FFFFFF"/>
            <w:tcMar>
              <w:top w:w="0" w:type="dxa"/>
              <w:left w:w="108" w:type="dxa"/>
              <w:bottom w:w="0" w:type="dxa"/>
              <w:right w:w="108" w:type="dxa"/>
            </w:tcMar>
            <w:vAlign w:val="bottom"/>
          </w:tcPr>
          <w:p w14:paraId="19FBF502" w14:textId="56C72957"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vAlign w:val="bottom"/>
          </w:tcPr>
          <w:p w14:paraId="71F30D57" w14:textId="6D4C7A9E"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2025-10-24</w:t>
            </w:r>
          </w:p>
        </w:tc>
      </w:tr>
      <w:tr w:rsidR="00BA28B7" w:rsidRPr="0009759E" w14:paraId="460C2194" w14:textId="77777777" w:rsidTr="009C1277">
        <w:trPr>
          <w:trHeight w:val="600"/>
        </w:trPr>
        <w:tc>
          <w:tcPr>
            <w:tcW w:w="5930" w:type="dxa"/>
            <w:shd w:val="clear" w:color="auto" w:fill="FFFFFF"/>
            <w:tcMar>
              <w:top w:w="0" w:type="dxa"/>
              <w:left w:w="108" w:type="dxa"/>
              <w:bottom w:w="0" w:type="dxa"/>
              <w:right w:w="108" w:type="dxa"/>
            </w:tcMar>
          </w:tcPr>
          <w:p w14:paraId="26449911" w14:textId="034CDC2B"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 xml:space="preserve">CNCO305C - </w:t>
            </w:r>
            <w:proofErr w:type="spellStart"/>
            <w:r>
              <w:rPr>
                <w:rFonts w:ascii="Calibri" w:hAnsi="Calibri" w:cs="Calibri"/>
                <w:color w:val="000000"/>
                <w:sz w:val="22"/>
              </w:rPr>
              <w:t>KRob</w:t>
            </w:r>
            <w:proofErr w:type="spellEnd"/>
            <w:r>
              <w:rPr>
                <w:rFonts w:ascii="Calibri" w:hAnsi="Calibri" w:cs="Calibri"/>
                <w:color w:val="000000"/>
                <w:sz w:val="22"/>
              </w:rPr>
              <w:t xml:space="preserve"> Solutions contribution - TIF 118 - Proposed Confirmation of "Activation in the PSTN” (CAPSTN) Form for TBP</w:t>
            </w:r>
          </w:p>
        </w:tc>
        <w:tc>
          <w:tcPr>
            <w:tcW w:w="1980" w:type="dxa"/>
            <w:shd w:val="clear" w:color="auto" w:fill="FFFFFF"/>
            <w:tcMar>
              <w:top w:w="0" w:type="dxa"/>
              <w:left w:w="108" w:type="dxa"/>
              <w:bottom w:w="0" w:type="dxa"/>
              <w:right w:w="108" w:type="dxa"/>
            </w:tcMar>
            <w:vAlign w:val="bottom"/>
          </w:tcPr>
          <w:p w14:paraId="30B0DF38" w14:textId="115C66BD"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Krob Solutions</w:t>
            </w:r>
          </w:p>
        </w:tc>
        <w:tc>
          <w:tcPr>
            <w:tcW w:w="1530" w:type="dxa"/>
            <w:shd w:val="clear" w:color="auto" w:fill="FFFFFF"/>
            <w:tcMar>
              <w:top w:w="0" w:type="dxa"/>
              <w:left w:w="108" w:type="dxa"/>
              <w:bottom w:w="0" w:type="dxa"/>
              <w:right w:w="108" w:type="dxa"/>
            </w:tcMar>
            <w:vAlign w:val="bottom"/>
          </w:tcPr>
          <w:p w14:paraId="0C702A1C" w14:textId="2A08FBC8"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2025-10-29</w:t>
            </w:r>
          </w:p>
        </w:tc>
      </w:tr>
      <w:tr w:rsidR="00BA28B7" w:rsidRPr="0009759E" w14:paraId="0238D120" w14:textId="77777777" w:rsidTr="009C1277">
        <w:trPr>
          <w:trHeight w:val="600"/>
        </w:trPr>
        <w:tc>
          <w:tcPr>
            <w:tcW w:w="5930" w:type="dxa"/>
            <w:shd w:val="clear" w:color="auto" w:fill="FFFFFF"/>
            <w:tcMar>
              <w:top w:w="0" w:type="dxa"/>
              <w:left w:w="108" w:type="dxa"/>
              <w:bottom w:w="0" w:type="dxa"/>
              <w:right w:w="108" w:type="dxa"/>
            </w:tcMar>
          </w:tcPr>
          <w:p w14:paraId="73105254" w14:textId="36A6FF6A"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CNCO305D - CNA contribution - TIF 118 - Proposed Confirmation of "Activation in the PSTN” (CAPSTN) Form for TBP</w:t>
            </w:r>
          </w:p>
        </w:tc>
        <w:tc>
          <w:tcPr>
            <w:tcW w:w="1980" w:type="dxa"/>
            <w:shd w:val="clear" w:color="auto" w:fill="FFFFFF"/>
            <w:tcMar>
              <w:top w:w="0" w:type="dxa"/>
              <w:left w:w="108" w:type="dxa"/>
              <w:bottom w:w="0" w:type="dxa"/>
              <w:right w:w="108" w:type="dxa"/>
            </w:tcMar>
            <w:vAlign w:val="bottom"/>
          </w:tcPr>
          <w:p w14:paraId="54336643" w14:textId="056EF518"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CNA</w:t>
            </w:r>
          </w:p>
        </w:tc>
        <w:tc>
          <w:tcPr>
            <w:tcW w:w="1530" w:type="dxa"/>
            <w:shd w:val="clear" w:color="auto" w:fill="FFFFFF"/>
            <w:tcMar>
              <w:top w:w="0" w:type="dxa"/>
              <w:left w:w="108" w:type="dxa"/>
              <w:bottom w:w="0" w:type="dxa"/>
              <w:right w:w="108" w:type="dxa"/>
            </w:tcMar>
            <w:vAlign w:val="bottom"/>
          </w:tcPr>
          <w:p w14:paraId="52E6FB05" w14:textId="35AFEF37"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2025-10-29</w:t>
            </w:r>
          </w:p>
        </w:tc>
      </w:tr>
      <w:tr w:rsidR="00BA28B7" w:rsidRPr="0009759E" w14:paraId="4D987FAB" w14:textId="77777777" w:rsidTr="009C1277">
        <w:trPr>
          <w:trHeight w:val="600"/>
        </w:trPr>
        <w:tc>
          <w:tcPr>
            <w:tcW w:w="5930" w:type="dxa"/>
            <w:shd w:val="clear" w:color="auto" w:fill="FFFFFF"/>
            <w:tcMar>
              <w:top w:w="0" w:type="dxa"/>
              <w:left w:w="108" w:type="dxa"/>
              <w:bottom w:w="0" w:type="dxa"/>
              <w:right w:w="108" w:type="dxa"/>
            </w:tcMar>
          </w:tcPr>
          <w:p w14:paraId="62DD40D9" w14:textId="3FA15C47"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CNCO305E - CSCN contribution - TIF 118 - Proposed Confirmation of "Activation in the PSTN” (CAPSTN) Form for TBP</w:t>
            </w:r>
          </w:p>
        </w:tc>
        <w:tc>
          <w:tcPr>
            <w:tcW w:w="1980" w:type="dxa"/>
            <w:shd w:val="clear" w:color="auto" w:fill="FFFFFF"/>
            <w:tcMar>
              <w:top w:w="0" w:type="dxa"/>
              <w:left w:w="108" w:type="dxa"/>
              <w:bottom w:w="0" w:type="dxa"/>
              <w:right w:w="108" w:type="dxa"/>
            </w:tcMar>
            <w:vAlign w:val="bottom"/>
          </w:tcPr>
          <w:p w14:paraId="5D0D9D79" w14:textId="553BC95A"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vAlign w:val="bottom"/>
          </w:tcPr>
          <w:p w14:paraId="6E5F0039" w14:textId="3978D65D"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2025-10-31</w:t>
            </w:r>
          </w:p>
        </w:tc>
      </w:tr>
      <w:tr w:rsidR="00BA28B7" w:rsidRPr="0009759E" w14:paraId="0149A14E" w14:textId="77777777" w:rsidTr="009C1277">
        <w:trPr>
          <w:trHeight w:val="600"/>
        </w:trPr>
        <w:tc>
          <w:tcPr>
            <w:tcW w:w="5930" w:type="dxa"/>
            <w:shd w:val="clear" w:color="auto" w:fill="FFFFFF"/>
            <w:tcMar>
              <w:top w:w="0" w:type="dxa"/>
              <w:left w:w="108" w:type="dxa"/>
              <w:bottom w:w="0" w:type="dxa"/>
              <w:right w:w="108" w:type="dxa"/>
            </w:tcMar>
          </w:tcPr>
          <w:p w14:paraId="246F94DA" w14:textId="2C5DE750"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 xml:space="preserve">CNCO308A - </w:t>
            </w:r>
            <w:proofErr w:type="spellStart"/>
            <w:r>
              <w:rPr>
                <w:rFonts w:ascii="Calibri" w:hAnsi="Calibri" w:cs="Calibri"/>
                <w:color w:val="000000"/>
                <w:sz w:val="22"/>
              </w:rPr>
              <w:t>COMsolve</w:t>
            </w:r>
            <w:proofErr w:type="spellEnd"/>
            <w:r>
              <w:rPr>
                <w:rFonts w:ascii="Calibri" w:hAnsi="Calibri" w:cs="Calibri"/>
                <w:color w:val="000000"/>
                <w:sz w:val="22"/>
              </w:rPr>
              <w:t xml:space="preserve"> contribution - TIF 118 - Discussion of TBCOCAG Section 4.2.3</w:t>
            </w:r>
          </w:p>
        </w:tc>
        <w:tc>
          <w:tcPr>
            <w:tcW w:w="1980" w:type="dxa"/>
            <w:shd w:val="clear" w:color="auto" w:fill="FFFFFF"/>
            <w:tcMar>
              <w:top w:w="0" w:type="dxa"/>
              <w:left w:w="108" w:type="dxa"/>
              <w:bottom w:w="0" w:type="dxa"/>
              <w:right w:w="108" w:type="dxa"/>
            </w:tcMar>
            <w:vAlign w:val="bottom"/>
          </w:tcPr>
          <w:p w14:paraId="67AE2E0F" w14:textId="65338CC4" w:rsidR="00BA28B7" w:rsidRPr="007B26C1" w:rsidRDefault="00BA28B7" w:rsidP="009C1277">
            <w:pPr>
              <w:spacing w:after="0" w:line="240" w:lineRule="auto"/>
              <w:rPr>
                <w:rFonts w:eastAsia="Times New Roman" w:cs="Arial"/>
                <w:color w:val="000000"/>
                <w:szCs w:val="20"/>
                <w:bdr w:val="none" w:sz="0" w:space="0" w:color="auto" w:frame="1"/>
                <w:lang w:eastAsia="en-CA"/>
              </w:rPr>
            </w:pPr>
            <w:proofErr w:type="spellStart"/>
            <w:r>
              <w:rPr>
                <w:rFonts w:ascii="Calibri" w:hAnsi="Calibri" w:cs="Calibri"/>
                <w:color w:val="000000"/>
                <w:sz w:val="22"/>
              </w:rPr>
              <w:t>COMsolve</w:t>
            </w:r>
            <w:proofErr w:type="spellEnd"/>
          </w:p>
        </w:tc>
        <w:tc>
          <w:tcPr>
            <w:tcW w:w="1530" w:type="dxa"/>
            <w:shd w:val="clear" w:color="auto" w:fill="FFFFFF"/>
            <w:tcMar>
              <w:top w:w="0" w:type="dxa"/>
              <w:left w:w="108" w:type="dxa"/>
              <w:bottom w:w="0" w:type="dxa"/>
              <w:right w:w="108" w:type="dxa"/>
            </w:tcMar>
            <w:vAlign w:val="bottom"/>
          </w:tcPr>
          <w:p w14:paraId="2029DE80" w14:textId="6BC48F44"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2025-11-03</w:t>
            </w:r>
          </w:p>
        </w:tc>
      </w:tr>
      <w:tr w:rsidR="001C6AD4" w:rsidRPr="0009759E" w14:paraId="7CB2D9BA" w14:textId="77777777" w:rsidTr="00977161">
        <w:trPr>
          <w:trHeight w:val="600"/>
        </w:trPr>
        <w:tc>
          <w:tcPr>
            <w:tcW w:w="5930" w:type="dxa"/>
            <w:shd w:val="clear" w:color="auto" w:fill="FFFFFF"/>
            <w:tcMar>
              <w:top w:w="0" w:type="dxa"/>
              <w:left w:w="108" w:type="dxa"/>
              <w:bottom w:w="0" w:type="dxa"/>
              <w:right w:w="108" w:type="dxa"/>
            </w:tcMar>
            <w:vAlign w:val="bottom"/>
          </w:tcPr>
          <w:p w14:paraId="29DBB134" w14:textId="142C7798"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CNCO311A - CSCN contribution - TIF 118 - Coversheet for TIF Report CNRE158A - Proposed Initial Canadian TBCOCAG – Version 1.0 (posted 2025-12-11)</w:t>
            </w:r>
          </w:p>
        </w:tc>
        <w:tc>
          <w:tcPr>
            <w:tcW w:w="1980" w:type="dxa"/>
            <w:shd w:val="clear" w:color="auto" w:fill="FFFFFF"/>
            <w:tcMar>
              <w:top w:w="0" w:type="dxa"/>
              <w:left w:w="108" w:type="dxa"/>
              <w:bottom w:w="0" w:type="dxa"/>
              <w:right w:w="108" w:type="dxa"/>
            </w:tcMar>
          </w:tcPr>
          <w:p w14:paraId="6C29F313" w14:textId="63F693EF"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tcPr>
          <w:p w14:paraId="205F2248" w14:textId="5B8CC140" w:rsidR="001C6AD4" w:rsidRDefault="001C6AD4" w:rsidP="001C6AD4">
            <w:pPr>
              <w:spacing w:after="0" w:line="240" w:lineRule="auto"/>
              <w:jc w:val="right"/>
              <w:rPr>
                <w:rFonts w:ascii="Calibri" w:hAnsi="Calibri" w:cs="Calibri"/>
                <w:color w:val="000000"/>
                <w:sz w:val="22"/>
              </w:rPr>
            </w:pPr>
            <w:r>
              <w:rPr>
                <w:rFonts w:ascii="Calibri" w:hAnsi="Calibri" w:cs="Calibri"/>
                <w:color w:val="000000"/>
                <w:sz w:val="22"/>
              </w:rPr>
              <w:t>2025-12-11</w:t>
            </w:r>
          </w:p>
        </w:tc>
      </w:tr>
      <w:tr w:rsidR="001C6AD4" w:rsidRPr="0009759E" w14:paraId="59876D13" w14:textId="77777777" w:rsidTr="00977161">
        <w:trPr>
          <w:trHeight w:val="600"/>
        </w:trPr>
        <w:tc>
          <w:tcPr>
            <w:tcW w:w="5930" w:type="dxa"/>
            <w:shd w:val="clear" w:color="auto" w:fill="FFFFFF"/>
            <w:tcMar>
              <w:top w:w="0" w:type="dxa"/>
              <w:left w:w="108" w:type="dxa"/>
              <w:bottom w:w="0" w:type="dxa"/>
              <w:right w:w="108" w:type="dxa"/>
            </w:tcMar>
            <w:vAlign w:val="bottom"/>
          </w:tcPr>
          <w:p w14:paraId="343A32D8" w14:textId="08F4C294"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 xml:space="preserve">CNCO304C - CSCN contribution - TIF 118 - Proposed Canadian </w:t>
            </w:r>
            <w:proofErr w:type="gramStart"/>
            <w:r>
              <w:rPr>
                <w:rFonts w:ascii="Calibri" w:hAnsi="Calibri" w:cs="Calibri"/>
                <w:color w:val="000000"/>
                <w:sz w:val="22"/>
              </w:rPr>
              <w:t>TBCOCAG(</w:t>
            </w:r>
            <w:proofErr w:type="gramEnd"/>
            <w:r>
              <w:rPr>
                <w:rFonts w:ascii="Calibri" w:hAnsi="Calibri" w:cs="Calibri"/>
                <w:color w:val="000000"/>
                <w:sz w:val="22"/>
              </w:rPr>
              <w:t>posted 2025-12-11)</w:t>
            </w:r>
          </w:p>
        </w:tc>
        <w:tc>
          <w:tcPr>
            <w:tcW w:w="1980" w:type="dxa"/>
            <w:shd w:val="clear" w:color="auto" w:fill="FFFFFF"/>
            <w:tcMar>
              <w:top w:w="0" w:type="dxa"/>
              <w:left w:w="108" w:type="dxa"/>
              <w:bottom w:w="0" w:type="dxa"/>
              <w:right w:w="108" w:type="dxa"/>
            </w:tcMar>
          </w:tcPr>
          <w:p w14:paraId="37BD48D5" w14:textId="05961F01"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tcPr>
          <w:p w14:paraId="739FEE57" w14:textId="41DE9E46" w:rsidR="001C6AD4" w:rsidRDefault="001C6AD4" w:rsidP="001C6AD4">
            <w:pPr>
              <w:spacing w:after="0" w:line="240" w:lineRule="auto"/>
              <w:jc w:val="right"/>
              <w:rPr>
                <w:rFonts w:ascii="Calibri" w:hAnsi="Calibri" w:cs="Calibri"/>
                <w:color w:val="000000"/>
                <w:sz w:val="22"/>
              </w:rPr>
            </w:pPr>
            <w:r>
              <w:rPr>
                <w:rFonts w:ascii="Calibri" w:hAnsi="Calibri" w:cs="Calibri"/>
                <w:color w:val="000000"/>
                <w:sz w:val="22"/>
              </w:rPr>
              <w:t>2025-12-11</w:t>
            </w:r>
          </w:p>
        </w:tc>
      </w:tr>
      <w:tr w:rsidR="001C6AD4" w:rsidRPr="0009759E" w14:paraId="3EC46BC5" w14:textId="77777777" w:rsidTr="00977161">
        <w:trPr>
          <w:trHeight w:val="600"/>
        </w:trPr>
        <w:tc>
          <w:tcPr>
            <w:tcW w:w="5930" w:type="dxa"/>
            <w:shd w:val="clear" w:color="auto" w:fill="FFFFFF"/>
            <w:tcMar>
              <w:top w:w="0" w:type="dxa"/>
              <w:left w:w="108" w:type="dxa"/>
              <w:bottom w:w="0" w:type="dxa"/>
              <w:right w:w="108" w:type="dxa"/>
            </w:tcMar>
            <w:vAlign w:val="bottom"/>
          </w:tcPr>
          <w:p w14:paraId="0FF9EDA7" w14:textId="30D94D1E"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 xml:space="preserve">CNCO302C - CSCN contribution - TIF 118 - TBP updates to Appendix B of the CO Code </w:t>
            </w:r>
            <w:proofErr w:type="gramStart"/>
            <w:r>
              <w:rPr>
                <w:rFonts w:ascii="Calibri" w:hAnsi="Calibri" w:cs="Calibri"/>
                <w:color w:val="000000"/>
                <w:sz w:val="22"/>
              </w:rPr>
              <w:t>Guideline(</w:t>
            </w:r>
            <w:proofErr w:type="gramEnd"/>
            <w:r>
              <w:rPr>
                <w:rFonts w:ascii="Calibri" w:hAnsi="Calibri" w:cs="Calibri"/>
                <w:color w:val="000000"/>
                <w:sz w:val="22"/>
              </w:rPr>
              <w:t>posted 2025-12-11)</w:t>
            </w:r>
          </w:p>
        </w:tc>
        <w:tc>
          <w:tcPr>
            <w:tcW w:w="1980" w:type="dxa"/>
            <w:shd w:val="clear" w:color="auto" w:fill="FFFFFF"/>
            <w:tcMar>
              <w:top w:w="0" w:type="dxa"/>
              <w:left w:w="108" w:type="dxa"/>
              <w:bottom w:w="0" w:type="dxa"/>
              <w:right w:w="108" w:type="dxa"/>
            </w:tcMar>
          </w:tcPr>
          <w:p w14:paraId="021ECC67" w14:textId="6B302168"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tcPr>
          <w:p w14:paraId="72944FC0" w14:textId="146ABE19" w:rsidR="001C6AD4" w:rsidRDefault="001C6AD4" w:rsidP="001C6AD4">
            <w:pPr>
              <w:spacing w:after="0" w:line="240" w:lineRule="auto"/>
              <w:jc w:val="right"/>
              <w:rPr>
                <w:rFonts w:ascii="Calibri" w:hAnsi="Calibri" w:cs="Calibri"/>
                <w:color w:val="000000"/>
                <w:sz w:val="22"/>
              </w:rPr>
            </w:pPr>
            <w:r>
              <w:rPr>
                <w:rFonts w:ascii="Calibri" w:hAnsi="Calibri" w:cs="Calibri"/>
                <w:color w:val="000000"/>
                <w:sz w:val="22"/>
              </w:rPr>
              <w:t>2025-12-11</w:t>
            </w:r>
          </w:p>
        </w:tc>
      </w:tr>
      <w:tr w:rsidR="001C6AD4" w:rsidRPr="0009759E" w14:paraId="2E7CF260" w14:textId="77777777" w:rsidTr="00977161">
        <w:trPr>
          <w:trHeight w:val="600"/>
        </w:trPr>
        <w:tc>
          <w:tcPr>
            <w:tcW w:w="5930" w:type="dxa"/>
            <w:shd w:val="clear" w:color="auto" w:fill="FFFFFF"/>
            <w:tcMar>
              <w:top w:w="0" w:type="dxa"/>
              <w:left w:w="108" w:type="dxa"/>
              <w:bottom w:w="0" w:type="dxa"/>
              <w:right w:w="108" w:type="dxa"/>
            </w:tcMar>
            <w:vAlign w:val="bottom"/>
          </w:tcPr>
          <w:p w14:paraId="49D55735" w14:textId="1B705393"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 xml:space="preserve">CNCO303C - CSCN contribution - TIF 118 - Updated Appendix E for Thousands-Block </w:t>
            </w:r>
            <w:proofErr w:type="gramStart"/>
            <w:r>
              <w:rPr>
                <w:rFonts w:ascii="Calibri" w:hAnsi="Calibri" w:cs="Calibri"/>
                <w:color w:val="000000"/>
                <w:sz w:val="22"/>
              </w:rPr>
              <w:t>Pooling(</w:t>
            </w:r>
            <w:proofErr w:type="gramEnd"/>
            <w:r>
              <w:rPr>
                <w:rFonts w:ascii="Calibri" w:hAnsi="Calibri" w:cs="Calibri"/>
                <w:color w:val="000000"/>
                <w:sz w:val="22"/>
              </w:rPr>
              <w:t>posted 2025-12-11)</w:t>
            </w:r>
          </w:p>
        </w:tc>
        <w:tc>
          <w:tcPr>
            <w:tcW w:w="1980" w:type="dxa"/>
            <w:shd w:val="clear" w:color="auto" w:fill="FFFFFF"/>
            <w:tcMar>
              <w:top w:w="0" w:type="dxa"/>
              <w:left w:w="108" w:type="dxa"/>
              <w:bottom w:w="0" w:type="dxa"/>
              <w:right w:w="108" w:type="dxa"/>
            </w:tcMar>
          </w:tcPr>
          <w:p w14:paraId="187F65A5" w14:textId="307E8DE4"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tcPr>
          <w:p w14:paraId="6A6B392A" w14:textId="5E0B7050" w:rsidR="001C6AD4" w:rsidRDefault="001C6AD4" w:rsidP="001C6AD4">
            <w:pPr>
              <w:spacing w:after="0" w:line="240" w:lineRule="auto"/>
              <w:jc w:val="right"/>
              <w:rPr>
                <w:rFonts w:ascii="Calibri" w:hAnsi="Calibri" w:cs="Calibri"/>
                <w:color w:val="000000"/>
                <w:sz w:val="22"/>
              </w:rPr>
            </w:pPr>
            <w:r>
              <w:rPr>
                <w:rFonts w:ascii="Calibri" w:hAnsi="Calibri" w:cs="Calibri"/>
                <w:color w:val="000000"/>
                <w:sz w:val="22"/>
              </w:rPr>
              <w:t>2025-12-11</w:t>
            </w:r>
          </w:p>
        </w:tc>
      </w:tr>
      <w:tr w:rsidR="001C6AD4" w:rsidRPr="0009759E" w14:paraId="3ED2A38B" w14:textId="77777777" w:rsidTr="00977161">
        <w:trPr>
          <w:trHeight w:val="600"/>
        </w:trPr>
        <w:tc>
          <w:tcPr>
            <w:tcW w:w="5930" w:type="dxa"/>
            <w:shd w:val="clear" w:color="auto" w:fill="FFFFFF"/>
            <w:tcMar>
              <w:top w:w="0" w:type="dxa"/>
              <w:left w:w="108" w:type="dxa"/>
              <w:bottom w:w="0" w:type="dxa"/>
              <w:right w:w="108" w:type="dxa"/>
            </w:tcMar>
            <w:vAlign w:val="bottom"/>
          </w:tcPr>
          <w:p w14:paraId="5B32FFA9" w14:textId="3F42FE2A"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 xml:space="preserve">CNCO298C - CSCN contribution - TIF 118 - Proposed changes to the CO Code Guideline Appendix </w:t>
            </w:r>
            <w:proofErr w:type="gramStart"/>
            <w:r>
              <w:rPr>
                <w:rFonts w:ascii="Calibri" w:hAnsi="Calibri" w:cs="Calibri"/>
                <w:color w:val="000000"/>
                <w:sz w:val="22"/>
              </w:rPr>
              <w:t>F(</w:t>
            </w:r>
            <w:proofErr w:type="gramEnd"/>
            <w:r>
              <w:rPr>
                <w:rFonts w:ascii="Calibri" w:hAnsi="Calibri" w:cs="Calibri"/>
                <w:color w:val="000000"/>
                <w:sz w:val="22"/>
              </w:rPr>
              <w:t>posted 2025-12-11)</w:t>
            </w:r>
          </w:p>
        </w:tc>
        <w:tc>
          <w:tcPr>
            <w:tcW w:w="1980" w:type="dxa"/>
            <w:shd w:val="clear" w:color="auto" w:fill="FFFFFF"/>
            <w:tcMar>
              <w:top w:w="0" w:type="dxa"/>
              <w:left w:w="108" w:type="dxa"/>
              <w:bottom w:w="0" w:type="dxa"/>
              <w:right w:w="108" w:type="dxa"/>
            </w:tcMar>
          </w:tcPr>
          <w:p w14:paraId="4E86E7D6" w14:textId="02162818"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tcPr>
          <w:p w14:paraId="2878D6BC" w14:textId="77E0A5D8" w:rsidR="001C6AD4" w:rsidRDefault="001C6AD4" w:rsidP="001C6AD4">
            <w:pPr>
              <w:spacing w:after="0" w:line="240" w:lineRule="auto"/>
              <w:jc w:val="right"/>
              <w:rPr>
                <w:rFonts w:ascii="Calibri" w:hAnsi="Calibri" w:cs="Calibri"/>
                <w:color w:val="000000"/>
                <w:sz w:val="22"/>
              </w:rPr>
            </w:pPr>
            <w:r>
              <w:rPr>
                <w:rFonts w:ascii="Calibri" w:hAnsi="Calibri" w:cs="Calibri"/>
                <w:color w:val="000000"/>
                <w:sz w:val="22"/>
              </w:rPr>
              <w:t>2025-12-11</w:t>
            </w:r>
          </w:p>
        </w:tc>
      </w:tr>
      <w:tr w:rsidR="001C6AD4" w:rsidRPr="0009759E" w14:paraId="2C9E3BE1" w14:textId="77777777" w:rsidTr="00977161">
        <w:trPr>
          <w:trHeight w:val="600"/>
        </w:trPr>
        <w:tc>
          <w:tcPr>
            <w:tcW w:w="5930" w:type="dxa"/>
            <w:shd w:val="clear" w:color="auto" w:fill="FFFFFF"/>
            <w:tcMar>
              <w:top w:w="0" w:type="dxa"/>
              <w:left w:w="108" w:type="dxa"/>
              <w:bottom w:w="0" w:type="dxa"/>
              <w:right w:w="108" w:type="dxa"/>
            </w:tcMar>
            <w:vAlign w:val="bottom"/>
          </w:tcPr>
          <w:p w14:paraId="51E28EC2" w14:textId="081D6598" w:rsidR="001C6AD4" w:rsidRDefault="001C6AD4" w:rsidP="001C6AD4">
            <w:pPr>
              <w:spacing w:after="0" w:line="240" w:lineRule="auto"/>
              <w:rPr>
                <w:rFonts w:ascii="Calibri" w:hAnsi="Calibri" w:cs="Calibri"/>
                <w:color w:val="000000"/>
                <w:sz w:val="22"/>
              </w:rPr>
            </w:pPr>
            <w:r>
              <w:rPr>
                <w:rFonts w:ascii="Calibri" w:hAnsi="Calibri" w:cs="Calibri"/>
                <w:color w:val="000000"/>
                <w:sz w:val="22"/>
              </w:rPr>
              <w:lastRenderedPageBreak/>
              <w:t xml:space="preserve">CNCO305F - CSCN contribution - TIF 118 - Proposed Confirmation of "Activation in the PSTN” (CAPSTN) Form for </w:t>
            </w:r>
            <w:proofErr w:type="gramStart"/>
            <w:r>
              <w:rPr>
                <w:rFonts w:ascii="Calibri" w:hAnsi="Calibri" w:cs="Calibri"/>
                <w:color w:val="000000"/>
                <w:sz w:val="22"/>
              </w:rPr>
              <w:t>TBP(</w:t>
            </w:r>
            <w:proofErr w:type="gramEnd"/>
            <w:r>
              <w:rPr>
                <w:rFonts w:ascii="Calibri" w:hAnsi="Calibri" w:cs="Calibri"/>
                <w:color w:val="000000"/>
                <w:sz w:val="22"/>
              </w:rPr>
              <w:t>posted 2025-12-11)</w:t>
            </w:r>
          </w:p>
        </w:tc>
        <w:tc>
          <w:tcPr>
            <w:tcW w:w="1980" w:type="dxa"/>
            <w:shd w:val="clear" w:color="auto" w:fill="FFFFFF"/>
            <w:tcMar>
              <w:top w:w="0" w:type="dxa"/>
              <w:left w:w="108" w:type="dxa"/>
              <w:bottom w:w="0" w:type="dxa"/>
              <w:right w:w="108" w:type="dxa"/>
            </w:tcMar>
          </w:tcPr>
          <w:p w14:paraId="7B8B8D1A" w14:textId="270CC00A"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tcPr>
          <w:p w14:paraId="33B11C7A" w14:textId="0047482F" w:rsidR="001C6AD4" w:rsidRDefault="001C6AD4" w:rsidP="001C6AD4">
            <w:pPr>
              <w:spacing w:after="0" w:line="240" w:lineRule="auto"/>
              <w:jc w:val="right"/>
              <w:rPr>
                <w:rFonts w:ascii="Calibri" w:hAnsi="Calibri" w:cs="Calibri"/>
                <w:color w:val="000000"/>
                <w:sz w:val="22"/>
              </w:rPr>
            </w:pPr>
            <w:r>
              <w:rPr>
                <w:rFonts w:ascii="Calibri" w:hAnsi="Calibri" w:cs="Calibri"/>
                <w:color w:val="000000"/>
                <w:sz w:val="22"/>
              </w:rPr>
              <w:t>2025-12-11</w:t>
            </w:r>
          </w:p>
        </w:tc>
      </w:tr>
      <w:tr w:rsidR="001C6AD4" w:rsidRPr="0009759E" w14:paraId="779A6C9B" w14:textId="77777777" w:rsidTr="00977161">
        <w:trPr>
          <w:trHeight w:val="600"/>
        </w:trPr>
        <w:tc>
          <w:tcPr>
            <w:tcW w:w="5930" w:type="dxa"/>
            <w:shd w:val="clear" w:color="auto" w:fill="FFFFFF"/>
            <w:tcMar>
              <w:top w:w="0" w:type="dxa"/>
              <w:left w:w="108" w:type="dxa"/>
              <w:bottom w:w="0" w:type="dxa"/>
              <w:right w:w="108" w:type="dxa"/>
            </w:tcMar>
          </w:tcPr>
          <w:p w14:paraId="1F575723" w14:textId="6ACF2938"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CNCO315A - CNA contribution - TIF 118 - Draft Part 1A for a Pooled CO Code or Block request</w:t>
            </w:r>
          </w:p>
        </w:tc>
        <w:tc>
          <w:tcPr>
            <w:tcW w:w="1980" w:type="dxa"/>
            <w:shd w:val="clear" w:color="auto" w:fill="FFFFFF"/>
            <w:tcMar>
              <w:top w:w="0" w:type="dxa"/>
              <w:left w:w="108" w:type="dxa"/>
              <w:bottom w:w="0" w:type="dxa"/>
              <w:right w:w="108" w:type="dxa"/>
            </w:tcMar>
          </w:tcPr>
          <w:p w14:paraId="74B6A7CA" w14:textId="2F3016A1"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CNA</w:t>
            </w:r>
          </w:p>
        </w:tc>
        <w:tc>
          <w:tcPr>
            <w:tcW w:w="1530" w:type="dxa"/>
            <w:shd w:val="clear" w:color="auto" w:fill="FFFFFF"/>
            <w:tcMar>
              <w:top w:w="0" w:type="dxa"/>
              <w:left w:w="108" w:type="dxa"/>
              <w:bottom w:w="0" w:type="dxa"/>
              <w:right w:w="108" w:type="dxa"/>
            </w:tcMar>
          </w:tcPr>
          <w:p w14:paraId="1E4FD490" w14:textId="49A8D82A" w:rsidR="001C6AD4" w:rsidRDefault="001C6AD4" w:rsidP="001C6AD4">
            <w:pPr>
              <w:spacing w:after="0" w:line="240" w:lineRule="auto"/>
              <w:jc w:val="right"/>
              <w:rPr>
                <w:rFonts w:ascii="Calibri" w:hAnsi="Calibri" w:cs="Calibri"/>
                <w:color w:val="000000"/>
                <w:sz w:val="22"/>
              </w:rPr>
            </w:pPr>
            <w:r>
              <w:rPr>
                <w:rFonts w:ascii="Calibri" w:hAnsi="Calibri" w:cs="Calibri"/>
                <w:color w:val="000000"/>
                <w:sz w:val="22"/>
              </w:rPr>
              <w:t>2026-02-03</w:t>
            </w:r>
          </w:p>
        </w:tc>
      </w:tr>
      <w:tr w:rsidR="001C6AD4" w:rsidRPr="0009759E" w14:paraId="79714E88" w14:textId="77777777" w:rsidTr="00977161">
        <w:trPr>
          <w:trHeight w:val="600"/>
        </w:trPr>
        <w:tc>
          <w:tcPr>
            <w:tcW w:w="5930" w:type="dxa"/>
            <w:shd w:val="clear" w:color="auto" w:fill="FFFFFF"/>
            <w:tcMar>
              <w:top w:w="0" w:type="dxa"/>
              <w:left w:w="108" w:type="dxa"/>
              <w:bottom w:w="0" w:type="dxa"/>
              <w:right w:w="108" w:type="dxa"/>
            </w:tcMar>
          </w:tcPr>
          <w:p w14:paraId="7F3DD019" w14:textId="286D419B"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CNCO316A - CNA contribution - TIF 118 - Draft Part 1B for a Pooled CO Code or Block request</w:t>
            </w:r>
          </w:p>
        </w:tc>
        <w:tc>
          <w:tcPr>
            <w:tcW w:w="1980" w:type="dxa"/>
            <w:shd w:val="clear" w:color="auto" w:fill="FFFFFF"/>
            <w:tcMar>
              <w:top w:w="0" w:type="dxa"/>
              <w:left w:w="108" w:type="dxa"/>
              <w:bottom w:w="0" w:type="dxa"/>
              <w:right w:w="108" w:type="dxa"/>
            </w:tcMar>
          </w:tcPr>
          <w:p w14:paraId="016559EE" w14:textId="62E0E48B"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CNA</w:t>
            </w:r>
          </w:p>
        </w:tc>
        <w:tc>
          <w:tcPr>
            <w:tcW w:w="1530" w:type="dxa"/>
            <w:shd w:val="clear" w:color="auto" w:fill="FFFFFF"/>
            <w:tcMar>
              <w:top w:w="0" w:type="dxa"/>
              <w:left w:w="108" w:type="dxa"/>
              <w:bottom w:w="0" w:type="dxa"/>
              <w:right w:w="108" w:type="dxa"/>
            </w:tcMar>
          </w:tcPr>
          <w:p w14:paraId="2837A2E7" w14:textId="6D7999B9" w:rsidR="001C6AD4" w:rsidRDefault="001C6AD4" w:rsidP="001C6AD4">
            <w:pPr>
              <w:spacing w:after="0" w:line="240" w:lineRule="auto"/>
              <w:jc w:val="right"/>
              <w:rPr>
                <w:rFonts w:ascii="Calibri" w:hAnsi="Calibri" w:cs="Calibri"/>
                <w:color w:val="000000"/>
                <w:sz w:val="22"/>
              </w:rPr>
            </w:pPr>
            <w:r>
              <w:rPr>
                <w:rFonts w:ascii="Calibri" w:hAnsi="Calibri" w:cs="Calibri"/>
                <w:color w:val="000000"/>
                <w:sz w:val="22"/>
              </w:rPr>
              <w:t>2026-02-03</w:t>
            </w:r>
          </w:p>
        </w:tc>
      </w:tr>
      <w:tr w:rsidR="001C6AD4" w:rsidRPr="0009759E" w14:paraId="595F50C5" w14:textId="77777777" w:rsidTr="00977161">
        <w:trPr>
          <w:trHeight w:val="600"/>
        </w:trPr>
        <w:tc>
          <w:tcPr>
            <w:tcW w:w="5930" w:type="dxa"/>
            <w:shd w:val="clear" w:color="auto" w:fill="FFFFFF"/>
            <w:tcMar>
              <w:top w:w="0" w:type="dxa"/>
              <w:left w:w="108" w:type="dxa"/>
              <w:bottom w:w="0" w:type="dxa"/>
              <w:right w:w="108" w:type="dxa"/>
            </w:tcMar>
          </w:tcPr>
          <w:p w14:paraId="69A4A52C" w14:textId="027A9F52"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CNCO315B - CSCN contribution - TIF 118 - Draft Part 1A for a Pooled CO Code or Block request</w:t>
            </w:r>
          </w:p>
        </w:tc>
        <w:tc>
          <w:tcPr>
            <w:tcW w:w="1980" w:type="dxa"/>
            <w:shd w:val="clear" w:color="auto" w:fill="FFFFFF"/>
            <w:tcMar>
              <w:top w:w="0" w:type="dxa"/>
              <w:left w:w="108" w:type="dxa"/>
              <w:bottom w:w="0" w:type="dxa"/>
              <w:right w:w="108" w:type="dxa"/>
            </w:tcMar>
          </w:tcPr>
          <w:p w14:paraId="6C617C12" w14:textId="68ACA254"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tcPr>
          <w:p w14:paraId="72E1BEBD" w14:textId="6D0B4DF5" w:rsidR="001C6AD4" w:rsidRDefault="001C6AD4" w:rsidP="001C6AD4">
            <w:pPr>
              <w:spacing w:after="0" w:line="240" w:lineRule="auto"/>
              <w:jc w:val="right"/>
              <w:rPr>
                <w:rFonts w:ascii="Calibri" w:hAnsi="Calibri" w:cs="Calibri"/>
                <w:color w:val="000000"/>
                <w:sz w:val="22"/>
              </w:rPr>
            </w:pPr>
            <w:r>
              <w:rPr>
                <w:rFonts w:ascii="Calibri" w:hAnsi="Calibri" w:cs="Calibri"/>
                <w:color w:val="000000"/>
                <w:sz w:val="22"/>
              </w:rPr>
              <w:t>2026-02-12</w:t>
            </w:r>
          </w:p>
        </w:tc>
      </w:tr>
      <w:tr w:rsidR="001C6AD4" w:rsidRPr="0009759E" w14:paraId="4272C732" w14:textId="77777777" w:rsidTr="00977161">
        <w:trPr>
          <w:trHeight w:val="600"/>
        </w:trPr>
        <w:tc>
          <w:tcPr>
            <w:tcW w:w="5930" w:type="dxa"/>
            <w:shd w:val="clear" w:color="auto" w:fill="FFFFFF"/>
            <w:tcMar>
              <w:top w:w="0" w:type="dxa"/>
              <w:left w:w="108" w:type="dxa"/>
              <w:bottom w:w="0" w:type="dxa"/>
              <w:right w:w="108" w:type="dxa"/>
            </w:tcMar>
          </w:tcPr>
          <w:p w14:paraId="6D7E3A8C" w14:textId="353EAF42"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CNCO316B - CSCN contribution - TIF 118 - Draft Part 1B for a Pooled CO Code or Block request</w:t>
            </w:r>
          </w:p>
        </w:tc>
        <w:tc>
          <w:tcPr>
            <w:tcW w:w="1980" w:type="dxa"/>
            <w:shd w:val="clear" w:color="auto" w:fill="FFFFFF"/>
            <w:tcMar>
              <w:top w:w="0" w:type="dxa"/>
              <w:left w:w="108" w:type="dxa"/>
              <w:bottom w:w="0" w:type="dxa"/>
              <w:right w:w="108" w:type="dxa"/>
            </w:tcMar>
          </w:tcPr>
          <w:p w14:paraId="1E9902F3" w14:textId="41DC57B1"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tcPr>
          <w:p w14:paraId="6F12E1F1" w14:textId="65BAA4AA" w:rsidR="001C6AD4" w:rsidRDefault="001C6AD4" w:rsidP="001C6AD4">
            <w:pPr>
              <w:spacing w:after="0" w:line="240" w:lineRule="auto"/>
              <w:jc w:val="right"/>
              <w:rPr>
                <w:rFonts w:ascii="Calibri" w:hAnsi="Calibri" w:cs="Calibri"/>
                <w:color w:val="000000"/>
                <w:sz w:val="22"/>
              </w:rPr>
            </w:pPr>
            <w:r>
              <w:rPr>
                <w:rFonts w:ascii="Calibri" w:hAnsi="Calibri" w:cs="Calibri"/>
                <w:color w:val="000000"/>
                <w:sz w:val="22"/>
              </w:rPr>
              <w:t>2026-02-12</w:t>
            </w:r>
          </w:p>
        </w:tc>
      </w:tr>
      <w:tr w:rsidR="001C6AD4" w:rsidRPr="0009759E" w14:paraId="778BE19D" w14:textId="77777777" w:rsidTr="00977161">
        <w:trPr>
          <w:trHeight w:val="600"/>
        </w:trPr>
        <w:tc>
          <w:tcPr>
            <w:tcW w:w="5930" w:type="dxa"/>
            <w:shd w:val="clear" w:color="auto" w:fill="FFFFFF"/>
            <w:tcMar>
              <w:top w:w="0" w:type="dxa"/>
              <w:left w:w="108" w:type="dxa"/>
              <w:bottom w:w="0" w:type="dxa"/>
              <w:right w:w="108" w:type="dxa"/>
            </w:tcMar>
          </w:tcPr>
          <w:p w14:paraId="2B599A5D" w14:textId="40D63FBC"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CNCO316C - CNA contribution - TIF 118 - Draft Part 1B for a Pooled CO Code or Block request</w:t>
            </w:r>
          </w:p>
        </w:tc>
        <w:tc>
          <w:tcPr>
            <w:tcW w:w="1980" w:type="dxa"/>
            <w:shd w:val="clear" w:color="auto" w:fill="FFFFFF"/>
            <w:tcMar>
              <w:top w:w="0" w:type="dxa"/>
              <w:left w:w="108" w:type="dxa"/>
              <w:bottom w:w="0" w:type="dxa"/>
              <w:right w:w="108" w:type="dxa"/>
            </w:tcMar>
          </w:tcPr>
          <w:p w14:paraId="2783ADD7" w14:textId="3D1CFFB6"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CNA</w:t>
            </w:r>
          </w:p>
        </w:tc>
        <w:tc>
          <w:tcPr>
            <w:tcW w:w="1530" w:type="dxa"/>
            <w:shd w:val="clear" w:color="auto" w:fill="FFFFFF"/>
            <w:tcMar>
              <w:top w:w="0" w:type="dxa"/>
              <w:left w:w="108" w:type="dxa"/>
              <w:bottom w:w="0" w:type="dxa"/>
              <w:right w:w="108" w:type="dxa"/>
            </w:tcMar>
          </w:tcPr>
          <w:p w14:paraId="01B0D299" w14:textId="444C06EB" w:rsidR="001C6AD4" w:rsidRDefault="001C6AD4" w:rsidP="001C6AD4">
            <w:pPr>
              <w:spacing w:after="0" w:line="240" w:lineRule="auto"/>
              <w:jc w:val="right"/>
              <w:rPr>
                <w:rFonts w:ascii="Calibri" w:hAnsi="Calibri" w:cs="Calibri"/>
                <w:color w:val="000000"/>
                <w:sz w:val="22"/>
              </w:rPr>
            </w:pPr>
            <w:r>
              <w:rPr>
                <w:rFonts w:ascii="Calibri" w:hAnsi="Calibri" w:cs="Calibri"/>
                <w:color w:val="000000"/>
                <w:sz w:val="22"/>
              </w:rPr>
              <w:t>2026-02-24</w:t>
            </w:r>
          </w:p>
        </w:tc>
      </w:tr>
    </w:tbl>
    <w:p w14:paraId="11B11A21" w14:textId="77777777" w:rsidR="00A549E8" w:rsidRDefault="00A549E8" w:rsidP="00A549E8"/>
    <w:p w14:paraId="52443031" w14:textId="4A8C1795" w:rsidR="00A549E8" w:rsidRDefault="00A549E8" w:rsidP="00A549E8"/>
    <w:p w14:paraId="4F6C4F13" w14:textId="77777777" w:rsidR="001C6AD4" w:rsidRDefault="001C6AD4" w:rsidP="00A549E8"/>
    <w:p w14:paraId="068688A2" w14:textId="77777777" w:rsidR="001C6AD4" w:rsidRPr="005F1CF8" w:rsidRDefault="001C6AD4" w:rsidP="00A549E8"/>
    <w:p w14:paraId="1CF9973A" w14:textId="77777777" w:rsidR="00A549E8" w:rsidRDefault="00A549E8" w:rsidP="00A549E8">
      <w:pPr>
        <w:pStyle w:val="Heading1"/>
      </w:pPr>
      <w:bookmarkStart w:id="8" w:name="_Toc224546930"/>
      <w:r>
        <w:t>TIF 119 - Report of inclusion of unused numbers from previously assigned CO Codes in pool</w:t>
      </w:r>
      <w:bookmarkEnd w:id="8"/>
    </w:p>
    <w:p w14:paraId="2E2B543A" w14:textId="77777777" w:rsidR="00A549E8" w:rsidRDefault="00A549E8" w:rsidP="00A549E8">
      <w:r>
        <w:t xml:space="preserve">Consensus </w:t>
      </w:r>
      <w:r w:rsidRPr="00935E02">
        <w:rPr>
          <w:rFonts w:cs="Arial"/>
          <w:szCs w:val="20"/>
        </w:rPr>
        <w:t>Report</w:t>
      </w:r>
      <w:r>
        <w:t xml:space="preserve"> CNRE145A was sent to CISC on August 6th, 2024.</w:t>
      </w:r>
    </w:p>
    <w:p w14:paraId="4F4B0BD6" w14:textId="77777777" w:rsidR="00A549E8" w:rsidRDefault="00A549E8" w:rsidP="00A549E8">
      <w:r>
        <w:t>During CSCN 130, it was noted that there was no additional work required for TIF 119. Agreement was reached during the meeting to close TIF 119.</w:t>
      </w:r>
    </w:p>
    <w:p w14:paraId="0D11F79F" w14:textId="77777777" w:rsidR="00A549E8" w:rsidRDefault="00A549E8" w:rsidP="00A549E8">
      <w:r>
        <w:t>In Telecom Decision CRTC 2024-239, the Commission stated that with respect to the report on inclusion of unused numbers from previous assignments, they were open to the CSCN filing an extension request for a report if needed.</w:t>
      </w:r>
    </w:p>
    <w:p w14:paraId="0555514D" w14:textId="77777777" w:rsidR="00A549E8" w:rsidRPr="002203C3" w:rsidRDefault="00A549E8" w:rsidP="00A549E8">
      <w:r>
        <w:t>During the CSCN 131 meeting, participants discussed the possibility of revisiting donations of unused blocks from previously assigned codes after Thousand Block Pooling was implemented on October 6, 2025. The CSCN reached an agreement to change the status of TIF 119 to suspended and would re-open the TIF to address previously assigned codes once the Thousand Block Pooling implementation was completed.</w:t>
      </w:r>
    </w:p>
    <w:p w14:paraId="351CB5D7" w14:textId="77777777" w:rsidR="00A549E8" w:rsidRDefault="00A549E8" w:rsidP="00A549E8">
      <w:pPr>
        <w:pStyle w:val="Heading1"/>
      </w:pPr>
      <w:bookmarkStart w:id="9" w:name="_Toc224546931"/>
      <w:r>
        <w:t xml:space="preserve">TIF 120 - </w:t>
      </w:r>
      <w:r w:rsidRPr="00F4798F">
        <w:t>Report on LIR expansion or Exchange Area consolidation opportunities</w:t>
      </w:r>
      <w:bookmarkEnd w:id="9"/>
    </w:p>
    <w:p w14:paraId="2978BBCB" w14:textId="77777777" w:rsidR="00A549E8" w:rsidRDefault="00A549E8" w:rsidP="00A549E8">
      <w:pPr>
        <w:rPr>
          <w:rFonts w:cs="Arial"/>
          <w:szCs w:val="20"/>
        </w:rPr>
      </w:pPr>
      <w:r>
        <w:rPr>
          <w:rFonts w:cs="Arial"/>
          <w:szCs w:val="20"/>
        </w:rPr>
        <w:t>There were no meetings for TIF 120 since the last TIF117 report submitted 30 December 2024.</w:t>
      </w:r>
    </w:p>
    <w:p w14:paraId="5F40B3A6" w14:textId="1C70FB9C" w:rsidR="00B47FF6" w:rsidRDefault="00B47FF6" w:rsidP="00A549E8">
      <w:pPr>
        <w:rPr>
          <w:rFonts w:cs="Arial"/>
          <w:szCs w:val="20"/>
        </w:rPr>
      </w:pPr>
      <w:r>
        <w:rPr>
          <w:rFonts w:cs="Arial"/>
          <w:szCs w:val="20"/>
        </w:rPr>
        <w:t>At CSCN 135, the CSCN reached an agreement to Defer/Suspend TIF 12</w:t>
      </w:r>
      <w:r w:rsidR="009F24E3">
        <w:rPr>
          <w:rFonts w:cs="Arial"/>
          <w:szCs w:val="20"/>
        </w:rPr>
        <w:t>0 until some time after the implementation of TBP.</w:t>
      </w:r>
    </w:p>
    <w:p w14:paraId="17C9278D" w14:textId="77777777" w:rsidR="00A549E8" w:rsidRDefault="00A549E8" w:rsidP="00A549E8">
      <w:pPr>
        <w:rPr>
          <w:rFonts w:cs="Arial"/>
          <w:szCs w:val="20"/>
        </w:rPr>
      </w:pPr>
      <w:r>
        <w:rPr>
          <w:rFonts w:cs="Arial"/>
          <w:szCs w:val="20"/>
        </w:rPr>
        <w:t>There have been 4 contributions for TIF 120:</w:t>
      </w:r>
    </w:p>
    <w:tbl>
      <w:tblPr>
        <w:tblStyle w:val="TableGrid"/>
        <w:tblW w:w="9355" w:type="dxa"/>
        <w:jc w:val="center"/>
        <w:tblInd w:w="0" w:type="dxa"/>
        <w:tblLook w:val="04A0" w:firstRow="1" w:lastRow="0" w:firstColumn="1" w:lastColumn="0" w:noHBand="0" w:noVBand="1"/>
      </w:tblPr>
      <w:tblGrid>
        <w:gridCol w:w="7735"/>
        <w:gridCol w:w="1620"/>
      </w:tblGrid>
      <w:tr w:rsidR="00A549E8" w14:paraId="1FF3EF40" w14:textId="77777777" w:rsidTr="004C564B">
        <w:trPr>
          <w:jc w:val="center"/>
        </w:trPr>
        <w:tc>
          <w:tcPr>
            <w:tcW w:w="7735" w:type="dxa"/>
            <w:tcBorders>
              <w:top w:val="single" w:sz="4" w:space="0" w:color="auto"/>
              <w:left w:val="single" w:sz="4" w:space="0" w:color="auto"/>
              <w:bottom w:val="single" w:sz="4" w:space="0" w:color="auto"/>
              <w:right w:val="single" w:sz="4" w:space="0" w:color="auto"/>
            </w:tcBorders>
            <w:hideMark/>
          </w:tcPr>
          <w:p w14:paraId="1AFF06AB" w14:textId="77777777" w:rsidR="00A549E8" w:rsidRDefault="00A549E8" w:rsidP="004C564B">
            <w:pPr>
              <w:rPr>
                <w:rFonts w:cs="Arial"/>
                <w:b/>
                <w:bCs/>
                <w:szCs w:val="20"/>
              </w:rPr>
            </w:pPr>
            <w:r>
              <w:rPr>
                <w:rFonts w:cs="Arial"/>
                <w:b/>
                <w:bCs/>
                <w:szCs w:val="20"/>
              </w:rPr>
              <w:t>Contribution Description</w:t>
            </w:r>
          </w:p>
        </w:tc>
        <w:tc>
          <w:tcPr>
            <w:tcW w:w="1620" w:type="dxa"/>
            <w:tcBorders>
              <w:top w:val="single" w:sz="4" w:space="0" w:color="auto"/>
              <w:left w:val="single" w:sz="4" w:space="0" w:color="auto"/>
              <w:bottom w:val="single" w:sz="4" w:space="0" w:color="auto"/>
              <w:right w:val="single" w:sz="4" w:space="0" w:color="auto"/>
            </w:tcBorders>
            <w:hideMark/>
          </w:tcPr>
          <w:p w14:paraId="44AF9BAC" w14:textId="77777777" w:rsidR="00A549E8" w:rsidRDefault="00A549E8" w:rsidP="004C564B">
            <w:pPr>
              <w:rPr>
                <w:rFonts w:cs="Arial"/>
                <w:b/>
                <w:bCs/>
                <w:szCs w:val="20"/>
              </w:rPr>
            </w:pPr>
            <w:r>
              <w:rPr>
                <w:rFonts w:cs="Arial"/>
                <w:b/>
                <w:bCs/>
                <w:szCs w:val="20"/>
              </w:rPr>
              <w:t>Date posted</w:t>
            </w:r>
          </w:p>
        </w:tc>
      </w:tr>
      <w:tr w:rsidR="00A549E8" w14:paraId="2B067005" w14:textId="77777777" w:rsidTr="004C564B">
        <w:trPr>
          <w:jc w:val="center"/>
        </w:trPr>
        <w:tc>
          <w:tcPr>
            <w:tcW w:w="7735" w:type="dxa"/>
            <w:tcBorders>
              <w:top w:val="single" w:sz="4" w:space="0" w:color="auto"/>
              <w:left w:val="single" w:sz="4" w:space="0" w:color="auto"/>
              <w:bottom w:val="single" w:sz="4" w:space="0" w:color="auto"/>
              <w:right w:val="single" w:sz="4" w:space="0" w:color="auto"/>
            </w:tcBorders>
            <w:hideMark/>
          </w:tcPr>
          <w:p w14:paraId="6C2E34F3" w14:textId="77777777" w:rsidR="00A549E8" w:rsidRDefault="00A549E8" w:rsidP="004C564B">
            <w:pPr>
              <w:rPr>
                <w:rFonts w:cs="Arial"/>
                <w:szCs w:val="20"/>
              </w:rPr>
            </w:pPr>
            <w:r>
              <w:rPr>
                <w:rFonts w:cs="Arial"/>
                <w:szCs w:val="20"/>
              </w:rPr>
              <w:lastRenderedPageBreak/>
              <w:t>CNCO264A - TELUS contribution - TIF 120 - Proposed criteria for Exchange Area consolidation</w:t>
            </w:r>
          </w:p>
        </w:tc>
        <w:tc>
          <w:tcPr>
            <w:tcW w:w="1620" w:type="dxa"/>
            <w:tcBorders>
              <w:top w:val="single" w:sz="4" w:space="0" w:color="auto"/>
              <w:left w:val="single" w:sz="4" w:space="0" w:color="auto"/>
              <w:bottom w:val="single" w:sz="4" w:space="0" w:color="auto"/>
              <w:right w:val="single" w:sz="4" w:space="0" w:color="auto"/>
            </w:tcBorders>
            <w:hideMark/>
          </w:tcPr>
          <w:p w14:paraId="43B25227" w14:textId="77777777" w:rsidR="00A549E8" w:rsidRDefault="00A549E8" w:rsidP="004C564B">
            <w:pPr>
              <w:rPr>
                <w:rFonts w:cs="Arial"/>
                <w:szCs w:val="20"/>
              </w:rPr>
            </w:pPr>
            <w:r>
              <w:rPr>
                <w:rFonts w:cs="Arial"/>
                <w:szCs w:val="20"/>
              </w:rPr>
              <w:t>2024-08-24</w:t>
            </w:r>
          </w:p>
        </w:tc>
      </w:tr>
      <w:tr w:rsidR="00A549E8" w14:paraId="7C231731" w14:textId="77777777" w:rsidTr="004C564B">
        <w:trPr>
          <w:jc w:val="center"/>
        </w:trPr>
        <w:tc>
          <w:tcPr>
            <w:tcW w:w="7735" w:type="dxa"/>
            <w:tcBorders>
              <w:top w:val="single" w:sz="4" w:space="0" w:color="auto"/>
              <w:left w:val="single" w:sz="4" w:space="0" w:color="auto"/>
              <w:bottom w:val="single" w:sz="4" w:space="0" w:color="auto"/>
              <w:right w:val="single" w:sz="4" w:space="0" w:color="auto"/>
            </w:tcBorders>
            <w:hideMark/>
          </w:tcPr>
          <w:p w14:paraId="31043F17" w14:textId="77777777" w:rsidR="00A549E8" w:rsidRDefault="00A549E8" w:rsidP="004C564B">
            <w:pPr>
              <w:rPr>
                <w:rFonts w:cs="Arial"/>
                <w:szCs w:val="20"/>
              </w:rPr>
            </w:pPr>
            <w:r>
              <w:rPr>
                <w:rFonts w:cs="Arial"/>
                <w:szCs w:val="20"/>
              </w:rPr>
              <w:t>CNCO264B – Bell contribution - TIF 120 - Proposed criteria for Exchange Area consolidation</w:t>
            </w:r>
          </w:p>
        </w:tc>
        <w:tc>
          <w:tcPr>
            <w:tcW w:w="1620" w:type="dxa"/>
            <w:tcBorders>
              <w:top w:val="single" w:sz="4" w:space="0" w:color="auto"/>
              <w:left w:val="single" w:sz="4" w:space="0" w:color="auto"/>
              <w:bottom w:val="single" w:sz="4" w:space="0" w:color="auto"/>
              <w:right w:val="single" w:sz="4" w:space="0" w:color="auto"/>
            </w:tcBorders>
            <w:hideMark/>
          </w:tcPr>
          <w:p w14:paraId="0AF535F1" w14:textId="77777777" w:rsidR="00A549E8" w:rsidRDefault="00A549E8" w:rsidP="004C564B">
            <w:pPr>
              <w:rPr>
                <w:rFonts w:cs="Arial"/>
                <w:szCs w:val="20"/>
              </w:rPr>
            </w:pPr>
            <w:r>
              <w:rPr>
                <w:rFonts w:cs="Arial"/>
                <w:szCs w:val="20"/>
              </w:rPr>
              <w:t>2024-10-16</w:t>
            </w:r>
          </w:p>
        </w:tc>
      </w:tr>
      <w:tr w:rsidR="00A549E8" w14:paraId="3C4B8B99" w14:textId="77777777" w:rsidTr="004C564B">
        <w:trPr>
          <w:jc w:val="center"/>
        </w:trPr>
        <w:tc>
          <w:tcPr>
            <w:tcW w:w="7735" w:type="dxa"/>
            <w:tcBorders>
              <w:top w:val="single" w:sz="4" w:space="0" w:color="auto"/>
              <w:left w:val="single" w:sz="4" w:space="0" w:color="auto"/>
              <w:bottom w:val="single" w:sz="4" w:space="0" w:color="auto"/>
              <w:right w:val="single" w:sz="4" w:space="0" w:color="auto"/>
            </w:tcBorders>
            <w:hideMark/>
          </w:tcPr>
          <w:p w14:paraId="693DBF4A" w14:textId="77777777" w:rsidR="00A549E8" w:rsidRDefault="00A549E8" w:rsidP="004C564B">
            <w:pPr>
              <w:rPr>
                <w:rFonts w:cs="Arial"/>
                <w:szCs w:val="20"/>
              </w:rPr>
            </w:pPr>
            <w:r>
              <w:rPr>
                <w:rFonts w:cs="Arial"/>
                <w:szCs w:val="20"/>
              </w:rPr>
              <w:t>CNCO264C – CSCN contribution - TIF 120 - Proposed criteria for Exchange Area consolidation</w:t>
            </w:r>
          </w:p>
        </w:tc>
        <w:tc>
          <w:tcPr>
            <w:tcW w:w="1620" w:type="dxa"/>
            <w:tcBorders>
              <w:top w:val="single" w:sz="4" w:space="0" w:color="auto"/>
              <w:left w:val="single" w:sz="4" w:space="0" w:color="auto"/>
              <w:bottom w:val="single" w:sz="4" w:space="0" w:color="auto"/>
              <w:right w:val="single" w:sz="4" w:space="0" w:color="auto"/>
            </w:tcBorders>
            <w:hideMark/>
          </w:tcPr>
          <w:p w14:paraId="00E069E8" w14:textId="77777777" w:rsidR="00A549E8" w:rsidRDefault="00A549E8" w:rsidP="004C564B">
            <w:pPr>
              <w:rPr>
                <w:rFonts w:cs="Arial"/>
                <w:szCs w:val="20"/>
              </w:rPr>
            </w:pPr>
            <w:r>
              <w:rPr>
                <w:rFonts w:cs="Arial"/>
                <w:szCs w:val="20"/>
              </w:rPr>
              <w:t>2024-10-17</w:t>
            </w:r>
          </w:p>
        </w:tc>
      </w:tr>
      <w:tr w:rsidR="00A549E8" w14:paraId="7078E92B" w14:textId="77777777" w:rsidTr="004C564B">
        <w:trPr>
          <w:jc w:val="center"/>
        </w:trPr>
        <w:tc>
          <w:tcPr>
            <w:tcW w:w="7735" w:type="dxa"/>
            <w:tcBorders>
              <w:top w:val="single" w:sz="4" w:space="0" w:color="auto"/>
              <w:left w:val="single" w:sz="4" w:space="0" w:color="auto"/>
              <w:bottom w:val="single" w:sz="4" w:space="0" w:color="auto"/>
              <w:right w:val="single" w:sz="4" w:space="0" w:color="auto"/>
            </w:tcBorders>
            <w:hideMark/>
          </w:tcPr>
          <w:p w14:paraId="39374DC4" w14:textId="77777777" w:rsidR="00A549E8" w:rsidRDefault="00A549E8" w:rsidP="004C564B">
            <w:pPr>
              <w:rPr>
                <w:rFonts w:cs="Arial"/>
                <w:szCs w:val="20"/>
              </w:rPr>
            </w:pPr>
            <w:r>
              <w:rPr>
                <w:rFonts w:cs="Arial"/>
                <w:szCs w:val="20"/>
              </w:rPr>
              <w:t>CNCO264D – Bell contribution - TIF 120 - Proposed criteria for Exchange Area consolidation</w:t>
            </w:r>
          </w:p>
        </w:tc>
        <w:tc>
          <w:tcPr>
            <w:tcW w:w="1620" w:type="dxa"/>
            <w:tcBorders>
              <w:top w:val="single" w:sz="4" w:space="0" w:color="auto"/>
              <w:left w:val="single" w:sz="4" w:space="0" w:color="auto"/>
              <w:bottom w:val="single" w:sz="4" w:space="0" w:color="auto"/>
              <w:right w:val="single" w:sz="4" w:space="0" w:color="auto"/>
            </w:tcBorders>
            <w:hideMark/>
          </w:tcPr>
          <w:p w14:paraId="19AF2DB3" w14:textId="77777777" w:rsidR="00A549E8" w:rsidRDefault="00A549E8" w:rsidP="004C564B">
            <w:pPr>
              <w:rPr>
                <w:rFonts w:cs="Arial"/>
                <w:szCs w:val="20"/>
              </w:rPr>
            </w:pPr>
            <w:r>
              <w:rPr>
                <w:rFonts w:cs="Arial"/>
                <w:szCs w:val="20"/>
              </w:rPr>
              <w:t>2024-10-18</w:t>
            </w:r>
          </w:p>
        </w:tc>
      </w:tr>
    </w:tbl>
    <w:p w14:paraId="08B50E25" w14:textId="58E269D0" w:rsidR="00EB15C9" w:rsidRPr="001C6AD4" w:rsidRDefault="00EB15C9" w:rsidP="00EB15C9">
      <w:pPr>
        <w:pStyle w:val="Heading1"/>
        <w:rPr>
          <w:rFonts w:eastAsia="Times New Roman"/>
          <w:lang w:val="en-US"/>
        </w:rPr>
      </w:pPr>
      <w:bookmarkStart w:id="10" w:name="_Toc224546932"/>
      <w:r w:rsidRPr="001C6AD4">
        <w:rPr>
          <w:rFonts w:eastAsia="Times New Roman"/>
          <w:lang w:val="en-US"/>
        </w:rPr>
        <w:t xml:space="preserve">TIF 125 - </w:t>
      </w:r>
      <w:r w:rsidR="00010941" w:rsidRPr="001C6AD4">
        <w:rPr>
          <w:rFonts w:eastAsia="Times New Roman"/>
          <w:lang w:val="en-US"/>
        </w:rPr>
        <w:t>TBP Controlled Production Rollout</w:t>
      </w:r>
      <w:bookmarkEnd w:id="10"/>
    </w:p>
    <w:p w14:paraId="24EC5691" w14:textId="1AE3B32C" w:rsidR="00EB15C9" w:rsidRDefault="00010941" w:rsidP="00EB15C9">
      <w:pPr>
        <w:rPr>
          <w:lang w:val="en-US"/>
        </w:rPr>
      </w:pPr>
      <w:r w:rsidRPr="001C6AD4">
        <w:rPr>
          <w:lang w:val="en-US"/>
        </w:rPr>
        <w:t>This TIF was approved by the CSCN</w:t>
      </w:r>
      <w:r w:rsidR="00683D07">
        <w:rPr>
          <w:lang w:val="en-US"/>
        </w:rPr>
        <w:t xml:space="preserve"> on</w:t>
      </w:r>
      <w:r w:rsidRPr="001C6AD4">
        <w:rPr>
          <w:lang w:val="en-US"/>
        </w:rPr>
        <w:t xml:space="preserve"> </w:t>
      </w:r>
      <w:r w:rsidR="00D72B50" w:rsidRPr="001C6AD4">
        <w:rPr>
          <w:lang w:val="en-US"/>
        </w:rPr>
        <w:t>19 September 2025</w:t>
      </w:r>
      <w:r w:rsidR="00366018" w:rsidRPr="001C6AD4">
        <w:rPr>
          <w:lang w:val="en-US"/>
        </w:rPr>
        <w:t xml:space="preserve"> </w:t>
      </w:r>
      <w:r w:rsidR="00F354A8" w:rsidRPr="001C6AD4">
        <w:rPr>
          <w:lang w:val="en-US"/>
        </w:rPr>
        <w:t>and approved by the CISC on 29 Septem</w:t>
      </w:r>
      <w:r w:rsidR="001C6AD4">
        <w:rPr>
          <w:lang w:val="en-US"/>
        </w:rPr>
        <w:t>b</w:t>
      </w:r>
      <w:r w:rsidR="00F354A8" w:rsidRPr="001C6AD4">
        <w:rPr>
          <w:lang w:val="en-US"/>
        </w:rPr>
        <w:t>er 2025.</w:t>
      </w:r>
      <w:r w:rsidR="00613A3E">
        <w:rPr>
          <w:lang w:val="en-US"/>
        </w:rPr>
        <w:t xml:space="preserve"> This TIF is used to coordinate the rollout implementation by way of various scheduling and planning documents.</w:t>
      </w:r>
    </w:p>
    <w:p w14:paraId="621F03AB" w14:textId="587AF4C4" w:rsidR="00B40FBA" w:rsidRDefault="00071075" w:rsidP="00EB15C9">
      <w:pPr>
        <w:rPr>
          <w:lang w:val="en-US"/>
        </w:rPr>
      </w:pPr>
      <w:r>
        <w:rPr>
          <w:lang w:val="en-US"/>
        </w:rPr>
        <w:t xml:space="preserve">The </w:t>
      </w:r>
      <w:r w:rsidR="00E342F7">
        <w:rPr>
          <w:lang w:val="en-US"/>
        </w:rPr>
        <w:t>kick-off meeting for the f</w:t>
      </w:r>
      <w:r w:rsidR="00B40FBA">
        <w:rPr>
          <w:lang w:val="en-US"/>
        </w:rPr>
        <w:t>irst of</w:t>
      </w:r>
      <w:r w:rsidR="00E342F7">
        <w:rPr>
          <w:lang w:val="en-US"/>
        </w:rPr>
        <w:t xml:space="preserve"> six implementation phases </w:t>
      </w:r>
      <w:r w:rsidR="00973689">
        <w:rPr>
          <w:lang w:val="en-US"/>
        </w:rPr>
        <w:t>was held on</w:t>
      </w:r>
      <w:r w:rsidR="00E342F7">
        <w:rPr>
          <w:lang w:val="en-US"/>
        </w:rPr>
        <w:t xml:space="preserve"> 24 March 2026</w:t>
      </w:r>
      <w:r w:rsidR="001F5708">
        <w:rPr>
          <w:lang w:val="en-US"/>
        </w:rPr>
        <w:t>.</w:t>
      </w:r>
      <w:r w:rsidR="00B40FBA">
        <w:rPr>
          <w:lang w:val="en-US"/>
        </w:rPr>
        <w:t xml:space="preserve"> </w:t>
      </w:r>
    </w:p>
    <w:p w14:paraId="4A26936C" w14:textId="10C1A868" w:rsidR="00973689" w:rsidRDefault="000A6508" w:rsidP="00EB15C9">
      <w:pPr>
        <w:rPr>
          <w:lang w:val="en-US"/>
        </w:rPr>
      </w:pPr>
      <w:r>
        <w:rPr>
          <w:lang w:val="en-US"/>
        </w:rPr>
        <w:t>Kick-off m</w:t>
      </w:r>
      <w:r w:rsidR="00973689">
        <w:rPr>
          <w:lang w:val="en-US"/>
        </w:rPr>
        <w:t xml:space="preserve">eetings for the next 5 phases are currently scheduled </w:t>
      </w:r>
      <w:r w:rsidR="00F95AF4">
        <w:rPr>
          <w:lang w:val="en-US"/>
        </w:rPr>
        <w:t>as follows</w:t>
      </w:r>
      <w:r w:rsidR="00973689">
        <w:rPr>
          <w:lang w:val="en-US"/>
        </w:rPr>
        <w:t>:</w:t>
      </w:r>
    </w:p>
    <w:tbl>
      <w:tblPr>
        <w:tblW w:w="4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1805"/>
        <w:gridCol w:w="1350"/>
      </w:tblGrid>
      <w:tr w:rsidR="00DF7273" w:rsidRPr="00DF7273" w14:paraId="64179B36" w14:textId="77777777" w:rsidTr="007B3057">
        <w:trPr>
          <w:trHeight w:val="300"/>
        </w:trPr>
        <w:tc>
          <w:tcPr>
            <w:tcW w:w="1435" w:type="dxa"/>
            <w:noWrap/>
            <w:vAlign w:val="bottom"/>
            <w:hideMark/>
          </w:tcPr>
          <w:p w14:paraId="6B436A7B" w14:textId="77777777" w:rsidR="00DF7273" w:rsidRPr="007B3057" w:rsidRDefault="00DF7273" w:rsidP="00120FB1">
            <w:pPr>
              <w:spacing w:after="0" w:line="240" w:lineRule="auto"/>
              <w:rPr>
                <w:rFonts w:ascii="Aptos Narrow" w:eastAsia="Times New Roman" w:hAnsi="Aptos Narrow" w:cs="Times New Roman"/>
                <w:b/>
                <w:bCs/>
                <w:color w:val="000000"/>
                <w:sz w:val="22"/>
                <w:lang w:eastAsia="en-CA"/>
              </w:rPr>
            </w:pPr>
            <w:r w:rsidRPr="007B3057">
              <w:rPr>
                <w:rFonts w:ascii="Aptos Narrow" w:eastAsia="Times New Roman" w:hAnsi="Aptos Narrow" w:cs="Times New Roman"/>
                <w:b/>
                <w:bCs/>
                <w:color w:val="000000"/>
                <w:sz w:val="22"/>
                <w:lang w:eastAsia="en-CA"/>
              </w:rPr>
              <w:t>Phase Order</w:t>
            </w:r>
          </w:p>
        </w:tc>
        <w:tc>
          <w:tcPr>
            <w:tcW w:w="1805" w:type="dxa"/>
            <w:noWrap/>
            <w:vAlign w:val="bottom"/>
            <w:hideMark/>
          </w:tcPr>
          <w:p w14:paraId="1458E87F" w14:textId="77777777" w:rsidR="00DF7273" w:rsidRPr="007B3057" w:rsidRDefault="00DF7273" w:rsidP="00120FB1">
            <w:pPr>
              <w:spacing w:after="0" w:line="240" w:lineRule="auto"/>
              <w:rPr>
                <w:rFonts w:ascii="Aptos Narrow" w:eastAsia="Times New Roman" w:hAnsi="Aptos Narrow" w:cs="Times New Roman"/>
                <w:b/>
                <w:bCs/>
                <w:color w:val="000000"/>
                <w:sz w:val="22"/>
                <w:lang w:eastAsia="en-CA"/>
              </w:rPr>
            </w:pPr>
            <w:r w:rsidRPr="007B3057">
              <w:rPr>
                <w:rFonts w:ascii="Aptos Narrow" w:eastAsia="Times New Roman" w:hAnsi="Aptos Narrow" w:cs="Times New Roman"/>
                <w:b/>
                <w:bCs/>
                <w:color w:val="000000"/>
                <w:sz w:val="22"/>
                <w:lang w:eastAsia="en-CA"/>
              </w:rPr>
              <w:t>Phase Name</w:t>
            </w:r>
          </w:p>
        </w:tc>
        <w:tc>
          <w:tcPr>
            <w:tcW w:w="1350" w:type="dxa"/>
            <w:noWrap/>
            <w:vAlign w:val="bottom"/>
            <w:hideMark/>
          </w:tcPr>
          <w:p w14:paraId="6312D238" w14:textId="77777777" w:rsidR="00DF7273" w:rsidRPr="007B3057" w:rsidRDefault="00DF7273" w:rsidP="00120FB1">
            <w:pPr>
              <w:spacing w:after="0" w:line="240" w:lineRule="auto"/>
              <w:rPr>
                <w:rFonts w:ascii="Aptos Narrow" w:eastAsia="Times New Roman" w:hAnsi="Aptos Narrow" w:cs="Times New Roman"/>
                <w:b/>
                <w:bCs/>
                <w:color w:val="000000"/>
                <w:sz w:val="22"/>
                <w:lang w:eastAsia="en-CA"/>
              </w:rPr>
            </w:pPr>
            <w:r w:rsidRPr="007B3057">
              <w:rPr>
                <w:rFonts w:ascii="Aptos Narrow" w:eastAsia="Times New Roman" w:hAnsi="Aptos Narrow" w:cs="Times New Roman"/>
                <w:b/>
                <w:bCs/>
                <w:color w:val="000000"/>
                <w:sz w:val="22"/>
                <w:lang w:eastAsia="en-CA"/>
              </w:rPr>
              <w:t>Date</w:t>
            </w:r>
          </w:p>
        </w:tc>
      </w:tr>
      <w:tr w:rsidR="00DF7273" w:rsidRPr="00DF7273" w14:paraId="11D658A5" w14:textId="77777777" w:rsidTr="007B3057">
        <w:trPr>
          <w:trHeight w:val="300"/>
        </w:trPr>
        <w:tc>
          <w:tcPr>
            <w:tcW w:w="1435" w:type="dxa"/>
            <w:noWrap/>
            <w:vAlign w:val="bottom"/>
            <w:hideMark/>
          </w:tcPr>
          <w:p w14:paraId="78AA63E5" w14:textId="77777777" w:rsidR="00DF7273" w:rsidRPr="00DF7273" w:rsidRDefault="00DF7273" w:rsidP="007B3057">
            <w:pPr>
              <w:spacing w:after="0" w:line="240" w:lineRule="auto"/>
              <w:rPr>
                <w:rFonts w:ascii="Aptos Narrow" w:eastAsia="Times New Roman" w:hAnsi="Aptos Narrow" w:cs="Times New Roman"/>
                <w:color w:val="000000"/>
                <w:sz w:val="22"/>
                <w:lang w:eastAsia="en-CA"/>
              </w:rPr>
            </w:pPr>
            <w:r w:rsidRPr="00DF7273">
              <w:rPr>
                <w:rFonts w:ascii="Aptos Narrow" w:eastAsia="Times New Roman" w:hAnsi="Aptos Narrow" w:cs="Times New Roman"/>
                <w:color w:val="000000"/>
                <w:sz w:val="22"/>
                <w:lang w:eastAsia="en-CA"/>
              </w:rPr>
              <w:t>2</w:t>
            </w:r>
          </w:p>
        </w:tc>
        <w:tc>
          <w:tcPr>
            <w:tcW w:w="1805" w:type="dxa"/>
            <w:noWrap/>
            <w:vAlign w:val="bottom"/>
            <w:hideMark/>
          </w:tcPr>
          <w:p w14:paraId="3BC73D01" w14:textId="77777777" w:rsidR="00DF7273" w:rsidRPr="00DF7273" w:rsidRDefault="00DF7273" w:rsidP="00120FB1">
            <w:pPr>
              <w:spacing w:after="0" w:line="240" w:lineRule="auto"/>
              <w:rPr>
                <w:rFonts w:ascii="Aptos Narrow" w:eastAsia="Times New Roman" w:hAnsi="Aptos Narrow" w:cs="Times New Roman"/>
                <w:color w:val="000000"/>
                <w:sz w:val="22"/>
                <w:lang w:eastAsia="en-CA"/>
              </w:rPr>
            </w:pPr>
            <w:r w:rsidRPr="00DF7273">
              <w:rPr>
                <w:rFonts w:ascii="Aptos Narrow" w:eastAsia="Times New Roman" w:hAnsi="Aptos Narrow" w:cs="Times New Roman"/>
                <w:color w:val="000000"/>
                <w:sz w:val="22"/>
                <w:lang w:eastAsia="en-CA"/>
              </w:rPr>
              <w:t>Phase 1A</w:t>
            </w:r>
          </w:p>
        </w:tc>
        <w:tc>
          <w:tcPr>
            <w:tcW w:w="1350" w:type="dxa"/>
            <w:noWrap/>
            <w:vAlign w:val="bottom"/>
            <w:hideMark/>
          </w:tcPr>
          <w:p w14:paraId="684DF5AA" w14:textId="77777777" w:rsidR="00DF7273" w:rsidRPr="00DF7273" w:rsidRDefault="00DF7273" w:rsidP="007B3057">
            <w:pPr>
              <w:spacing w:after="0" w:line="240" w:lineRule="auto"/>
              <w:rPr>
                <w:rFonts w:ascii="Aptos Narrow" w:eastAsia="Times New Roman" w:hAnsi="Aptos Narrow" w:cs="Times New Roman"/>
                <w:color w:val="000000"/>
                <w:sz w:val="22"/>
                <w:lang w:eastAsia="en-CA"/>
              </w:rPr>
            </w:pPr>
            <w:r w:rsidRPr="00DF7273">
              <w:rPr>
                <w:rFonts w:ascii="Aptos Narrow" w:eastAsia="Times New Roman" w:hAnsi="Aptos Narrow" w:cs="Times New Roman"/>
                <w:color w:val="000000"/>
                <w:sz w:val="22"/>
                <w:lang w:eastAsia="en-CA"/>
              </w:rPr>
              <w:t>2026-09-02</w:t>
            </w:r>
          </w:p>
        </w:tc>
      </w:tr>
      <w:tr w:rsidR="00DF7273" w:rsidRPr="00DF7273" w14:paraId="657E7F56" w14:textId="77777777" w:rsidTr="007B3057">
        <w:trPr>
          <w:trHeight w:val="300"/>
        </w:trPr>
        <w:tc>
          <w:tcPr>
            <w:tcW w:w="1435" w:type="dxa"/>
            <w:noWrap/>
            <w:vAlign w:val="bottom"/>
            <w:hideMark/>
          </w:tcPr>
          <w:p w14:paraId="67137C45" w14:textId="77777777" w:rsidR="00DF7273" w:rsidRPr="00DF7273" w:rsidRDefault="00DF7273" w:rsidP="007B3057">
            <w:pPr>
              <w:spacing w:after="0" w:line="240" w:lineRule="auto"/>
              <w:rPr>
                <w:rFonts w:ascii="Aptos Narrow" w:eastAsia="Times New Roman" w:hAnsi="Aptos Narrow" w:cs="Times New Roman"/>
                <w:color w:val="000000"/>
                <w:sz w:val="22"/>
                <w:lang w:eastAsia="en-CA"/>
              </w:rPr>
            </w:pPr>
            <w:r w:rsidRPr="00DF7273">
              <w:rPr>
                <w:rFonts w:ascii="Aptos Narrow" w:eastAsia="Times New Roman" w:hAnsi="Aptos Narrow" w:cs="Times New Roman"/>
                <w:color w:val="000000"/>
                <w:sz w:val="22"/>
                <w:lang w:eastAsia="en-CA"/>
              </w:rPr>
              <w:t>3</w:t>
            </w:r>
          </w:p>
        </w:tc>
        <w:tc>
          <w:tcPr>
            <w:tcW w:w="1805" w:type="dxa"/>
            <w:noWrap/>
            <w:vAlign w:val="bottom"/>
            <w:hideMark/>
          </w:tcPr>
          <w:p w14:paraId="71934419" w14:textId="77777777" w:rsidR="00DF7273" w:rsidRPr="00DF7273" w:rsidRDefault="00DF7273" w:rsidP="00120FB1">
            <w:pPr>
              <w:spacing w:after="0" w:line="240" w:lineRule="auto"/>
              <w:rPr>
                <w:rFonts w:ascii="Aptos Narrow" w:eastAsia="Times New Roman" w:hAnsi="Aptos Narrow" w:cs="Times New Roman"/>
                <w:color w:val="000000"/>
                <w:sz w:val="22"/>
                <w:lang w:eastAsia="en-CA"/>
              </w:rPr>
            </w:pPr>
            <w:r w:rsidRPr="00DF7273">
              <w:rPr>
                <w:rFonts w:ascii="Aptos Narrow" w:eastAsia="Times New Roman" w:hAnsi="Aptos Narrow" w:cs="Times New Roman"/>
                <w:color w:val="000000"/>
                <w:sz w:val="22"/>
                <w:lang w:eastAsia="en-CA"/>
              </w:rPr>
              <w:t>Phase 1B</w:t>
            </w:r>
          </w:p>
        </w:tc>
        <w:tc>
          <w:tcPr>
            <w:tcW w:w="1350" w:type="dxa"/>
            <w:noWrap/>
            <w:vAlign w:val="bottom"/>
            <w:hideMark/>
          </w:tcPr>
          <w:p w14:paraId="09E65CB0" w14:textId="77777777" w:rsidR="00DF7273" w:rsidRPr="00DF7273" w:rsidRDefault="00DF7273" w:rsidP="007B3057">
            <w:pPr>
              <w:spacing w:after="0" w:line="240" w:lineRule="auto"/>
              <w:rPr>
                <w:rFonts w:ascii="Aptos Narrow" w:eastAsia="Times New Roman" w:hAnsi="Aptos Narrow" w:cs="Times New Roman"/>
                <w:color w:val="000000"/>
                <w:sz w:val="22"/>
                <w:lang w:eastAsia="en-CA"/>
              </w:rPr>
            </w:pPr>
            <w:r w:rsidRPr="00DF7273">
              <w:rPr>
                <w:rFonts w:ascii="Aptos Narrow" w:eastAsia="Times New Roman" w:hAnsi="Aptos Narrow" w:cs="Times New Roman"/>
                <w:color w:val="000000"/>
                <w:sz w:val="22"/>
                <w:lang w:eastAsia="en-CA"/>
              </w:rPr>
              <w:t>2026-10-14</w:t>
            </w:r>
          </w:p>
        </w:tc>
      </w:tr>
      <w:tr w:rsidR="00DF7273" w:rsidRPr="00DF7273" w14:paraId="74AF7F3A" w14:textId="77777777" w:rsidTr="007B3057">
        <w:trPr>
          <w:trHeight w:val="300"/>
        </w:trPr>
        <w:tc>
          <w:tcPr>
            <w:tcW w:w="1435" w:type="dxa"/>
            <w:noWrap/>
            <w:vAlign w:val="bottom"/>
            <w:hideMark/>
          </w:tcPr>
          <w:p w14:paraId="40E7F74F" w14:textId="77777777" w:rsidR="00DF7273" w:rsidRPr="00DF7273" w:rsidRDefault="00DF7273" w:rsidP="007B3057">
            <w:pPr>
              <w:spacing w:after="0" w:line="240" w:lineRule="auto"/>
              <w:rPr>
                <w:rFonts w:ascii="Aptos Narrow" w:eastAsia="Times New Roman" w:hAnsi="Aptos Narrow" w:cs="Times New Roman"/>
                <w:color w:val="000000"/>
                <w:sz w:val="22"/>
                <w:lang w:eastAsia="en-CA"/>
              </w:rPr>
            </w:pPr>
            <w:r w:rsidRPr="00DF7273">
              <w:rPr>
                <w:rFonts w:ascii="Aptos Narrow" w:eastAsia="Times New Roman" w:hAnsi="Aptos Narrow" w:cs="Times New Roman"/>
                <w:color w:val="000000"/>
                <w:sz w:val="22"/>
                <w:lang w:eastAsia="en-CA"/>
              </w:rPr>
              <w:t>4</w:t>
            </w:r>
          </w:p>
        </w:tc>
        <w:tc>
          <w:tcPr>
            <w:tcW w:w="1805" w:type="dxa"/>
            <w:noWrap/>
            <w:vAlign w:val="bottom"/>
            <w:hideMark/>
          </w:tcPr>
          <w:p w14:paraId="1E076F36" w14:textId="77777777" w:rsidR="00DF7273" w:rsidRPr="00DF7273" w:rsidRDefault="00DF7273" w:rsidP="00120FB1">
            <w:pPr>
              <w:spacing w:after="0" w:line="240" w:lineRule="auto"/>
              <w:rPr>
                <w:rFonts w:ascii="Aptos Narrow" w:eastAsia="Times New Roman" w:hAnsi="Aptos Narrow" w:cs="Times New Roman"/>
                <w:color w:val="000000"/>
                <w:sz w:val="22"/>
                <w:lang w:eastAsia="en-CA"/>
              </w:rPr>
            </w:pPr>
            <w:r w:rsidRPr="00DF7273">
              <w:rPr>
                <w:rFonts w:ascii="Aptos Narrow" w:eastAsia="Times New Roman" w:hAnsi="Aptos Narrow" w:cs="Times New Roman"/>
                <w:color w:val="000000"/>
                <w:sz w:val="22"/>
                <w:lang w:eastAsia="en-CA"/>
              </w:rPr>
              <w:t>Phase 2</w:t>
            </w:r>
          </w:p>
        </w:tc>
        <w:tc>
          <w:tcPr>
            <w:tcW w:w="1350" w:type="dxa"/>
            <w:noWrap/>
            <w:vAlign w:val="bottom"/>
            <w:hideMark/>
          </w:tcPr>
          <w:p w14:paraId="6D7D22DE" w14:textId="77777777" w:rsidR="00DF7273" w:rsidRPr="00DF7273" w:rsidRDefault="00DF7273" w:rsidP="007B3057">
            <w:pPr>
              <w:spacing w:after="0" w:line="240" w:lineRule="auto"/>
              <w:rPr>
                <w:rFonts w:ascii="Aptos Narrow" w:eastAsia="Times New Roman" w:hAnsi="Aptos Narrow" w:cs="Times New Roman"/>
                <w:color w:val="000000"/>
                <w:sz w:val="22"/>
                <w:lang w:eastAsia="en-CA"/>
              </w:rPr>
            </w:pPr>
            <w:r w:rsidRPr="00DF7273">
              <w:rPr>
                <w:rFonts w:ascii="Aptos Narrow" w:eastAsia="Times New Roman" w:hAnsi="Aptos Narrow" w:cs="Times New Roman"/>
                <w:color w:val="000000"/>
                <w:sz w:val="22"/>
                <w:lang w:eastAsia="en-CA"/>
              </w:rPr>
              <w:t>2026-11-25</w:t>
            </w:r>
          </w:p>
        </w:tc>
      </w:tr>
      <w:tr w:rsidR="00DF7273" w:rsidRPr="00DF7273" w14:paraId="6020F9F4" w14:textId="77777777" w:rsidTr="007B3057">
        <w:trPr>
          <w:trHeight w:val="300"/>
        </w:trPr>
        <w:tc>
          <w:tcPr>
            <w:tcW w:w="1435" w:type="dxa"/>
            <w:noWrap/>
            <w:vAlign w:val="bottom"/>
            <w:hideMark/>
          </w:tcPr>
          <w:p w14:paraId="0BB0D985" w14:textId="77777777" w:rsidR="00DF7273" w:rsidRPr="00DF7273" w:rsidRDefault="00DF7273" w:rsidP="007B3057">
            <w:pPr>
              <w:spacing w:after="0" w:line="240" w:lineRule="auto"/>
              <w:rPr>
                <w:rFonts w:ascii="Aptos Narrow" w:eastAsia="Times New Roman" w:hAnsi="Aptos Narrow" w:cs="Times New Roman"/>
                <w:color w:val="000000"/>
                <w:sz w:val="22"/>
                <w:lang w:eastAsia="en-CA"/>
              </w:rPr>
            </w:pPr>
            <w:r w:rsidRPr="00DF7273">
              <w:rPr>
                <w:rFonts w:ascii="Aptos Narrow" w:eastAsia="Times New Roman" w:hAnsi="Aptos Narrow" w:cs="Times New Roman"/>
                <w:color w:val="000000"/>
                <w:sz w:val="22"/>
                <w:lang w:eastAsia="en-CA"/>
              </w:rPr>
              <w:t>5</w:t>
            </w:r>
          </w:p>
        </w:tc>
        <w:tc>
          <w:tcPr>
            <w:tcW w:w="1805" w:type="dxa"/>
            <w:noWrap/>
            <w:vAlign w:val="bottom"/>
            <w:hideMark/>
          </w:tcPr>
          <w:p w14:paraId="1A958A20" w14:textId="77777777" w:rsidR="00DF7273" w:rsidRPr="00DF7273" w:rsidRDefault="00DF7273" w:rsidP="00120FB1">
            <w:pPr>
              <w:spacing w:after="0" w:line="240" w:lineRule="auto"/>
              <w:rPr>
                <w:rFonts w:ascii="Aptos Narrow" w:eastAsia="Times New Roman" w:hAnsi="Aptos Narrow" w:cs="Times New Roman"/>
                <w:color w:val="000000"/>
                <w:sz w:val="22"/>
                <w:lang w:eastAsia="en-CA"/>
              </w:rPr>
            </w:pPr>
            <w:r w:rsidRPr="00DF7273">
              <w:rPr>
                <w:rFonts w:ascii="Aptos Narrow" w:eastAsia="Times New Roman" w:hAnsi="Aptos Narrow" w:cs="Times New Roman"/>
                <w:color w:val="000000"/>
                <w:sz w:val="22"/>
                <w:lang w:eastAsia="en-CA"/>
              </w:rPr>
              <w:t>Phase 3</w:t>
            </w:r>
          </w:p>
        </w:tc>
        <w:tc>
          <w:tcPr>
            <w:tcW w:w="1350" w:type="dxa"/>
            <w:noWrap/>
            <w:vAlign w:val="bottom"/>
            <w:hideMark/>
          </w:tcPr>
          <w:p w14:paraId="494E690D" w14:textId="77777777" w:rsidR="00DF7273" w:rsidRPr="00DF7273" w:rsidRDefault="00DF7273" w:rsidP="007B3057">
            <w:pPr>
              <w:spacing w:after="0" w:line="240" w:lineRule="auto"/>
              <w:rPr>
                <w:rFonts w:ascii="Aptos Narrow" w:eastAsia="Times New Roman" w:hAnsi="Aptos Narrow" w:cs="Times New Roman"/>
                <w:color w:val="000000"/>
                <w:sz w:val="22"/>
                <w:lang w:eastAsia="en-CA"/>
              </w:rPr>
            </w:pPr>
            <w:r w:rsidRPr="00DF7273">
              <w:rPr>
                <w:rFonts w:ascii="Aptos Narrow" w:eastAsia="Times New Roman" w:hAnsi="Aptos Narrow" w:cs="Times New Roman"/>
                <w:color w:val="000000"/>
                <w:sz w:val="22"/>
                <w:lang w:eastAsia="en-CA"/>
              </w:rPr>
              <w:t>2027-02-24</w:t>
            </w:r>
          </w:p>
        </w:tc>
      </w:tr>
      <w:tr w:rsidR="00DF7273" w:rsidRPr="00DF7273" w14:paraId="6827E699" w14:textId="77777777" w:rsidTr="007B3057">
        <w:trPr>
          <w:trHeight w:val="300"/>
        </w:trPr>
        <w:tc>
          <w:tcPr>
            <w:tcW w:w="1435" w:type="dxa"/>
            <w:noWrap/>
            <w:vAlign w:val="bottom"/>
            <w:hideMark/>
          </w:tcPr>
          <w:p w14:paraId="6C21E47F" w14:textId="77777777" w:rsidR="00DF7273" w:rsidRPr="00DF7273" w:rsidRDefault="00DF7273" w:rsidP="007B3057">
            <w:pPr>
              <w:spacing w:after="0" w:line="240" w:lineRule="auto"/>
              <w:rPr>
                <w:rFonts w:ascii="Aptos Narrow" w:eastAsia="Times New Roman" w:hAnsi="Aptos Narrow" w:cs="Times New Roman"/>
                <w:color w:val="000000"/>
                <w:sz w:val="22"/>
                <w:lang w:eastAsia="en-CA"/>
              </w:rPr>
            </w:pPr>
            <w:r w:rsidRPr="00DF7273">
              <w:rPr>
                <w:rFonts w:ascii="Aptos Narrow" w:eastAsia="Times New Roman" w:hAnsi="Aptos Narrow" w:cs="Times New Roman"/>
                <w:color w:val="000000"/>
                <w:sz w:val="22"/>
                <w:lang w:eastAsia="en-CA"/>
              </w:rPr>
              <w:t>6</w:t>
            </w:r>
          </w:p>
        </w:tc>
        <w:tc>
          <w:tcPr>
            <w:tcW w:w="1805" w:type="dxa"/>
            <w:noWrap/>
            <w:vAlign w:val="bottom"/>
            <w:hideMark/>
          </w:tcPr>
          <w:p w14:paraId="6B47DAB0" w14:textId="77777777" w:rsidR="00DF7273" w:rsidRPr="00DF7273" w:rsidRDefault="00DF7273" w:rsidP="00120FB1">
            <w:pPr>
              <w:spacing w:after="0" w:line="240" w:lineRule="auto"/>
              <w:rPr>
                <w:rFonts w:ascii="Aptos Narrow" w:eastAsia="Times New Roman" w:hAnsi="Aptos Narrow" w:cs="Times New Roman"/>
                <w:color w:val="000000"/>
                <w:sz w:val="22"/>
                <w:lang w:eastAsia="en-CA"/>
              </w:rPr>
            </w:pPr>
            <w:r w:rsidRPr="00DF7273">
              <w:rPr>
                <w:rFonts w:ascii="Aptos Narrow" w:eastAsia="Times New Roman" w:hAnsi="Aptos Narrow" w:cs="Times New Roman"/>
                <w:color w:val="000000"/>
                <w:sz w:val="22"/>
                <w:lang w:eastAsia="en-CA"/>
              </w:rPr>
              <w:t>Phase 4</w:t>
            </w:r>
          </w:p>
        </w:tc>
        <w:tc>
          <w:tcPr>
            <w:tcW w:w="1350" w:type="dxa"/>
            <w:noWrap/>
            <w:vAlign w:val="bottom"/>
            <w:hideMark/>
          </w:tcPr>
          <w:p w14:paraId="3CCB8E89" w14:textId="77777777" w:rsidR="00DF7273" w:rsidRPr="00DF7273" w:rsidRDefault="00DF7273" w:rsidP="007B3057">
            <w:pPr>
              <w:spacing w:after="0" w:line="240" w:lineRule="auto"/>
              <w:rPr>
                <w:rFonts w:ascii="Aptos Narrow" w:eastAsia="Times New Roman" w:hAnsi="Aptos Narrow" w:cs="Times New Roman"/>
                <w:color w:val="000000"/>
                <w:sz w:val="22"/>
                <w:lang w:eastAsia="en-CA"/>
              </w:rPr>
            </w:pPr>
            <w:r w:rsidRPr="00DF7273">
              <w:rPr>
                <w:rFonts w:ascii="Aptos Narrow" w:eastAsia="Times New Roman" w:hAnsi="Aptos Narrow" w:cs="Times New Roman"/>
                <w:color w:val="000000"/>
                <w:sz w:val="22"/>
                <w:lang w:eastAsia="en-CA"/>
              </w:rPr>
              <w:t>2027-04-29</w:t>
            </w:r>
          </w:p>
        </w:tc>
      </w:tr>
    </w:tbl>
    <w:p w14:paraId="6EF7E024" w14:textId="77777777" w:rsidR="00973689" w:rsidRDefault="00973689" w:rsidP="00EB15C9">
      <w:pPr>
        <w:rPr>
          <w:lang w:val="en-US"/>
        </w:rPr>
      </w:pPr>
    </w:p>
    <w:p w14:paraId="76FAC70A" w14:textId="77777777" w:rsidR="002812F5" w:rsidRDefault="002812F5" w:rsidP="002812F5">
      <w:pPr>
        <w:rPr>
          <w:lang w:val="en-US"/>
        </w:rPr>
      </w:pPr>
      <w:r>
        <w:rPr>
          <w:lang w:val="en-US"/>
        </w:rPr>
        <w:t xml:space="preserve">The following TBP implementation planning documents have been approved for use by the CSCN under CSCN TIF 125. The documents are updated regularly and describe </w:t>
      </w:r>
      <w:proofErr w:type="gramStart"/>
      <w:r>
        <w:rPr>
          <w:lang w:val="en-US"/>
        </w:rPr>
        <w:t>the overall plan</w:t>
      </w:r>
      <w:proofErr w:type="gramEnd"/>
      <w:r>
        <w:rPr>
          <w:lang w:val="en-US"/>
        </w:rPr>
        <w:t xml:space="preserve"> to implement TBP in Canada in a selection of the most impactful Exchange Areas. The documents may be updated regularly by the CSCN as implementation work continues. The most current versions of these planning documents are provided with this report for information purposes to </w:t>
      </w:r>
      <w:proofErr w:type="gramStart"/>
      <w:r>
        <w:rPr>
          <w:lang w:val="en-US"/>
        </w:rPr>
        <w:t>the CRTC</w:t>
      </w:r>
      <w:proofErr w:type="gramEnd"/>
      <w:r>
        <w:rPr>
          <w:lang w:val="en-US"/>
        </w:rPr>
        <w:t>.</w:t>
      </w:r>
    </w:p>
    <w:p w14:paraId="0DB2BBDA" w14:textId="77777777" w:rsidR="002812F5" w:rsidRPr="001B2339" w:rsidRDefault="002812F5" w:rsidP="002812F5">
      <w:pPr>
        <w:pStyle w:val="ListParagraph"/>
        <w:numPr>
          <w:ilvl w:val="0"/>
          <w:numId w:val="23"/>
        </w:numPr>
        <w:rPr>
          <w:lang w:val="en-US"/>
        </w:rPr>
      </w:pPr>
      <w:r w:rsidRPr="001B2339">
        <w:rPr>
          <w:lang w:val="en-US"/>
        </w:rPr>
        <w:t>CNCO312L - TIF 125 - TBP Canada Rollout Schedule (CSCN-approved 2026-05-12)</w:t>
      </w:r>
    </w:p>
    <w:p w14:paraId="1CDD5F5B" w14:textId="501D7645" w:rsidR="002812F5" w:rsidRPr="001B2339" w:rsidRDefault="002812F5" w:rsidP="002812F5">
      <w:pPr>
        <w:pStyle w:val="ListParagraph"/>
        <w:numPr>
          <w:ilvl w:val="0"/>
          <w:numId w:val="23"/>
        </w:numPr>
        <w:rPr>
          <w:lang w:val="en-US"/>
        </w:rPr>
      </w:pPr>
      <w:r w:rsidRPr="001B2339">
        <w:rPr>
          <w:lang w:val="en-US"/>
        </w:rPr>
        <w:t xml:space="preserve">CNCO318D - TIF 125 - Template for Steps for rolling out TBP in 1 or more </w:t>
      </w:r>
      <w:r w:rsidR="001475C4" w:rsidRPr="001B2339">
        <w:rPr>
          <w:lang w:val="en-US"/>
        </w:rPr>
        <w:t>Exchanges (</w:t>
      </w:r>
      <w:r w:rsidRPr="001B2339">
        <w:t>CSCN-approved 2026-05-12)</w:t>
      </w:r>
    </w:p>
    <w:p w14:paraId="739FF2A2" w14:textId="77777777" w:rsidR="002812F5" w:rsidRDefault="002812F5" w:rsidP="002812F5">
      <w:pPr>
        <w:rPr>
          <w:lang w:val="en-US"/>
        </w:rPr>
      </w:pPr>
      <w:r>
        <w:rPr>
          <w:lang w:val="en-US"/>
        </w:rPr>
        <w:t>The most current versions of these documents are ‘published’ on the CNA website’s Thousands-Block Pooling (TBP) Implementation Page at the following URL:</w:t>
      </w:r>
    </w:p>
    <w:p w14:paraId="5A2C231E" w14:textId="2985E359" w:rsidR="002812F5" w:rsidRPr="00F43430" w:rsidRDefault="00F06268" w:rsidP="002812F5">
      <w:pPr>
        <w:pStyle w:val="ListParagraph"/>
        <w:numPr>
          <w:ilvl w:val="0"/>
          <w:numId w:val="22"/>
        </w:numPr>
        <w:rPr>
          <w:lang w:val="en-US"/>
        </w:rPr>
      </w:pPr>
      <w:hyperlink r:id="rId15" w:history="1">
        <w:r w:rsidRPr="000C36BF">
          <w:rPr>
            <w:rStyle w:val="Hyperlink"/>
            <w:lang w:val="en-US"/>
          </w:rPr>
          <w:t>https://cnac.ca/co_codes/TBP/TBP_Implementation.htm</w:t>
        </w:r>
      </w:hyperlink>
      <w:r>
        <w:rPr>
          <w:lang w:val="en-US"/>
        </w:rPr>
        <w:t xml:space="preserve"> </w:t>
      </w:r>
    </w:p>
    <w:p w14:paraId="76821A8B" w14:textId="453DACD8" w:rsidR="00C246FC" w:rsidRPr="001C6AD4" w:rsidRDefault="001B20C7" w:rsidP="00EB15C9">
      <w:pPr>
        <w:rPr>
          <w:lang w:val="en-US"/>
        </w:rPr>
      </w:pPr>
      <w:r>
        <w:rPr>
          <w:lang w:val="en-US"/>
        </w:rPr>
        <w:t xml:space="preserve">The following contributions have been received by </w:t>
      </w:r>
      <w:proofErr w:type="gramStart"/>
      <w:r>
        <w:rPr>
          <w:lang w:val="en-US"/>
        </w:rPr>
        <w:t>the CSCN</w:t>
      </w:r>
      <w:proofErr w:type="gramEnd"/>
      <w:r>
        <w:rPr>
          <w:lang w:val="en-US"/>
        </w:rPr>
        <w:t xml:space="preserve"> for TIF 125:</w:t>
      </w:r>
    </w:p>
    <w:tbl>
      <w:tblPr>
        <w:tblStyle w:val="TableGrid"/>
        <w:tblW w:w="9355" w:type="dxa"/>
        <w:jc w:val="center"/>
        <w:tblInd w:w="0" w:type="dxa"/>
        <w:tblLook w:val="04A0" w:firstRow="1" w:lastRow="0" w:firstColumn="1" w:lastColumn="0" w:noHBand="0" w:noVBand="1"/>
      </w:tblPr>
      <w:tblGrid>
        <w:gridCol w:w="7735"/>
        <w:gridCol w:w="1620"/>
      </w:tblGrid>
      <w:tr w:rsidR="00B55DDC" w:rsidRPr="001C6AD4" w14:paraId="28D52DE6" w14:textId="77777777" w:rsidTr="004C564B">
        <w:trPr>
          <w:jc w:val="center"/>
        </w:trPr>
        <w:tc>
          <w:tcPr>
            <w:tcW w:w="7735" w:type="dxa"/>
            <w:tcBorders>
              <w:top w:val="single" w:sz="4" w:space="0" w:color="auto"/>
              <w:left w:val="single" w:sz="4" w:space="0" w:color="auto"/>
              <w:bottom w:val="single" w:sz="4" w:space="0" w:color="auto"/>
              <w:right w:val="single" w:sz="4" w:space="0" w:color="auto"/>
            </w:tcBorders>
            <w:hideMark/>
          </w:tcPr>
          <w:p w14:paraId="724CDE34" w14:textId="77777777" w:rsidR="00B55DDC" w:rsidRPr="001C6AD4" w:rsidRDefault="00B55DDC" w:rsidP="004C564B">
            <w:pPr>
              <w:rPr>
                <w:rFonts w:cs="Arial"/>
                <w:b/>
                <w:bCs/>
                <w:szCs w:val="20"/>
              </w:rPr>
            </w:pPr>
            <w:r w:rsidRPr="001C6AD4">
              <w:rPr>
                <w:rFonts w:cs="Arial"/>
                <w:b/>
                <w:bCs/>
                <w:szCs w:val="20"/>
              </w:rPr>
              <w:t>Contribution Description</w:t>
            </w:r>
          </w:p>
        </w:tc>
        <w:tc>
          <w:tcPr>
            <w:tcW w:w="1620" w:type="dxa"/>
            <w:tcBorders>
              <w:top w:val="single" w:sz="4" w:space="0" w:color="auto"/>
              <w:left w:val="single" w:sz="4" w:space="0" w:color="auto"/>
              <w:bottom w:val="single" w:sz="4" w:space="0" w:color="auto"/>
              <w:right w:val="single" w:sz="4" w:space="0" w:color="auto"/>
            </w:tcBorders>
            <w:hideMark/>
          </w:tcPr>
          <w:p w14:paraId="09F576A4" w14:textId="77777777" w:rsidR="00B55DDC" w:rsidRPr="001C6AD4" w:rsidRDefault="00B55DDC" w:rsidP="004C564B">
            <w:pPr>
              <w:rPr>
                <w:rFonts w:cs="Arial"/>
                <w:b/>
                <w:bCs/>
                <w:szCs w:val="20"/>
              </w:rPr>
            </w:pPr>
            <w:r w:rsidRPr="001C6AD4">
              <w:rPr>
                <w:rFonts w:cs="Arial"/>
                <w:b/>
                <w:bCs/>
                <w:szCs w:val="20"/>
              </w:rPr>
              <w:t>Date posted</w:t>
            </w:r>
          </w:p>
        </w:tc>
      </w:tr>
      <w:tr w:rsidR="002105E4" w:rsidRPr="001C6AD4" w14:paraId="5F00DCCC" w14:textId="77777777" w:rsidTr="00F36363">
        <w:trPr>
          <w:jc w:val="center"/>
        </w:trPr>
        <w:tc>
          <w:tcPr>
            <w:tcW w:w="7735" w:type="dxa"/>
            <w:tcBorders>
              <w:top w:val="single" w:sz="4" w:space="0" w:color="auto"/>
              <w:left w:val="single" w:sz="4" w:space="0" w:color="auto"/>
              <w:bottom w:val="single" w:sz="4" w:space="0" w:color="auto"/>
              <w:right w:val="single" w:sz="4" w:space="0" w:color="auto"/>
            </w:tcBorders>
            <w:vAlign w:val="bottom"/>
          </w:tcPr>
          <w:p w14:paraId="154E8C80" w14:textId="0ED73318" w:rsidR="002105E4" w:rsidRPr="001C6AD4" w:rsidRDefault="002105E4" w:rsidP="002105E4">
            <w:pPr>
              <w:rPr>
                <w:rFonts w:cs="Arial"/>
                <w:szCs w:val="20"/>
              </w:rPr>
            </w:pPr>
            <w:r w:rsidRPr="001C6AD4">
              <w:rPr>
                <w:rFonts w:ascii="Calibri" w:hAnsi="Calibri" w:cs="Calibri"/>
                <w:color w:val="000000"/>
                <w:sz w:val="22"/>
                <w:szCs w:val="22"/>
              </w:rPr>
              <w:t>CNCO292A - Bell contribution - TIF 125 (Proposed) - TBP Trial Contribution</w:t>
            </w:r>
          </w:p>
        </w:tc>
        <w:tc>
          <w:tcPr>
            <w:tcW w:w="1620" w:type="dxa"/>
            <w:tcBorders>
              <w:top w:val="single" w:sz="4" w:space="0" w:color="auto"/>
              <w:left w:val="single" w:sz="4" w:space="0" w:color="auto"/>
              <w:bottom w:val="single" w:sz="4" w:space="0" w:color="auto"/>
              <w:right w:val="single" w:sz="4" w:space="0" w:color="auto"/>
            </w:tcBorders>
          </w:tcPr>
          <w:p w14:paraId="0170C9F8" w14:textId="64BAA4C3" w:rsidR="002105E4" w:rsidRPr="001C6AD4" w:rsidRDefault="002105E4" w:rsidP="002105E4">
            <w:pPr>
              <w:rPr>
                <w:rFonts w:cs="Arial"/>
                <w:szCs w:val="20"/>
              </w:rPr>
            </w:pPr>
            <w:r w:rsidRPr="001C6AD4">
              <w:rPr>
                <w:rFonts w:ascii="Calibri" w:hAnsi="Calibri" w:cs="Calibri"/>
                <w:color w:val="000000"/>
                <w:sz w:val="22"/>
                <w:szCs w:val="22"/>
              </w:rPr>
              <w:t>2025-09-11</w:t>
            </w:r>
          </w:p>
        </w:tc>
      </w:tr>
      <w:tr w:rsidR="002105E4" w:rsidRPr="001C6AD4" w14:paraId="7C4D650C" w14:textId="77777777" w:rsidTr="00F36363">
        <w:trPr>
          <w:jc w:val="center"/>
        </w:trPr>
        <w:tc>
          <w:tcPr>
            <w:tcW w:w="7735" w:type="dxa"/>
            <w:tcBorders>
              <w:top w:val="single" w:sz="4" w:space="0" w:color="auto"/>
              <w:left w:val="single" w:sz="4" w:space="0" w:color="auto"/>
              <w:bottom w:val="single" w:sz="4" w:space="0" w:color="auto"/>
              <w:right w:val="single" w:sz="4" w:space="0" w:color="auto"/>
            </w:tcBorders>
            <w:vAlign w:val="bottom"/>
          </w:tcPr>
          <w:p w14:paraId="3F2376AC" w14:textId="70CFD9DC" w:rsidR="002105E4" w:rsidRPr="001C6AD4" w:rsidRDefault="002105E4" w:rsidP="002105E4">
            <w:pPr>
              <w:rPr>
                <w:rFonts w:cs="Arial"/>
                <w:szCs w:val="20"/>
              </w:rPr>
            </w:pPr>
            <w:r w:rsidRPr="001C6AD4">
              <w:rPr>
                <w:rFonts w:ascii="Calibri" w:hAnsi="Calibri" w:cs="Calibri"/>
                <w:color w:val="000000"/>
                <w:sz w:val="22"/>
                <w:szCs w:val="22"/>
              </w:rPr>
              <w:t>CNCO292B - CSCN contribution - TIF 125 - TBP Trial Contribution</w:t>
            </w:r>
          </w:p>
        </w:tc>
        <w:tc>
          <w:tcPr>
            <w:tcW w:w="1620" w:type="dxa"/>
            <w:tcBorders>
              <w:top w:val="single" w:sz="4" w:space="0" w:color="auto"/>
              <w:left w:val="single" w:sz="4" w:space="0" w:color="auto"/>
              <w:bottom w:val="single" w:sz="4" w:space="0" w:color="auto"/>
              <w:right w:val="single" w:sz="4" w:space="0" w:color="auto"/>
            </w:tcBorders>
          </w:tcPr>
          <w:p w14:paraId="4E8C6D64" w14:textId="674FBAAF" w:rsidR="002105E4" w:rsidRPr="001C6AD4" w:rsidRDefault="002105E4" w:rsidP="002105E4">
            <w:pPr>
              <w:rPr>
                <w:rFonts w:cs="Arial"/>
                <w:szCs w:val="20"/>
              </w:rPr>
            </w:pPr>
            <w:r w:rsidRPr="001C6AD4">
              <w:rPr>
                <w:rFonts w:ascii="Calibri" w:hAnsi="Calibri" w:cs="Calibri"/>
                <w:color w:val="000000"/>
                <w:sz w:val="22"/>
                <w:szCs w:val="22"/>
              </w:rPr>
              <w:t>2025-09-19</w:t>
            </w:r>
          </w:p>
        </w:tc>
      </w:tr>
      <w:tr w:rsidR="002105E4" w:rsidRPr="001C6AD4" w14:paraId="29BF93F0"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402A87C1" w14:textId="70E5CB53" w:rsidR="002105E4" w:rsidRPr="001C6AD4" w:rsidRDefault="002105E4" w:rsidP="002105E4">
            <w:pPr>
              <w:rPr>
                <w:rFonts w:cs="Arial"/>
                <w:szCs w:val="20"/>
              </w:rPr>
            </w:pPr>
            <w:r w:rsidRPr="001C6AD4">
              <w:rPr>
                <w:rFonts w:ascii="Calibri" w:hAnsi="Calibri" w:cs="Calibri"/>
                <w:color w:val="000000"/>
                <w:sz w:val="22"/>
                <w:szCs w:val="22"/>
              </w:rPr>
              <w:t>CNCO292C - CSCN contribution - TIF 125 - TBP Trial Contribution</w:t>
            </w:r>
          </w:p>
        </w:tc>
        <w:tc>
          <w:tcPr>
            <w:tcW w:w="1620" w:type="dxa"/>
            <w:tcBorders>
              <w:top w:val="single" w:sz="4" w:space="0" w:color="auto"/>
              <w:left w:val="single" w:sz="4" w:space="0" w:color="auto"/>
              <w:bottom w:val="single" w:sz="4" w:space="0" w:color="auto"/>
              <w:right w:val="single" w:sz="4" w:space="0" w:color="auto"/>
            </w:tcBorders>
          </w:tcPr>
          <w:p w14:paraId="3AA6BD79" w14:textId="78B9B05A" w:rsidR="002105E4" w:rsidRPr="001C6AD4" w:rsidRDefault="002105E4" w:rsidP="002105E4">
            <w:pPr>
              <w:rPr>
                <w:rFonts w:cs="Arial"/>
                <w:szCs w:val="20"/>
              </w:rPr>
            </w:pPr>
            <w:r w:rsidRPr="001C6AD4">
              <w:rPr>
                <w:rFonts w:ascii="Calibri" w:hAnsi="Calibri" w:cs="Calibri"/>
                <w:color w:val="000000"/>
                <w:sz w:val="22"/>
                <w:szCs w:val="22"/>
              </w:rPr>
              <w:t>2025-10-27</w:t>
            </w:r>
          </w:p>
        </w:tc>
      </w:tr>
      <w:tr w:rsidR="002105E4" w:rsidRPr="001C6AD4" w14:paraId="5DBC55F6"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359B34E1" w14:textId="3AB6197A" w:rsidR="002105E4" w:rsidRPr="001C6AD4" w:rsidRDefault="002105E4" w:rsidP="002105E4">
            <w:pPr>
              <w:rPr>
                <w:rFonts w:cs="Arial"/>
                <w:szCs w:val="20"/>
              </w:rPr>
            </w:pPr>
            <w:r w:rsidRPr="001C6AD4">
              <w:rPr>
                <w:rFonts w:ascii="Calibri" w:hAnsi="Calibri" w:cs="Calibri"/>
                <w:color w:val="000000"/>
                <w:sz w:val="22"/>
                <w:szCs w:val="22"/>
              </w:rPr>
              <w:t>CNCO292D - Bell contribution - TIF 125 - TBP Trial Contribution</w:t>
            </w:r>
          </w:p>
        </w:tc>
        <w:tc>
          <w:tcPr>
            <w:tcW w:w="1620" w:type="dxa"/>
            <w:tcBorders>
              <w:top w:val="single" w:sz="4" w:space="0" w:color="auto"/>
              <w:left w:val="single" w:sz="4" w:space="0" w:color="auto"/>
              <w:bottom w:val="single" w:sz="4" w:space="0" w:color="auto"/>
              <w:right w:val="single" w:sz="4" w:space="0" w:color="auto"/>
            </w:tcBorders>
          </w:tcPr>
          <w:p w14:paraId="1E487BA6" w14:textId="06AF524D" w:rsidR="002105E4" w:rsidRPr="001C6AD4" w:rsidRDefault="002105E4" w:rsidP="002105E4">
            <w:pPr>
              <w:rPr>
                <w:rFonts w:cs="Arial"/>
                <w:szCs w:val="20"/>
              </w:rPr>
            </w:pPr>
            <w:r w:rsidRPr="001C6AD4">
              <w:rPr>
                <w:rFonts w:ascii="Calibri" w:hAnsi="Calibri" w:cs="Calibri"/>
                <w:color w:val="000000"/>
                <w:sz w:val="22"/>
                <w:szCs w:val="22"/>
              </w:rPr>
              <w:t>2025-10-29</w:t>
            </w:r>
          </w:p>
        </w:tc>
      </w:tr>
      <w:tr w:rsidR="002105E4" w:rsidRPr="001C6AD4" w14:paraId="3F4DBD05" w14:textId="77777777" w:rsidTr="00F36363">
        <w:trPr>
          <w:jc w:val="center"/>
        </w:trPr>
        <w:tc>
          <w:tcPr>
            <w:tcW w:w="7735" w:type="dxa"/>
            <w:tcBorders>
              <w:top w:val="single" w:sz="4" w:space="0" w:color="auto"/>
              <w:left w:val="single" w:sz="4" w:space="0" w:color="auto"/>
              <w:bottom w:val="single" w:sz="4" w:space="0" w:color="auto"/>
              <w:right w:val="single" w:sz="4" w:space="0" w:color="auto"/>
            </w:tcBorders>
            <w:vAlign w:val="bottom"/>
          </w:tcPr>
          <w:p w14:paraId="514F9ADA" w14:textId="76FC2D91" w:rsidR="002105E4" w:rsidRPr="001C6AD4" w:rsidRDefault="002105E4" w:rsidP="002105E4">
            <w:pPr>
              <w:rPr>
                <w:rFonts w:cs="Arial"/>
                <w:szCs w:val="20"/>
              </w:rPr>
            </w:pPr>
            <w:r w:rsidRPr="001C6AD4">
              <w:rPr>
                <w:rFonts w:ascii="Calibri" w:hAnsi="Calibri" w:cs="Calibri"/>
                <w:color w:val="000000"/>
                <w:sz w:val="22"/>
                <w:szCs w:val="22"/>
              </w:rPr>
              <w:t>CNCO293A - CNA contribution - TIF 125 (Proposed) - TIF form for Proposed TIF 125</w:t>
            </w:r>
          </w:p>
        </w:tc>
        <w:tc>
          <w:tcPr>
            <w:tcW w:w="1620" w:type="dxa"/>
            <w:tcBorders>
              <w:top w:val="single" w:sz="4" w:space="0" w:color="auto"/>
              <w:left w:val="single" w:sz="4" w:space="0" w:color="auto"/>
              <w:bottom w:val="single" w:sz="4" w:space="0" w:color="auto"/>
              <w:right w:val="single" w:sz="4" w:space="0" w:color="auto"/>
            </w:tcBorders>
          </w:tcPr>
          <w:p w14:paraId="75F47C34" w14:textId="0EF51324" w:rsidR="002105E4" w:rsidRPr="001C6AD4" w:rsidRDefault="002105E4" w:rsidP="002105E4">
            <w:pPr>
              <w:rPr>
                <w:rFonts w:cs="Arial"/>
                <w:szCs w:val="20"/>
              </w:rPr>
            </w:pPr>
            <w:r w:rsidRPr="001C6AD4">
              <w:rPr>
                <w:rFonts w:ascii="Calibri" w:hAnsi="Calibri" w:cs="Calibri"/>
                <w:color w:val="000000"/>
                <w:sz w:val="22"/>
                <w:szCs w:val="22"/>
              </w:rPr>
              <w:t>2025-09-11</w:t>
            </w:r>
          </w:p>
        </w:tc>
      </w:tr>
      <w:tr w:rsidR="002105E4" w:rsidRPr="001C6AD4" w14:paraId="084F9A28" w14:textId="77777777" w:rsidTr="00F36363">
        <w:trPr>
          <w:jc w:val="center"/>
        </w:trPr>
        <w:tc>
          <w:tcPr>
            <w:tcW w:w="7735" w:type="dxa"/>
            <w:tcBorders>
              <w:top w:val="single" w:sz="4" w:space="0" w:color="auto"/>
              <w:left w:val="single" w:sz="4" w:space="0" w:color="auto"/>
              <w:bottom w:val="single" w:sz="4" w:space="0" w:color="auto"/>
              <w:right w:val="single" w:sz="4" w:space="0" w:color="auto"/>
            </w:tcBorders>
            <w:vAlign w:val="bottom"/>
          </w:tcPr>
          <w:p w14:paraId="3E0E9266" w14:textId="436D021F" w:rsidR="002105E4" w:rsidRPr="001C6AD4" w:rsidRDefault="002105E4" w:rsidP="002105E4">
            <w:pPr>
              <w:rPr>
                <w:rFonts w:cs="Arial"/>
                <w:szCs w:val="20"/>
              </w:rPr>
            </w:pPr>
            <w:r w:rsidRPr="001C6AD4">
              <w:rPr>
                <w:rFonts w:ascii="Calibri" w:hAnsi="Calibri" w:cs="Calibri"/>
                <w:color w:val="000000"/>
                <w:sz w:val="22"/>
                <w:szCs w:val="22"/>
              </w:rPr>
              <w:t>CNCO294A - CNA contribution - TIF 125 (Proposed) - TIF report coversheet for Proposed TIF 125(</w:t>
            </w:r>
          </w:p>
        </w:tc>
        <w:tc>
          <w:tcPr>
            <w:tcW w:w="1620" w:type="dxa"/>
            <w:tcBorders>
              <w:top w:val="single" w:sz="4" w:space="0" w:color="auto"/>
              <w:left w:val="single" w:sz="4" w:space="0" w:color="auto"/>
              <w:bottom w:val="single" w:sz="4" w:space="0" w:color="auto"/>
              <w:right w:val="single" w:sz="4" w:space="0" w:color="auto"/>
            </w:tcBorders>
          </w:tcPr>
          <w:p w14:paraId="50131D15" w14:textId="6AEC0446" w:rsidR="002105E4" w:rsidRPr="001C6AD4" w:rsidRDefault="002105E4" w:rsidP="002105E4">
            <w:pPr>
              <w:rPr>
                <w:rFonts w:cs="Arial"/>
                <w:szCs w:val="20"/>
              </w:rPr>
            </w:pPr>
            <w:r w:rsidRPr="001C6AD4">
              <w:rPr>
                <w:rFonts w:ascii="Calibri" w:hAnsi="Calibri" w:cs="Calibri"/>
                <w:color w:val="000000"/>
                <w:sz w:val="22"/>
                <w:szCs w:val="22"/>
              </w:rPr>
              <w:t>2025-09-11</w:t>
            </w:r>
          </w:p>
        </w:tc>
      </w:tr>
      <w:tr w:rsidR="002105E4" w:rsidRPr="001C6AD4" w14:paraId="5D5183E8"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479A95DF" w14:textId="47F72F36" w:rsidR="002105E4" w:rsidRPr="001C6AD4" w:rsidRDefault="002105E4" w:rsidP="002105E4">
            <w:pPr>
              <w:rPr>
                <w:rFonts w:cs="Arial"/>
                <w:szCs w:val="20"/>
              </w:rPr>
            </w:pPr>
            <w:r w:rsidRPr="001C6AD4">
              <w:rPr>
                <w:rFonts w:ascii="Calibri" w:hAnsi="Calibri" w:cs="Calibri"/>
                <w:color w:val="000000"/>
                <w:sz w:val="22"/>
                <w:szCs w:val="22"/>
              </w:rPr>
              <w:t>CNCO294B - Bell contribution - TIF 125 - TIF report coversheet for Proposed TIF 125</w:t>
            </w:r>
          </w:p>
        </w:tc>
        <w:tc>
          <w:tcPr>
            <w:tcW w:w="1620" w:type="dxa"/>
            <w:tcBorders>
              <w:top w:val="single" w:sz="4" w:space="0" w:color="auto"/>
              <w:left w:val="single" w:sz="4" w:space="0" w:color="auto"/>
              <w:bottom w:val="single" w:sz="4" w:space="0" w:color="auto"/>
              <w:right w:val="single" w:sz="4" w:space="0" w:color="auto"/>
            </w:tcBorders>
          </w:tcPr>
          <w:p w14:paraId="10746BA0" w14:textId="7B6CD41B" w:rsidR="002105E4" w:rsidRPr="001C6AD4" w:rsidRDefault="002105E4" w:rsidP="002105E4">
            <w:pPr>
              <w:rPr>
                <w:rFonts w:cs="Arial"/>
                <w:szCs w:val="20"/>
              </w:rPr>
            </w:pPr>
            <w:r w:rsidRPr="001C6AD4">
              <w:rPr>
                <w:rFonts w:ascii="Calibri" w:hAnsi="Calibri" w:cs="Calibri"/>
                <w:color w:val="000000"/>
                <w:sz w:val="22"/>
                <w:szCs w:val="22"/>
              </w:rPr>
              <w:t>2025-09-26</w:t>
            </w:r>
          </w:p>
        </w:tc>
      </w:tr>
      <w:tr w:rsidR="002105E4" w:rsidRPr="001C6AD4" w14:paraId="0171E682"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7AF6F315" w14:textId="70DAFD2F" w:rsidR="002105E4" w:rsidRPr="001C6AD4" w:rsidRDefault="002105E4" w:rsidP="002105E4">
            <w:pPr>
              <w:rPr>
                <w:rFonts w:cs="Arial"/>
                <w:szCs w:val="20"/>
              </w:rPr>
            </w:pPr>
            <w:r w:rsidRPr="001C6AD4">
              <w:rPr>
                <w:rFonts w:ascii="Calibri" w:hAnsi="Calibri" w:cs="Calibri"/>
                <w:color w:val="000000"/>
                <w:sz w:val="22"/>
                <w:szCs w:val="22"/>
              </w:rPr>
              <w:lastRenderedPageBreak/>
              <w:t>CNCO306A - CSCN contribution - TIF 125 - TBP Implementation Milestones</w:t>
            </w:r>
          </w:p>
        </w:tc>
        <w:tc>
          <w:tcPr>
            <w:tcW w:w="1620" w:type="dxa"/>
            <w:tcBorders>
              <w:top w:val="single" w:sz="4" w:space="0" w:color="auto"/>
              <w:left w:val="single" w:sz="4" w:space="0" w:color="auto"/>
              <w:bottom w:val="single" w:sz="4" w:space="0" w:color="auto"/>
              <w:right w:val="single" w:sz="4" w:space="0" w:color="auto"/>
            </w:tcBorders>
          </w:tcPr>
          <w:p w14:paraId="6ED8779E" w14:textId="1912188E" w:rsidR="002105E4" w:rsidRPr="001C6AD4" w:rsidRDefault="002105E4" w:rsidP="002105E4">
            <w:pPr>
              <w:rPr>
                <w:rFonts w:cs="Arial"/>
                <w:szCs w:val="20"/>
              </w:rPr>
            </w:pPr>
            <w:r w:rsidRPr="001C6AD4">
              <w:rPr>
                <w:rFonts w:ascii="Calibri" w:hAnsi="Calibri" w:cs="Calibri"/>
                <w:color w:val="000000"/>
                <w:sz w:val="22"/>
                <w:szCs w:val="22"/>
              </w:rPr>
              <w:t>2025-10-27</w:t>
            </w:r>
          </w:p>
        </w:tc>
      </w:tr>
      <w:tr w:rsidR="002105E4" w14:paraId="47F767BE"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5BFAC652" w14:textId="1C2FFAB9" w:rsidR="002105E4" w:rsidRPr="001C6AD4" w:rsidRDefault="002105E4" w:rsidP="002105E4">
            <w:pPr>
              <w:rPr>
                <w:rFonts w:cs="Arial"/>
                <w:szCs w:val="20"/>
              </w:rPr>
            </w:pPr>
            <w:r w:rsidRPr="001C6AD4">
              <w:rPr>
                <w:rFonts w:ascii="Calibri" w:hAnsi="Calibri" w:cs="Calibri"/>
                <w:color w:val="000000"/>
                <w:sz w:val="22"/>
                <w:szCs w:val="22"/>
              </w:rPr>
              <w:t>CNCO307A - CNA contribution - TIF 125 - Exchange Areas and Counts of OCNs, Codes and Codes Assigned in previous years</w:t>
            </w:r>
          </w:p>
        </w:tc>
        <w:tc>
          <w:tcPr>
            <w:tcW w:w="1620" w:type="dxa"/>
            <w:tcBorders>
              <w:top w:val="single" w:sz="4" w:space="0" w:color="auto"/>
              <w:left w:val="single" w:sz="4" w:space="0" w:color="auto"/>
              <w:bottom w:val="single" w:sz="4" w:space="0" w:color="auto"/>
              <w:right w:val="single" w:sz="4" w:space="0" w:color="auto"/>
            </w:tcBorders>
          </w:tcPr>
          <w:p w14:paraId="3E972872" w14:textId="6644C617" w:rsidR="002105E4" w:rsidRDefault="002105E4" w:rsidP="002105E4">
            <w:pPr>
              <w:rPr>
                <w:rFonts w:cs="Arial"/>
                <w:szCs w:val="20"/>
              </w:rPr>
            </w:pPr>
            <w:r w:rsidRPr="001C6AD4">
              <w:rPr>
                <w:rFonts w:ascii="Calibri" w:hAnsi="Calibri" w:cs="Calibri"/>
                <w:color w:val="000000"/>
                <w:sz w:val="22"/>
                <w:szCs w:val="22"/>
              </w:rPr>
              <w:t>2025-10-28</w:t>
            </w:r>
          </w:p>
        </w:tc>
      </w:tr>
      <w:tr w:rsidR="000E671A" w14:paraId="643467AE"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43285D75" w14:textId="7C825380" w:rsidR="000E671A" w:rsidRPr="001C6AD4" w:rsidRDefault="000E671A" w:rsidP="000E671A">
            <w:pPr>
              <w:rPr>
                <w:rFonts w:ascii="Calibri" w:hAnsi="Calibri" w:cs="Calibri"/>
                <w:color w:val="000000"/>
                <w:sz w:val="22"/>
              </w:rPr>
            </w:pPr>
            <w:r>
              <w:rPr>
                <w:rFonts w:ascii="Calibri" w:hAnsi="Calibri" w:cs="Calibri"/>
                <w:color w:val="000000"/>
                <w:sz w:val="22"/>
                <w:szCs w:val="22"/>
              </w:rPr>
              <w:t>CNCO292D - Bell contribution - TIF 125 - TBP Trial Contribution</w:t>
            </w:r>
          </w:p>
        </w:tc>
        <w:tc>
          <w:tcPr>
            <w:tcW w:w="1620" w:type="dxa"/>
            <w:tcBorders>
              <w:top w:val="single" w:sz="4" w:space="0" w:color="auto"/>
              <w:left w:val="single" w:sz="4" w:space="0" w:color="auto"/>
              <w:bottom w:val="single" w:sz="4" w:space="0" w:color="auto"/>
              <w:right w:val="single" w:sz="4" w:space="0" w:color="auto"/>
            </w:tcBorders>
          </w:tcPr>
          <w:p w14:paraId="7E9639CD" w14:textId="38DECE8B" w:rsidR="000E671A" w:rsidRPr="001C6AD4" w:rsidRDefault="000E671A" w:rsidP="000E671A">
            <w:pPr>
              <w:rPr>
                <w:rFonts w:ascii="Calibri" w:hAnsi="Calibri" w:cs="Calibri"/>
                <w:color w:val="000000"/>
                <w:sz w:val="22"/>
              </w:rPr>
            </w:pPr>
            <w:r>
              <w:rPr>
                <w:rFonts w:ascii="Calibri" w:hAnsi="Calibri" w:cs="Calibri"/>
                <w:color w:val="000000"/>
                <w:sz w:val="22"/>
                <w:szCs w:val="22"/>
              </w:rPr>
              <w:t>2025-10-29</w:t>
            </w:r>
          </w:p>
        </w:tc>
      </w:tr>
      <w:tr w:rsidR="000E671A" w14:paraId="01B558E5"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28E6E1A6" w14:textId="2ECA4E23" w:rsidR="000E671A" w:rsidRPr="001C6AD4" w:rsidRDefault="000E671A" w:rsidP="000E671A">
            <w:pPr>
              <w:rPr>
                <w:rFonts w:ascii="Calibri" w:hAnsi="Calibri" w:cs="Calibri"/>
                <w:color w:val="000000"/>
                <w:sz w:val="22"/>
              </w:rPr>
            </w:pPr>
            <w:r>
              <w:rPr>
                <w:rFonts w:ascii="Calibri" w:hAnsi="Calibri" w:cs="Calibri"/>
                <w:color w:val="000000"/>
                <w:sz w:val="22"/>
                <w:szCs w:val="22"/>
              </w:rPr>
              <w:t>CNCO312A - Bell contribution - TIF 125 - Proposed TBP Rollout Schedule</w:t>
            </w:r>
          </w:p>
        </w:tc>
        <w:tc>
          <w:tcPr>
            <w:tcW w:w="1620" w:type="dxa"/>
            <w:tcBorders>
              <w:top w:val="single" w:sz="4" w:space="0" w:color="auto"/>
              <w:left w:val="single" w:sz="4" w:space="0" w:color="auto"/>
              <w:bottom w:val="single" w:sz="4" w:space="0" w:color="auto"/>
              <w:right w:val="single" w:sz="4" w:space="0" w:color="auto"/>
            </w:tcBorders>
          </w:tcPr>
          <w:p w14:paraId="3C6B76B2" w14:textId="56A67C64" w:rsidR="000E671A" w:rsidRPr="001C6AD4" w:rsidRDefault="000E671A" w:rsidP="000E671A">
            <w:pPr>
              <w:rPr>
                <w:rFonts w:ascii="Calibri" w:hAnsi="Calibri" w:cs="Calibri"/>
                <w:color w:val="000000"/>
                <w:sz w:val="22"/>
              </w:rPr>
            </w:pPr>
            <w:r>
              <w:rPr>
                <w:rFonts w:ascii="Calibri" w:hAnsi="Calibri" w:cs="Calibri"/>
                <w:color w:val="000000"/>
                <w:sz w:val="22"/>
                <w:szCs w:val="22"/>
              </w:rPr>
              <w:t>2026-01-12</w:t>
            </w:r>
          </w:p>
        </w:tc>
      </w:tr>
      <w:tr w:rsidR="000E671A" w14:paraId="214D3671"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785B81B1" w14:textId="22245947" w:rsidR="000E671A" w:rsidRPr="001C6AD4" w:rsidRDefault="000E671A" w:rsidP="000E671A">
            <w:pPr>
              <w:rPr>
                <w:rFonts w:ascii="Calibri" w:hAnsi="Calibri" w:cs="Calibri"/>
                <w:color w:val="000000"/>
                <w:sz w:val="22"/>
              </w:rPr>
            </w:pPr>
            <w:r>
              <w:rPr>
                <w:rFonts w:ascii="Calibri" w:hAnsi="Calibri" w:cs="Calibri"/>
                <w:color w:val="000000"/>
                <w:sz w:val="22"/>
                <w:szCs w:val="22"/>
              </w:rPr>
              <w:t>CNCO313A - CNA contribution - TIF 125 - Exchange Areas and Counts of OCNs, Codes and Codes Assigned in previous years</w:t>
            </w:r>
          </w:p>
        </w:tc>
        <w:tc>
          <w:tcPr>
            <w:tcW w:w="1620" w:type="dxa"/>
            <w:tcBorders>
              <w:top w:val="single" w:sz="4" w:space="0" w:color="auto"/>
              <w:left w:val="single" w:sz="4" w:space="0" w:color="auto"/>
              <w:bottom w:val="single" w:sz="4" w:space="0" w:color="auto"/>
              <w:right w:val="single" w:sz="4" w:space="0" w:color="auto"/>
            </w:tcBorders>
          </w:tcPr>
          <w:p w14:paraId="698B551D" w14:textId="4BFEF69F" w:rsidR="000E671A" w:rsidRPr="001C6AD4" w:rsidRDefault="000E671A" w:rsidP="000E671A">
            <w:pPr>
              <w:rPr>
                <w:rFonts w:ascii="Calibri" w:hAnsi="Calibri" w:cs="Calibri"/>
                <w:color w:val="000000"/>
                <w:sz w:val="22"/>
              </w:rPr>
            </w:pPr>
            <w:r>
              <w:rPr>
                <w:rFonts w:ascii="Calibri" w:hAnsi="Calibri" w:cs="Calibri"/>
                <w:color w:val="000000"/>
                <w:sz w:val="22"/>
                <w:szCs w:val="22"/>
              </w:rPr>
              <w:t>2026-01-12</w:t>
            </w:r>
          </w:p>
        </w:tc>
      </w:tr>
      <w:tr w:rsidR="000E671A" w14:paraId="3223B518"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33743B5F" w14:textId="6781B3FC" w:rsidR="000E671A" w:rsidRPr="001C6AD4" w:rsidRDefault="000E671A" w:rsidP="000E671A">
            <w:pPr>
              <w:rPr>
                <w:rFonts w:ascii="Calibri" w:hAnsi="Calibri" w:cs="Calibri"/>
                <w:color w:val="000000"/>
                <w:sz w:val="22"/>
              </w:rPr>
            </w:pPr>
            <w:r>
              <w:rPr>
                <w:rFonts w:ascii="Calibri" w:hAnsi="Calibri" w:cs="Calibri"/>
                <w:color w:val="000000"/>
                <w:sz w:val="22"/>
                <w:szCs w:val="22"/>
              </w:rPr>
              <w:t>CNCO313B - CNA contribution - TIF 125 - Exchange Areas and Counts of OCNs, Codes and Codes Assigned in previous years</w:t>
            </w:r>
          </w:p>
        </w:tc>
        <w:tc>
          <w:tcPr>
            <w:tcW w:w="1620" w:type="dxa"/>
            <w:tcBorders>
              <w:top w:val="single" w:sz="4" w:space="0" w:color="auto"/>
              <w:left w:val="single" w:sz="4" w:space="0" w:color="auto"/>
              <w:bottom w:val="single" w:sz="4" w:space="0" w:color="auto"/>
              <w:right w:val="single" w:sz="4" w:space="0" w:color="auto"/>
            </w:tcBorders>
          </w:tcPr>
          <w:p w14:paraId="0D1678C4" w14:textId="0F4819FE" w:rsidR="000E671A" w:rsidRPr="001C6AD4" w:rsidRDefault="000E671A" w:rsidP="000E671A">
            <w:pPr>
              <w:rPr>
                <w:rFonts w:ascii="Calibri" w:hAnsi="Calibri" w:cs="Calibri"/>
                <w:color w:val="000000"/>
                <w:sz w:val="22"/>
              </w:rPr>
            </w:pPr>
            <w:r>
              <w:rPr>
                <w:rFonts w:ascii="Calibri" w:hAnsi="Calibri" w:cs="Calibri"/>
                <w:color w:val="000000"/>
                <w:sz w:val="22"/>
                <w:szCs w:val="22"/>
              </w:rPr>
              <w:t>2026-01-16</w:t>
            </w:r>
          </w:p>
        </w:tc>
      </w:tr>
      <w:tr w:rsidR="000E671A" w14:paraId="79831415"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4E110D2F" w14:textId="75E2B76A" w:rsidR="000E671A" w:rsidRPr="001C6AD4" w:rsidRDefault="000E671A" w:rsidP="000E671A">
            <w:pPr>
              <w:rPr>
                <w:rFonts w:ascii="Calibri" w:hAnsi="Calibri" w:cs="Calibri"/>
                <w:color w:val="000000"/>
                <w:sz w:val="22"/>
              </w:rPr>
            </w:pPr>
            <w:r>
              <w:rPr>
                <w:rFonts w:ascii="Calibri" w:hAnsi="Calibri" w:cs="Calibri"/>
                <w:color w:val="000000"/>
                <w:sz w:val="22"/>
                <w:szCs w:val="22"/>
              </w:rPr>
              <w:t>CNCO312B - Bell contribution - TIF 125 - Proposed TBP Rollout Schedule</w:t>
            </w:r>
          </w:p>
        </w:tc>
        <w:tc>
          <w:tcPr>
            <w:tcW w:w="1620" w:type="dxa"/>
            <w:tcBorders>
              <w:top w:val="single" w:sz="4" w:space="0" w:color="auto"/>
              <w:left w:val="single" w:sz="4" w:space="0" w:color="auto"/>
              <w:bottom w:val="single" w:sz="4" w:space="0" w:color="auto"/>
              <w:right w:val="single" w:sz="4" w:space="0" w:color="auto"/>
            </w:tcBorders>
          </w:tcPr>
          <w:p w14:paraId="7F33990A" w14:textId="5C19CBC9" w:rsidR="000E671A" w:rsidRPr="001C6AD4" w:rsidRDefault="000E671A" w:rsidP="000E671A">
            <w:pPr>
              <w:rPr>
                <w:rFonts w:ascii="Calibri" w:hAnsi="Calibri" w:cs="Calibri"/>
                <w:color w:val="000000"/>
                <w:sz w:val="22"/>
              </w:rPr>
            </w:pPr>
            <w:r>
              <w:rPr>
                <w:rFonts w:ascii="Calibri" w:hAnsi="Calibri" w:cs="Calibri"/>
                <w:color w:val="000000"/>
                <w:sz w:val="22"/>
                <w:szCs w:val="22"/>
              </w:rPr>
              <w:t>2026-01-16</w:t>
            </w:r>
          </w:p>
        </w:tc>
      </w:tr>
      <w:tr w:rsidR="000E671A" w14:paraId="5465F1A1"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1FB3FB84" w14:textId="15A35ACA" w:rsidR="000E671A" w:rsidRPr="001C6AD4" w:rsidRDefault="000E671A" w:rsidP="000E671A">
            <w:pPr>
              <w:rPr>
                <w:rFonts w:ascii="Calibri" w:hAnsi="Calibri" w:cs="Calibri"/>
                <w:color w:val="000000"/>
                <w:sz w:val="22"/>
              </w:rPr>
            </w:pPr>
            <w:r>
              <w:rPr>
                <w:rFonts w:ascii="Calibri" w:hAnsi="Calibri" w:cs="Calibri"/>
                <w:color w:val="000000"/>
                <w:sz w:val="22"/>
                <w:szCs w:val="22"/>
              </w:rPr>
              <w:t>CNCO312C - CSCN contribution - TIF 125 - Proposed TBP Rollout Schedule</w:t>
            </w:r>
          </w:p>
        </w:tc>
        <w:tc>
          <w:tcPr>
            <w:tcW w:w="1620" w:type="dxa"/>
            <w:tcBorders>
              <w:top w:val="single" w:sz="4" w:space="0" w:color="auto"/>
              <w:left w:val="single" w:sz="4" w:space="0" w:color="auto"/>
              <w:bottom w:val="single" w:sz="4" w:space="0" w:color="auto"/>
              <w:right w:val="single" w:sz="4" w:space="0" w:color="auto"/>
            </w:tcBorders>
          </w:tcPr>
          <w:p w14:paraId="56C4BBD0" w14:textId="64ABC5CB" w:rsidR="000E671A" w:rsidRPr="001C6AD4" w:rsidRDefault="000E671A" w:rsidP="000E671A">
            <w:pPr>
              <w:rPr>
                <w:rFonts w:ascii="Calibri" w:hAnsi="Calibri" w:cs="Calibri"/>
                <w:color w:val="000000"/>
                <w:sz w:val="22"/>
              </w:rPr>
            </w:pPr>
            <w:r>
              <w:rPr>
                <w:rFonts w:ascii="Calibri" w:hAnsi="Calibri" w:cs="Calibri"/>
                <w:color w:val="000000"/>
                <w:sz w:val="22"/>
                <w:szCs w:val="22"/>
              </w:rPr>
              <w:t>2026-01-16</w:t>
            </w:r>
          </w:p>
        </w:tc>
      </w:tr>
      <w:tr w:rsidR="000E671A" w14:paraId="2D7530F9"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6DF8E21B" w14:textId="36DEC5D5" w:rsidR="000E671A" w:rsidRPr="001C6AD4" w:rsidRDefault="000E671A" w:rsidP="000E671A">
            <w:pPr>
              <w:rPr>
                <w:rFonts w:ascii="Calibri" w:hAnsi="Calibri" w:cs="Calibri"/>
                <w:color w:val="000000"/>
                <w:sz w:val="22"/>
              </w:rPr>
            </w:pPr>
            <w:r>
              <w:rPr>
                <w:rFonts w:ascii="Calibri" w:hAnsi="Calibri" w:cs="Calibri"/>
                <w:color w:val="000000"/>
                <w:sz w:val="22"/>
                <w:szCs w:val="22"/>
              </w:rPr>
              <w:t>CNCO312D - Bell contribution - TIF 125 - Proposed TBP Rollout Schedule</w:t>
            </w:r>
          </w:p>
        </w:tc>
        <w:tc>
          <w:tcPr>
            <w:tcW w:w="1620" w:type="dxa"/>
            <w:tcBorders>
              <w:top w:val="single" w:sz="4" w:space="0" w:color="auto"/>
              <w:left w:val="single" w:sz="4" w:space="0" w:color="auto"/>
              <w:bottom w:val="single" w:sz="4" w:space="0" w:color="auto"/>
              <w:right w:val="single" w:sz="4" w:space="0" w:color="auto"/>
            </w:tcBorders>
          </w:tcPr>
          <w:p w14:paraId="00072724" w14:textId="2CCFEC8A" w:rsidR="000E671A" w:rsidRPr="001C6AD4" w:rsidRDefault="000E671A" w:rsidP="000E671A">
            <w:pPr>
              <w:rPr>
                <w:rFonts w:ascii="Calibri" w:hAnsi="Calibri" w:cs="Calibri"/>
                <w:color w:val="000000"/>
                <w:sz w:val="22"/>
              </w:rPr>
            </w:pPr>
            <w:r>
              <w:rPr>
                <w:rFonts w:ascii="Calibri" w:hAnsi="Calibri" w:cs="Calibri"/>
                <w:color w:val="000000"/>
                <w:sz w:val="22"/>
                <w:szCs w:val="22"/>
              </w:rPr>
              <w:t>2026-02-06</w:t>
            </w:r>
          </w:p>
        </w:tc>
      </w:tr>
      <w:tr w:rsidR="000E671A" w14:paraId="3E41BB63"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7C65F38C" w14:textId="1B585D0A" w:rsidR="000E671A" w:rsidRPr="001C6AD4" w:rsidRDefault="000E671A" w:rsidP="000E671A">
            <w:pPr>
              <w:rPr>
                <w:rFonts w:ascii="Calibri" w:hAnsi="Calibri" w:cs="Calibri"/>
                <w:color w:val="000000"/>
                <w:sz w:val="22"/>
              </w:rPr>
            </w:pPr>
            <w:r>
              <w:rPr>
                <w:rFonts w:ascii="Calibri" w:hAnsi="Calibri" w:cs="Calibri"/>
                <w:color w:val="000000"/>
                <w:sz w:val="22"/>
                <w:szCs w:val="22"/>
              </w:rPr>
              <w:t>CNCO318A - CSCN contribution - TIF 125 - Steps for rolling out TBP in 1 or more Exchanges</w:t>
            </w:r>
          </w:p>
        </w:tc>
        <w:tc>
          <w:tcPr>
            <w:tcW w:w="1620" w:type="dxa"/>
            <w:tcBorders>
              <w:top w:val="single" w:sz="4" w:space="0" w:color="auto"/>
              <w:left w:val="single" w:sz="4" w:space="0" w:color="auto"/>
              <w:bottom w:val="single" w:sz="4" w:space="0" w:color="auto"/>
              <w:right w:val="single" w:sz="4" w:space="0" w:color="auto"/>
            </w:tcBorders>
          </w:tcPr>
          <w:p w14:paraId="6E3D3C5D" w14:textId="3FB24446" w:rsidR="000E671A" w:rsidRPr="001C6AD4" w:rsidRDefault="000E671A" w:rsidP="000E671A">
            <w:pPr>
              <w:rPr>
                <w:rFonts w:ascii="Calibri" w:hAnsi="Calibri" w:cs="Calibri"/>
                <w:color w:val="000000"/>
                <w:sz w:val="22"/>
              </w:rPr>
            </w:pPr>
            <w:r>
              <w:rPr>
                <w:rFonts w:ascii="Calibri" w:hAnsi="Calibri" w:cs="Calibri"/>
                <w:color w:val="000000"/>
                <w:sz w:val="22"/>
                <w:szCs w:val="22"/>
              </w:rPr>
              <w:t>2026-02-12</w:t>
            </w:r>
          </w:p>
        </w:tc>
      </w:tr>
      <w:tr w:rsidR="000E671A" w14:paraId="69393DFF"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09BE77F7" w14:textId="27F60840" w:rsidR="000E671A" w:rsidRPr="001C6AD4" w:rsidRDefault="000E671A" w:rsidP="000E671A">
            <w:pPr>
              <w:rPr>
                <w:rFonts w:ascii="Calibri" w:hAnsi="Calibri" w:cs="Calibri"/>
                <w:color w:val="000000"/>
                <w:sz w:val="22"/>
              </w:rPr>
            </w:pPr>
            <w:r>
              <w:rPr>
                <w:rFonts w:ascii="Calibri" w:hAnsi="Calibri" w:cs="Calibri"/>
                <w:color w:val="000000"/>
                <w:sz w:val="22"/>
                <w:szCs w:val="22"/>
              </w:rPr>
              <w:t>CNCO312E - CSCN contribution - TIF 125 - Proposed TBP Rollout Schedule</w:t>
            </w:r>
          </w:p>
        </w:tc>
        <w:tc>
          <w:tcPr>
            <w:tcW w:w="1620" w:type="dxa"/>
            <w:tcBorders>
              <w:top w:val="single" w:sz="4" w:space="0" w:color="auto"/>
              <w:left w:val="single" w:sz="4" w:space="0" w:color="auto"/>
              <w:bottom w:val="single" w:sz="4" w:space="0" w:color="auto"/>
              <w:right w:val="single" w:sz="4" w:space="0" w:color="auto"/>
            </w:tcBorders>
          </w:tcPr>
          <w:p w14:paraId="6B0CE850" w14:textId="34F1F89D" w:rsidR="000E671A" w:rsidRPr="001C6AD4" w:rsidRDefault="000E671A" w:rsidP="000E671A">
            <w:pPr>
              <w:rPr>
                <w:rFonts w:ascii="Calibri" w:hAnsi="Calibri" w:cs="Calibri"/>
                <w:color w:val="000000"/>
                <w:sz w:val="22"/>
              </w:rPr>
            </w:pPr>
            <w:r>
              <w:rPr>
                <w:rFonts w:ascii="Calibri" w:hAnsi="Calibri" w:cs="Calibri"/>
                <w:color w:val="000000"/>
                <w:sz w:val="22"/>
                <w:szCs w:val="22"/>
              </w:rPr>
              <w:t>2026-02-13</w:t>
            </w:r>
          </w:p>
        </w:tc>
      </w:tr>
      <w:tr w:rsidR="000E671A" w14:paraId="4CFC39A4"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0617260C" w14:textId="24A73AE5" w:rsidR="000E671A" w:rsidRPr="001C6AD4" w:rsidRDefault="000E671A" w:rsidP="000E671A">
            <w:pPr>
              <w:rPr>
                <w:rFonts w:ascii="Calibri" w:hAnsi="Calibri" w:cs="Calibri"/>
                <w:color w:val="000000"/>
                <w:sz w:val="22"/>
              </w:rPr>
            </w:pPr>
            <w:r>
              <w:rPr>
                <w:rFonts w:ascii="Calibri" w:hAnsi="Calibri" w:cs="Calibri"/>
                <w:color w:val="000000"/>
                <w:sz w:val="22"/>
                <w:szCs w:val="22"/>
              </w:rPr>
              <w:t>CNCO319A - TIF 125 CDT contribution - TIF 125 - Draft of Carrier Affirmation of Thousands-Block Pooling Readiness form</w:t>
            </w:r>
          </w:p>
        </w:tc>
        <w:tc>
          <w:tcPr>
            <w:tcW w:w="1620" w:type="dxa"/>
            <w:tcBorders>
              <w:top w:val="single" w:sz="4" w:space="0" w:color="auto"/>
              <w:left w:val="single" w:sz="4" w:space="0" w:color="auto"/>
              <w:bottom w:val="single" w:sz="4" w:space="0" w:color="auto"/>
              <w:right w:val="single" w:sz="4" w:space="0" w:color="auto"/>
            </w:tcBorders>
          </w:tcPr>
          <w:p w14:paraId="411B3CE7" w14:textId="41DB67F1" w:rsidR="000E671A" w:rsidRPr="001C6AD4" w:rsidRDefault="000E671A" w:rsidP="000E671A">
            <w:pPr>
              <w:rPr>
                <w:rFonts w:ascii="Calibri" w:hAnsi="Calibri" w:cs="Calibri"/>
                <w:color w:val="000000"/>
                <w:sz w:val="22"/>
              </w:rPr>
            </w:pPr>
            <w:r>
              <w:rPr>
                <w:rFonts w:ascii="Calibri" w:hAnsi="Calibri" w:cs="Calibri"/>
                <w:color w:val="000000"/>
                <w:sz w:val="22"/>
                <w:szCs w:val="22"/>
              </w:rPr>
              <w:t>2026-02-18</w:t>
            </w:r>
          </w:p>
        </w:tc>
      </w:tr>
      <w:tr w:rsidR="000E671A" w14:paraId="0A0A578A"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1FB1D305" w14:textId="3E8B2D25" w:rsidR="000E671A" w:rsidRPr="001C6AD4" w:rsidRDefault="000E671A" w:rsidP="000E671A">
            <w:pPr>
              <w:rPr>
                <w:rFonts w:ascii="Calibri" w:hAnsi="Calibri" w:cs="Calibri"/>
                <w:color w:val="000000"/>
                <w:sz w:val="22"/>
              </w:rPr>
            </w:pPr>
            <w:r>
              <w:rPr>
                <w:rFonts w:ascii="Calibri" w:hAnsi="Calibri" w:cs="Calibri"/>
                <w:color w:val="000000"/>
                <w:sz w:val="22"/>
                <w:szCs w:val="22"/>
              </w:rPr>
              <w:t>CNCO320A - TIF 125 CDT contribution - TIF 125 - TIF report for TBP Readiness Affirmation Form and Recommendations to Facilitate the Rollout of Thousands-Block Pooling</w:t>
            </w:r>
          </w:p>
        </w:tc>
        <w:tc>
          <w:tcPr>
            <w:tcW w:w="1620" w:type="dxa"/>
            <w:tcBorders>
              <w:top w:val="single" w:sz="4" w:space="0" w:color="auto"/>
              <w:left w:val="single" w:sz="4" w:space="0" w:color="auto"/>
              <w:bottom w:val="single" w:sz="4" w:space="0" w:color="auto"/>
              <w:right w:val="single" w:sz="4" w:space="0" w:color="auto"/>
            </w:tcBorders>
          </w:tcPr>
          <w:p w14:paraId="03F93246" w14:textId="192F5847" w:rsidR="000E671A" w:rsidRPr="001C6AD4" w:rsidRDefault="000E671A" w:rsidP="000E671A">
            <w:pPr>
              <w:rPr>
                <w:rFonts w:ascii="Calibri" w:hAnsi="Calibri" w:cs="Calibri"/>
                <w:color w:val="000000"/>
                <w:sz w:val="22"/>
              </w:rPr>
            </w:pPr>
            <w:r>
              <w:rPr>
                <w:rFonts w:ascii="Calibri" w:hAnsi="Calibri" w:cs="Calibri"/>
                <w:color w:val="000000"/>
                <w:sz w:val="22"/>
                <w:szCs w:val="22"/>
              </w:rPr>
              <w:t>2026-02-18</w:t>
            </w:r>
          </w:p>
        </w:tc>
      </w:tr>
      <w:tr w:rsidR="000E671A" w14:paraId="3B6ABAFF"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58342901" w14:textId="7C4FC8FE" w:rsidR="000E671A" w:rsidRPr="001C6AD4" w:rsidRDefault="000E671A" w:rsidP="000E671A">
            <w:pPr>
              <w:rPr>
                <w:rFonts w:ascii="Calibri" w:hAnsi="Calibri" w:cs="Calibri"/>
                <w:color w:val="000000"/>
                <w:sz w:val="22"/>
              </w:rPr>
            </w:pPr>
            <w:r>
              <w:rPr>
                <w:rFonts w:ascii="Calibri" w:hAnsi="Calibri" w:cs="Calibri"/>
                <w:color w:val="000000"/>
                <w:sz w:val="22"/>
                <w:szCs w:val="22"/>
              </w:rPr>
              <w:t>CNCO312F - CNA contribution - TIF 125 - Proposed TBP Rollout Schedule</w:t>
            </w:r>
          </w:p>
        </w:tc>
        <w:tc>
          <w:tcPr>
            <w:tcW w:w="1620" w:type="dxa"/>
            <w:tcBorders>
              <w:top w:val="single" w:sz="4" w:space="0" w:color="auto"/>
              <w:left w:val="single" w:sz="4" w:space="0" w:color="auto"/>
              <w:bottom w:val="single" w:sz="4" w:space="0" w:color="auto"/>
              <w:right w:val="single" w:sz="4" w:space="0" w:color="auto"/>
            </w:tcBorders>
          </w:tcPr>
          <w:p w14:paraId="6416027F" w14:textId="485A5975" w:rsidR="000E671A" w:rsidRPr="001C6AD4" w:rsidRDefault="000E671A" w:rsidP="000E671A">
            <w:pPr>
              <w:rPr>
                <w:rFonts w:ascii="Calibri" w:hAnsi="Calibri" w:cs="Calibri"/>
                <w:color w:val="000000"/>
                <w:sz w:val="22"/>
              </w:rPr>
            </w:pPr>
            <w:r>
              <w:rPr>
                <w:rFonts w:ascii="Calibri" w:hAnsi="Calibri" w:cs="Calibri"/>
                <w:color w:val="000000"/>
                <w:sz w:val="22"/>
                <w:szCs w:val="22"/>
              </w:rPr>
              <w:t>2026-02-18</w:t>
            </w:r>
          </w:p>
        </w:tc>
      </w:tr>
      <w:tr w:rsidR="003576EE" w14:paraId="2CACE801"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43CA425B" w14:textId="397589DF" w:rsidR="003576EE" w:rsidRDefault="003576EE" w:rsidP="003576EE">
            <w:pPr>
              <w:rPr>
                <w:rFonts w:ascii="Calibri" w:hAnsi="Calibri" w:cs="Calibri"/>
                <w:color w:val="000000"/>
                <w:sz w:val="22"/>
              </w:rPr>
            </w:pPr>
            <w:r>
              <w:rPr>
                <w:rFonts w:ascii="Calibri" w:hAnsi="Calibri" w:cs="Calibri"/>
                <w:color w:val="000000"/>
                <w:sz w:val="22"/>
                <w:szCs w:val="22"/>
              </w:rPr>
              <w:t>CNCO319B - CSCN contribution - TIF 125 - Draft of Carrier Affirmation of Thousands-Block Pooling Readiness form</w:t>
            </w:r>
          </w:p>
        </w:tc>
        <w:tc>
          <w:tcPr>
            <w:tcW w:w="1620" w:type="dxa"/>
            <w:tcBorders>
              <w:top w:val="single" w:sz="4" w:space="0" w:color="auto"/>
              <w:left w:val="single" w:sz="4" w:space="0" w:color="auto"/>
              <w:bottom w:val="single" w:sz="4" w:space="0" w:color="auto"/>
              <w:right w:val="single" w:sz="4" w:space="0" w:color="auto"/>
            </w:tcBorders>
          </w:tcPr>
          <w:p w14:paraId="41607673" w14:textId="6E0982B1" w:rsidR="003576EE" w:rsidRDefault="003576EE" w:rsidP="003576EE">
            <w:pPr>
              <w:rPr>
                <w:rFonts w:ascii="Calibri" w:hAnsi="Calibri" w:cs="Calibri"/>
                <w:color w:val="000000"/>
                <w:sz w:val="22"/>
              </w:rPr>
            </w:pPr>
            <w:r>
              <w:rPr>
                <w:rFonts w:ascii="Calibri" w:hAnsi="Calibri" w:cs="Calibri"/>
                <w:color w:val="000000"/>
                <w:sz w:val="22"/>
                <w:szCs w:val="22"/>
              </w:rPr>
              <w:t>2026-03-09</w:t>
            </w:r>
          </w:p>
        </w:tc>
      </w:tr>
      <w:tr w:rsidR="003576EE" w14:paraId="1B14E32B"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2BE9FDD5" w14:textId="6D370BF2" w:rsidR="003576EE" w:rsidRDefault="003576EE" w:rsidP="003576EE">
            <w:pPr>
              <w:rPr>
                <w:rFonts w:ascii="Calibri" w:hAnsi="Calibri" w:cs="Calibri"/>
                <w:color w:val="000000"/>
                <w:sz w:val="22"/>
              </w:rPr>
            </w:pPr>
            <w:r>
              <w:rPr>
                <w:rFonts w:ascii="Calibri" w:hAnsi="Calibri" w:cs="Calibri"/>
                <w:color w:val="000000"/>
                <w:sz w:val="22"/>
                <w:szCs w:val="22"/>
              </w:rPr>
              <w:t>CNRE160A - TIF 125 - Draft TIF Report - TBP Readiness Affirmation Form and Recommendations to Facilitate the Rollout of Thousands-Block Pooling</w:t>
            </w:r>
          </w:p>
        </w:tc>
        <w:tc>
          <w:tcPr>
            <w:tcW w:w="1620" w:type="dxa"/>
            <w:tcBorders>
              <w:top w:val="single" w:sz="4" w:space="0" w:color="auto"/>
              <w:left w:val="single" w:sz="4" w:space="0" w:color="auto"/>
              <w:bottom w:val="single" w:sz="4" w:space="0" w:color="auto"/>
              <w:right w:val="single" w:sz="4" w:space="0" w:color="auto"/>
            </w:tcBorders>
          </w:tcPr>
          <w:p w14:paraId="4ABBA0CE" w14:textId="7DE7C37F" w:rsidR="003576EE" w:rsidRDefault="003576EE" w:rsidP="003576EE">
            <w:pPr>
              <w:rPr>
                <w:rFonts w:ascii="Calibri" w:hAnsi="Calibri" w:cs="Calibri"/>
                <w:color w:val="000000"/>
                <w:sz w:val="22"/>
              </w:rPr>
            </w:pPr>
            <w:r>
              <w:rPr>
                <w:rFonts w:ascii="Calibri" w:hAnsi="Calibri" w:cs="Calibri"/>
                <w:color w:val="000000"/>
                <w:sz w:val="22"/>
                <w:szCs w:val="22"/>
              </w:rPr>
              <w:t>2026-03-09</w:t>
            </w:r>
          </w:p>
        </w:tc>
      </w:tr>
      <w:tr w:rsidR="003576EE" w14:paraId="654E4F7A"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00CE8F64" w14:textId="73D23E3E" w:rsidR="003576EE" w:rsidRDefault="003576EE" w:rsidP="003576EE">
            <w:pPr>
              <w:rPr>
                <w:rFonts w:ascii="Calibri" w:hAnsi="Calibri" w:cs="Calibri"/>
                <w:color w:val="000000"/>
                <w:sz w:val="22"/>
              </w:rPr>
            </w:pPr>
            <w:r>
              <w:rPr>
                <w:rFonts w:ascii="Calibri" w:hAnsi="Calibri" w:cs="Calibri"/>
                <w:color w:val="000000"/>
                <w:sz w:val="22"/>
                <w:szCs w:val="22"/>
              </w:rPr>
              <w:t>CNCO312G - Bell-CNA Contribution - TIF 125 - TBP Rollout Schedule 16 March 2026</w:t>
            </w:r>
          </w:p>
        </w:tc>
        <w:tc>
          <w:tcPr>
            <w:tcW w:w="1620" w:type="dxa"/>
            <w:tcBorders>
              <w:top w:val="single" w:sz="4" w:space="0" w:color="auto"/>
              <w:left w:val="single" w:sz="4" w:space="0" w:color="auto"/>
              <w:bottom w:val="single" w:sz="4" w:space="0" w:color="auto"/>
              <w:right w:val="single" w:sz="4" w:space="0" w:color="auto"/>
            </w:tcBorders>
          </w:tcPr>
          <w:p w14:paraId="0F5FB278" w14:textId="3F43E170" w:rsidR="003576EE" w:rsidRDefault="003576EE" w:rsidP="003576EE">
            <w:pPr>
              <w:rPr>
                <w:rFonts w:ascii="Calibri" w:hAnsi="Calibri" w:cs="Calibri"/>
                <w:color w:val="000000"/>
                <w:sz w:val="22"/>
              </w:rPr>
            </w:pPr>
            <w:r>
              <w:rPr>
                <w:rFonts w:ascii="Calibri" w:hAnsi="Calibri" w:cs="Calibri"/>
                <w:color w:val="000000"/>
                <w:sz w:val="22"/>
                <w:szCs w:val="22"/>
              </w:rPr>
              <w:t>2026-03-17</w:t>
            </w:r>
          </w:p>
        </w:tc>
      </w:tr>
      <w:tr w:rsidR="003576EE" w14:paraId="265198F1"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1666DC1D" w14:textId="497A516C" w:rsidR="003576EE" w:rsidRDefault="003576EE" w:rsidP="003576EE">
            <w:pPr>
              <w:rPr>
                <w:rFonts w:ascii="Calibri" w:hAnsi="Calibri" w:cs="Calibri"/>
                <w:color w:val="000000"/>
                <w:sz w:val="22"/>
              </w:rPr>
            </w:pPr>
            <w:r>
              <w:rPr>
                <w:rFonts w:ascii="Calibri" w:hAnsi="Calibri" w:cs="Calibri"/>
                <w:color w:val="000000"/>
                <w:sz w:val="22"/>
                <w:szCs w:val="22"/>
              </w:rPr>
              <w:t>CNCO322A - Bell Canada Contribution - TIF 125 - TIF Report cover</w:t>
            </w:r>
            <w:r w:rsidR="00A175E0">
              <w:rPr>
                <w:rFonts w:ascii="Calibri" w:hAnsi="Calibri" w:cs="Calibri"/>
                <w:color w:val="000000"/>
                <w:sz w:val="22"/>
                <w:szCs w:val="22"/>
              </w:rPr>
              <w:t xml:space="preserve"> </w:t>
            </w:r>
            <w:r>
              <w:rPr>
                <w:rFonts w:ascii="Calibri" w:hAnsi="Calibri" w:cs="Calibri"/>
                <w:color w:val="000000"/>
                <w:sz w:val="22"/>
                <w:szCs w:val="22"/>
              </w:rPr>
              <w:t>page for TBP rollout</w:t>
            </w:r>
          </w:p>
        </w:tc>
        <w:tc>
          <w:tcPr>
            <w:tcW w:w="1620" w:type="dxa"/>
            <w:tcBorders>
              <w:top w:val="single" w:sz="4" w:space="0" w:color="auto"/>
              <w:left w:val="single" w:sz="4" w:space="0" w:color="auto"/>
              <w:bottom w:val="single" w:sz="4" w:space="0" w:color="auto"/>
              <w:right w:val="single" w:sz="4" w:space="0" w:color="auto"/>
            </w:tcBorders>
          </w:tcPr>
          <w:p w14:paraId="03170CC5" w14:textId="2A2C5ABC" w:rsidR="003576EE" w:rsidRDefault="003576EE" w:rsidP="003576EE">
            <w:pPr>
              <w:rPr>
                <w:rFonts w:ascii="Calibri" w:hAnsi="Calibri" w:cs="Calibri"/>
                <w:color w:val="000000"/>
                <w:sz w:val="22"/>
              </w:rPr>
            </w:pPr>
            <w:r>
              <w:rPr>
                <w:rFonts w:ascii="Calibri" w:hAnsi="Calibri" w:cs="Calibri"/>
                <w:color w:val="000000"/>
                <w:sz w:val="22"/>
                <w:szCs w:val="22"/>
              </w:rPr>
              <w:t>2026-03-17</w:t>
            </w:r>
          </w:p>
        </w:tc>
      </w:tr>
      <w:tr w:rsidR="003576EE" w14:paraId="6726AB7D"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56FA227A" w14:textId="2AFF425A" w:rsidR="003576EE" w:rsidRDefault="003576EE" w:rsidP="003576EE">
            <w:pPr>
              <w:rPr>
                <w:rFonts w:ascii="Calibri" w:hAnsi="Calibri" w:cs="Calibri"/>
                <w:color w:val="000000"/>
                <w:sz w:val="22"/>
              </w:rPr>
            </w:pPr>
            <w:r>
              <w:rPr>
                <w:rFonts w:ascii="Calibri" w:hAnsi="Calibri" w:cs="Calibri"/>
                <w:color w:val="000000"/>
                <w:sz w:val="22"/>
                <w:szCs w:val="22"/>
              </w:rPr>
              <w:t>CNCO319C - Bell contribution - TIF 125 - Draft of Carrier Affirmation of Thousands-Block Pooling Readiness form</w:t>
            </w:r>
          </w:p>
        </w:tc>
        <w:tc>
          <w:tcPr>
            <w:tcW w:w="1620" w:type="dxa"/>
            <w:tcBorders>
              <w:top w:val="single" w:sz="4" w:space="0" w:color="auto"/>
              <w:left w:val="single" w:sz="4" w:space="0" w:color="auto"/>
              <w:bottom w:val="single" w:sz="4" w:space="0" w:color="auto"/>
              <w:right w:val="single" w:sz="4" w:space="0" w:color="auto"/>
            </w:tcBorders>
          </w:tcPr>
          <w:p w14:paraId="550976FD" w14:textId="02A197FF" w:rsidR="003576EE" w:rsidRDefault="003576EE" w:rsidP="003576EE">
            <w:pPr>
              <w:rPr>
                <w:rFonts w:ascii="Calibri" w:hAnsi="Calibri" w:cs="Calibri"/>
                <w:color w:val="000000"/>
                <w:sz w:val="22"/>
              </w:rPr>
            </w:pPr>
            <w:r>
              <w:rPr>
                <w:rFonts w:ascii="Calibri" w:hAnsi="Calibri" w:cs="Calibri"/>
                <w:color w:val="000000"/>
                <w:sz w:val="22"/>
                <w:szCs w:val="22"/>
              </w:rPr>
              <w:t>2026-03-19</w:t>
            </w:r>
          </w:p>
        </w:tc>
      </w:tr>
      <w:tr w:rsidR="003576EE" w14:paraId="79FB8228"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2F56AD98" w14:textId="1DA151A9" w:rsidR="003576EE" w:rsidRDefault="003576EE" w:rsidP="003576EE">
            <w:pPr>
              <w:rPr>
                <w:rFonts w:ascii="Calibri" w:hAnsi="Calibri" w:cs="Calibri"/>
                <w:color w:val="000000"/>
                <w:sz w:val="22"/>
              </w:rPr>
            </w:pPr>
            <w:r>
              <w:rPr>
                <w:rFonts w:ascii="Calibri" w:hAnsi="Calibri" w:cs="Calibri"/>
                <w:color w:val="000000"/>
                <w:sz w:val="22"/>
                <w:szCs w:val="22"/>
              </w:rPr>
              <w:t>CNRE160B - Bell contribution - TIF 125 - Draft TIF Report - TBP Readiness Affirmation Form and Recommendations to Facilitate the Rollout of Thousands-Block Pooling</w:t>
            </w:r>
          </w:p>
        </w:tc>
        <w:tc>
          <w:tcPr>
            <w:tcW w:w="1620" w:type="dxa"/>
            <w:tcBorders>
              <w:top w:val="single" w:sz="4" w:space="0" w:color="auto"/>
              <w:left w:val="single" w:sz="4" w:space="0" w:color="auto"/>
              <w:bottom w:val="single" w:sz="4" w:space="0" w:color="auto"/>
              <w:right w:val="single" w:sz="4" w:space="0" w:color="auto"/>
            </w:tcBorders>
          </w:tcPr>
          <w:p w14:paraId="2B4E6814" w14:textId="0C50BFDF" w:rsidR="003576EE" w:rsidRDefault="003576EE" w:rsidP="003576EE">
            <w:pPr>
              <w:rPr>
                <w:rFonts w:ascii="Calibri" w:hAnsi="Calibri" w:cs="Calibri"/>
                <w:color w:val="000000"/>
                <w:sz w:val="22"/>
              </w:rPr>
            </w:pPr>
            <w:r>
              <w:rPr>
                <w:rFonts w:ascii="Calibri" w:hAnsi="Calibri" w:cs="Calibri"/>
                <w:color w:val="000000"/>
                <w:sz w:val="22"/>
                <w:szCs w:val="22"/>
              </w:rPr>
              <w:t>2026-03-19</w:t>
            </w:r>
          </w:p>
        </w:tc>
      </w:tr>
      <w:tr w:rsidR="003576EE" w14:paraId="74B22E3A"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2675CF17" w14:textId="50C68780" w:rsidR="003576EE" w:rsidRDefault="003576EE" w:rsidP="003576EE">
            <w:pPr>
              <w:rPr>
                <w:rFonts w:ascii="Calibri" w:hAnsi="Calibri" w:cs="Calibri"/>
                <w:color w:val="000000"/>
                <w:sz w:val="22"/>
              </w:rPr>
            </w:pPr>
            <w:r>
              <w:rPr>
                <w:rFonts w:ascii="Calibri" w:hAnsi="Calibri" w:cs="Calibri"/>
                <w:color w:val="000000"/>
                <w:sz w:val="22"/>
                <w:szCs w:val="22"/>
              </w:rPr>
              <w:t>CNCO323A - CSCN contribution - TIF 125 - TBP Phase 1-LaunchTrial Implementation Plan</w:t>
            </w:r>
          </w:p>
        </w:tc>
        <w:tc>
          <w:tcPr>
            <w:tcW w:w="1620" w:type="dxa"/>
            <w:tcBorders>
              <w:top w:val="single" w:sz="4" w:space="0" w:color="auto"/>
              <w:left w:val="single" w:sz="4" w:space="0" w:color="auto"/>
              <w:bottom w:val="single" w:sz="4" w:space="0" w:color="auto"/>
              <w:right w:val="single" w:sz="4" w:space="0" w:color="auto"/>
            </w:tcBorders>
          </w:tcPr>
          <w:p w14:paraId="10966520" w14:textId="10DD8444" w:rsidR="003576EE" w:rsidRDefault="003576EE" w:rsidP="003576EE">
            <w:pPr>
              <w:rPr>
                <w:rFonts w:ascii="Calibri" w:hAnsi="Calibri" w:cs="Calibri"/>
                <w:color w:val="000000"/>
                <w:sz w:val="22"/>
              </w:rPr>
            </w:pPr>
            <w:r>
              <w:rPr>
                <w:rFonts w:ascii="Calibri" w:hAnsi="Calibri" w:cs="Calibri"/>
                <w:color w:val="000000"/>
                <w:sz w:val="22"/>
                <w:szCs w:val="22"/>
              </w:rPr>
              <w:t>2026-03-26</w:t>
            </w:r>
          </w:p>
        </w:tc>
      </w:tr>
      <w:tr w:rsidR="003576EE" w14:paraId="442AB4F7"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74F0CB3D" w14:textId="6B4921CC" w:rsidR="003576EE" w:rsidRDefault="003576EE" w:rsidP="003576EE">
            <w:pPr>
              <w:rPr>
                <w:rFonts w:ascii="Calibri" w:hAnsi="Calibri" w:cs="Calibri"/>
                <w:color w:val="000000"/>
                <w:sz w:val="22"/>
              </w:rPr>
            </w:pPr>
            <w:r>
              <w:rPr>
                <w:rFonts w:ascii="Calibri" w:hAnsi="Calibri" w:cs="Calibri"/>
                <w:color w:val="000000"/>
                <w:sz w:val="22"/>
                <w:szCs w:val="22"/>
              </w:rPr>
              <w:t>CNCO318B - CSCN contribution - TIF 125 - Template for Steps for rolling out TBP in 1 or more Exchanges</w:t>
            </w:r>
          </w:p>
        </w:tc>
        <w:tc>
          <w:tcPr>
            <w:tcW w:w="1620" w:type="dxa"/>
            <w:tcBorders>
              <w:top w:val="single" w:sz="4" w:space="0" w:color="auto"/>
              <w:left w:val="single" w:sz="4" w:space="0" w:color="auto"/>
              <w:bottom w:val="single" w:sz="4" w:space="0" w:color="auto"/>
              <w:right w:val="single" w:sz="4" w:space="0" w:color="auto"/>
            </w:tcBorders>
          </w:tcPr>
          <w:p w14:paraId="54B1CDA2" w14:textId="1D27DC4B" w:rsidR="003576EE" w:rsidRDefault="003576EE" w:rsidP="003576EE">
            <w:pPr>
              <w:rPr>
                <w:rFonts w:ascii="Calibri" w:hAnsi="Calibri" w:cs="Calibri"/>
                <w:color w:val="000000"/>
                <w:sz w:val="22"/>
              </w:rPr>
            </w:pPr>
            <w:r>
              <w:rPr>
                <w:rFonts w:ascii="Calibri" w:hAnsi="Calibri" w:cs="Calibri"/>
                <w:color w:val="000000"/>
                <w:sz w:val="22"/>
                <w:szCs w:val="22"/>
              </w:rPr>
              <w:t>2026-03-26</w:t>
            </w:r>
          </w:p>
        </w:tc>
      </w:tr>
      <w:tr w:rsidR="003576EE" w14:paraId="2E321B33"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4C13AE4E" w14:textId="6FA28951" w:rsidR="003576EE" w:rsidRDefault="003576EE" w:rsidP="003576EE">
            <w:pPr>
              <w:rPr>
                <w:rFonts w:ascii="Calibri" w:hAnsi="Calibri" w:cs="Calibri"/>
                <w:color w:val="000000"/>
                <w:sz w:val="22"/>
              </w:rPr>
            </w:pPr>
            <w:r>
              <w:rPr>
                <w:rFonts w:ascii="Calibri" w:hAnsi="Calibri" w:cs="Calibri"/>
                <w:color w:val="000000"/>
                <w:sz w:val="22"/>
                <w:szCs w:val="22"/>
              </w:rPr>
              <w:t>CNCO323B - CSCN Contribution - TIF 125 - TBP Phase 1-LaunchTrial Implementation Plan</w:t>
            </w:r>
          </w:p>
        </w:tc>
        <w:tc>
          <w:tcPr>
            <w:tcW w:w="1620" w:type="dxa"/>
            <w:tcBorders>
              <w:top w:val="single" w:sz="4" w:space="0" w:color="auto"/>
              <w:left w:val="single" w:sz="4" w:space="0" w:color="auto"/>
              <w:bottom w:val="single" w:sz="4" w:space="0" w:color="auto"/>
              <w:right w:val="single" w:sz="4" w:space="0" w:color="auto"/>
            </w:tcBorders>
          </w:tcPr>
          <w:p w14:paraId="2A12CC3D" w14:textId="1D3AEB4C" w:rsidR="003576EE" w:rsidRDefault="003576EE" w:rsidP="003576EE">
            <w:pPr>
              <w:rPr>
                <w:rFonts w:ascii="Calibri" w:hAnsi="Calibri" w:cs="Calibri"/>
                <w:color w:val="000000"/>
                <w:sz w:val="22"/>
              </w:rPr>
            </w:pPr>
            <w:r>
              <w:rPr>
                <w:rFonts w:ascii="Calibri" w:hAnsi="Calibri" w:cs="Calibri"/>
                <w:color w:val="000000"/>
                <w:sz w:val="22"/>
                <w:szCs w:val="22"/>
              </w:rPr>
              <w:t>2026-03-26</w:t>
            </w:r>
          </w:p>
        </w:tc>
      </w:tr>
      <w:tr w:rsidR="003576EE" w14:paraId="1F3A3583"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043CC0D9" w14:textId="497ACC28" w:rsidR="003576EE" w:rsidRDefault="003576EE" w:rsidP="003576EE">
            <w:pPr>
              <w:rPr>
                <w:rFonts w:ascii="Calibri" w:hAnsi="Calibri" w:cs="Calibri"/>
                <w:color w:val="000000"/>
                <w:sz w:val="22"/>
              </w:rPr>
            </w:pPr>
            <w:r>
              <w:rPr>
                <w:rFonts w:ascii="Calibri" w:hAnsi="Calibri" w:cs="Calibri"/>
                <w:color w:val="000000"/>
                <w:sz w:val="22"/>
                <w:szCs w:val="22"/>
              </w:rPr>
              <w:t>CNCO318C - CSCN Contribution - TIF 125 - Template for Steps for rolling out TBP in 1 or more Exchanges</w:t>
            </w:r>
          </w:p>
        </w:tc>
        <w:tc>
          <w:tcPr>
            <w:tcW w:w="1620" w:type="dxa"/>
            <w:tcBorders>
              <w:top w:val="single" w:sz="4" w:space="0" w:color="auto"/>
              <w:left w:val="single" w:sz="4" w:space="0" w:color="auto"/>
              <w:bottom w:val="single" w:sz="4" w:space="0" w:color="auto"/>
              <w:right w:val="single" w:sz="4" w:space="0" w:color="auto"/>
            </w:tcBorders>
          </w:tcPr>
          <w:p w14:paraId="29BEFE9A" w14:textId="78618DB9" w:rsidR="003576EE" w:rsidRDefault="003576EE" w:rsidP="003576EE">
            <w:pPr>
              <w:rPr>
                <w:rFonts w:ascii="Calibri" w:hAnsi="Calibri" w:cs="Calibri"/>
                <w:color w:val="000000"/>
                <w:sz w:val="22"/>
              </w:rPr>
            </w:pPr>
            <w:r>
              <w:rPr>
                <w:rFonts w:ascii="Calibri" w:hAnsi="Calibri" w:cs="Calibri"/>
                <w:color w:val="000000"/>
                <w:sz w:val="22"/>
                <w:szCs w:val="22"/>
              </w:rPr>
              <w:t>2026-03-26</w:t>
            </w:r>
          </w:p>
        </w:tc>
      </w:tr>
      <w:tr w:rsidR="003576EE" w14:paraId="411384EF"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514B7B30" w14:textId="06F6EB62" w:rsidR="003576EE" w:rsidRDefault="003576EE" w:rsidP="003576EE">
            <w:pPr>
              <w:rPr>
                <w:rFonts w:ascii="Calibri" w:hAnsi="Calibri" w:cs="Calibri"/>
                <w:color w:val="000000"/>
                <w:sz w:val="22"/>
              </w:rPr>
            </w:pPr>
            <w:r>
              <w:rPr>
                <w:rFonts w:ascii="Calibri" w:hAnsi="Calibri" w:cs="Calibri"/>
                <w:color w:val="000000"/>
                <w:sz w:val="22"/>
                <w:szCs w:val="22"/>
              </w:rPr>
              <w:t>CNCO319D - CSCN Contribution - TIF 125 - Carrier Affirmation of Thousands-Block Pooling (TBP) Readiness form</w:t>
            </w:r>
          </w:p>
        </w:tc>
        <w:tc>
          <w:tcPr>
            <w:tcW w:w="1620" w:type="dxa"/>
            <w:tcBorders>
              <w:top w:val="single" w:sz="4" w:space="0" w:color="auto"/>
              <w:left w:val="single" w:sz="4" w:space="0" w:color="auto"/>
              <w:bottom w:val="single" w:sz="4" w:space="0" w:color="auto"/>
              <w:right w:val="single" w:sz="4" w:space="0" w:color="auto"/>
            </w:tcBorders>
          </w:tcPr>
          <w:p w14:paraId="57C1CE48" w14:textId="5186E2DC" w:rsidR="003576EE" w:rsidRDefault="003576EE" w:rsidP="003576EE">
            <w:pPr>
              <w:rPr>
                <w:rFonts w:ascii="Calibri" w:hAnsi="Calibri" w:cs="Calibri"/>
                <w:color w:val="000000"/>
                <w:sz w:val="22"/>
              </w:rPr>
            </w:pPr>
            <w:r>
              <w:rPr>
                <w:rFonts w:ascii="Calibri" w:hAnsi="Calibri" w:cs="Calibri"/>
                <w:color w:val="000000"/>
                <w:sz w:val="22"/>
                <w:szCs w:val="22"/>
              </w:rPr>
              <w:t>2026-03-26</w:t>
            </w:r>
          </w:p>
        </w:tc>
      </w:tr>
      <w:tr w:rsidR="003576EE" w14:paraId="77EC2C21"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51133485" w14:textId="49B0C1B4" w:rsidR="003576EE" w:rsidRDefault="003576EE" w:rsidP="003576EE">
            <w:pPr>
              <w:rPr>
                <w:rFonts w:ascii="Calibri" w:hAnsi="Calibri" w:cs="Calibri"/>
                <w:color w:val="000000"/>
                <w:sz w:val="22"/>
              </w:rPr>
            </w:pPr>
            <w:r>
              <w:rPr>
                <w:rFonts w:ascii="Calibri" w:hAnsi="Calibri" w:cs="Calibri"/>
                <w:color w:val="000000"/>
                <w:sz w:val="22"/>
                <w:szCs w:val="22"/>
              </w:rPr>
              <w:t>DRAFT CNRE160C - TIF 125 - TBP Readiness Affirmation Form and Recommendations to Facilitate the Rollout of Thousands-Block Pooling</w:t>
            </w:r>
          </w:p>
        </w:tc>
        <w:tc>
          <w:tcPr>
            <w:tcW w:w="1620" w:type="dxa"/>
            <w:tcBorders>
              <w:top w:val="single" w:sz="4" w:space="0" w:color="auto"/>
              <w:left w:val="single" w:sz="4" w:space="0" w:color="auto"/>
              <w:bottom w:val="single" w:sz="4" w:space="0" w:color="auto"/>
              <w:right w:val="single" w:sz="4" w:space="0" w:color="auto"/>
            </w:tcBorders>
          </w:tcPr>
          <w:p w14:paraId="68D2BEBC" w14:textId="3EBA02B0" w:rsidR="003576EE" w:rsidRDefault="003576EE" w:rsidP="003576EE">
            <w:pPr>
              <w:rPr>
                <w:rFonts w:ascii="Calibri" w:hAnsi="Calibri" w:cs="Calibri"/>
                <w:color w:val="000000"/>
                <w:sz w:val="22"/>
              </w:rPr>
            </w:pPr>
            <w:r>
              <w:rPr>
                <w:rFonts w:ascii="Calibri" w:hAnsi="Calibri" w:cs="Calibri"/>
                <w:color w:val="000000"/>
                <w:sz w:val="22"/>
                <w:szCs w:val="22"/>
              </w:rPr>
              <w:t>2026-03-26</w:t>
            </w:r>
          </w:p>
        </w:tc>
      </w:tr>
      <w:tr w:rsidR="003576EE" w14:paraId="2474CEA9"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3C6A76BC" w14:textId="1D03EB96" w:rsidR="003576EE" w:rsidRDefault="003576EE" w:rsidP="003576EE">
            <w:pPr>
              <w:rPr>
                <w:rFonts w:ascii="Calibri" w:hAnsi="Calibri" w:cs="Calibri"/>
                <w:color w:val="000000"/>
                <w:sz w:val="22"/>
              </w:rPr>
            </w:pPr>
            <w:r>
              <w:rPr>
                <w:rFonts w:ascii="Calibri" w:hAnsi="Calibri" w:cs="Calibri"/>
                <w:color w:val="000000"/>
                <w:sz w:val="22"/>
                <w:szCs w:val="22"/>
              </w:rPr>
              <w:t>CNCO312H - CSCN Contribution - TIF 125 - Plan for Phased Implementation of Thousand-Block Pooling (TBP) in Canada</w:t>
            </w:r>
          </w:p>
        </w:tc>
        <w:tc>
          <w:tcPr>
            <w:tcW w:w="1620" w:type="dxa"/>
            <w:tcBorders>
              <w:top w:val="single" w:sz="4" w:space="0" w:color="auto"/>
              <w:left w:val="single" w:sz="4" w:space="0" w:color="auto"/>
              <w:bottom w:val="single" w:sz="4" w:space="0" w:color="auto"/>
              <w:right w:val="single" w:sz="4" w:space="0" w:color="auto"/>
            </w:tcBorders>
          </w:tcPr>
          <w:p w14:paraId="5B59F0B9" w14:textId="010601F1" w:rsidR="003576EE" w:rsidRDefault="003576EE" w:rsidP="003576EE">
            <w:pPr>
              <w:rPr>
                <w:rFonts w:ascii="Calibri" w:hAnsi="Calibri" w:cs="Calibri"/>
                <w:color w:val="000000"/>
                <w:sz w:val="22"/>
              </w:rPr>
            </w:pPr>
            <w:r>
              <w:rPr>
                <w:rFonts w:ascii="Calibri" w:hAnsi="Calibri" w:cs="Calibri"/>
                <w:color w:val="000000"/>
                <w:sz w:val="22"/>
                <w:szCs w:val="22"/>
              </w:rPr>
              <w:t>2026-03-26</w:t>
            </w:r>
          </w:p>
        </w:tc>
      </w:tr>
      <w:tr w:rsidR="003576EE" w14:paraId="50C3D99D"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16EEFA44" w14:textId="3A71A120" w:rsidR="003576EE" w:rsidRDefault="003576EE" w:rsidP="003576EE">
            <w:pPr>
              <w:rPr>
                <w:rFonts w:ascii="Calibri" w:hAnsi="Calibri" w:cs="Calibri"/>
                <w:color w:val="000000"/>
                <w:sz w:val="22"/>
              </w:rPr>
            </w:pPr>
            <w:r>
              <w:rPr>
                <w:rFonts w:ascii="Calibri" w:hAnsi="Calibri" w:cs="Calibri"/>
                <w:color w:val="000000"/>
                <w:sz w:val="22"/>
                <w:szCs w:val="22"/>
              </w:rPr>
              <w:lastRenderedPageBreak/>
              <w:t>DRAFT CNRE161A - TIF 125 - Plan for Phased Implementation of Thousand-Block Pooling (TBP) in Canada</w:t>
            </w:r>
          </w:p>
        </w:tc>
        <w:tc>
          <w:tcPr>
            <w:tcW w:w="1620" w:type="dxa"/>
            <w:tcBorders>
              <w:top w:val="single" w:sz="4" w:space="0" w:color="auto"/>
              <w:left w:val="single" w:sz="4" w:space="0" w:color="auto"/>
              <w:bottom w:val="single" w:sz="4" w:space="0" w:color="auto"/>
              <w:right w:val="single" w:sz="4" w:space="0" w:color="auto"/>
            </w:tcBorders>
          </w:tcPr>
          <w:p w14:paraId="6903C5B0" w14:textId="5E853285" w:rsidR="003576EE" w:rsidRDefault="003576EE" w:rsidP="003576EE">
            <w:pPr>
              <w:rPr>
                <w:rFonts w:ascii="Calibri" w:hAnsi="Calibri" w:cs="Calibri"/>
                <w:color w:val="000000"/>
                <w:sz w:val="22"/>
              </w:rPr>
            </w:pPr>
            <w:r>
              <w:rPr>
                <w:rFonts w:ascii="Calibri" w:hAnsi="Calibri" w:cs="Calibri"/>
                <w:color w:val="000000"/>
                <w:sz w:val="22"/>
                <w:szCs w:val="22"/>
              </w:rPr>
              <w:t>2026-03-26</w:t>
            </w:r>
          </w:p>
        </w:tc>
      </w:tr>
      <w:tr w:rsidR="003576EE" w14:paraId="44E292B6"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6376B1A2" w14:textId="343F14FA" w:rsidR="003576EE" w:rsidRDefault="003576EE" w:rsidP="003576EE">
            <w:pPr>
              <w:rPr>
                <w:rFonts w:ascii="Calibri" w:hAnsi="Calibri" w:cs="Calibri"/>
                <w:color w:val="000000"/>
                <w:sz w:val="22"/>
              </w:rPr>
            </w:pPr>
            <w:r>
              <w:rPr>
                <w:rFonts w:ascii="Calibri" w:hAnsi="Calibri" w:cs="Calibri"/>
                <w:color w:val="000000"/>
                <w:sz w:val="22"/>
                <w:szCs w:val="22"/>
              </w:rPr>
              <w:t>CNCO312I - CSCN Contribution - TIF 125 - Plan for Phased Implementation of Thousand-Block Pooling (TBP) in Canada</w:t>
            </w:r>
          </w:p>
        </w:tc>
        <w:tc>
          <w:tcPr>
            <w:tcW w:w="1620" w:type="dxa"/>
            <w:tcBorders>
              <w:top w:val="single" w:sz="4" w:space="0" w:color="auto"/>
              <w:left w:val="single" w:sz="4" w:space="0" w:color="auto"/>
              <w:bottom w:val="single" w:sz="4" w:space="0" w:color="auto"/>
              <w:right w:val="single" w:sz="4" w:space="0" w:color="auto"/>
            </w:tcBorders>
          </w:tcPr>
          <w:p w14:paraId="5B897F39" w14:textId="36F00C75" w:rsidR="003576EE" w:rsidRDefault="003576EE" w:rsidP="003576EE">
            <w:pPr>
              <w:rPr>
                <w:rFonts w:ascii="Calibri" w:hAnsi="Calibri" w:cs="Calibri"/>
                <w:color w:val="000000"/>
                <w:sz w:val="22"/>
              </w:rPr>
            </w:pPr>
            <w:r>
              <w:rPr>
                <w:rFonts w:ascii="Calibri" w:hAnsi="Calibri" w:cs="Calibri"/>
                <w:color w:val="000000"/>
                <w:sz w:val="22"/>
                <w:szCs w:val="22"/>
              </w:rPr>
              <w:t>2026-04-23</w:t>
            </w:r>
          </w:p>
        </w:tc>
      </w:tr>
      <w:tr w:rsidR="003576EE" w14:paraId="4F4B32AC"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5C4DEF8C" w14:textId="7314982E" w:rsidR="003576EE" w:rsidRDefault="003576EE" w:rsidP="003576EE">
            <w:pPr>
              <w:rPr>
                <w:rFonts w:ascii="Calibri" w:hAnsi="Calibri" w:cs="Calibri"/>
                <w:color w:val="000000"/>
                <w:sz w:val="22"/>
              </w:rPr>
            </w:pPr>
            <w:r>
              <w:rPr>
                <w:rFonts w:ascii="Calibri" w:hAnsi="Calibri" w:cs="Calibri"/>
                <w:color w:val="000000"/>
                <w:sz w:val="22"/>
                <w:szCs w:val="22"/>
              </w:rPr>
              <w:t xml:space="preserve">CNCO312J - </w:t>
            </w:r>
            <w:proofErr w:type="spellStart"/>
            <w:r>
              <w:rPr>
                <w:rFonts w:ascii="Calibri" w:hAnsi="Calibri" w:cs="Calibri"/>
                <w:color w:val="000000"/>
                <w:sz w:val="22"/>
                <w:szCs w:val="22"/>
              </w:rPr>
              <w:t>Gosfield</w:t>
            </w:r>
            <w:proofErr w:type="spellEnd"/>
            <w:r>
              <w:rPr>
                <w:rFonts w:ascii="Calibri" w:hAnsi="Calibri" w:cs="Calibri"/>
                <w:color w:val="000000"/>
                <w:sz w:val="22"/>
                <w:szCs w:val="22"/>
              </w:rPr>
              <w:t xml:space="preserve"> Contribution - TIF 125 - Plan for Phased Implementation of Thousand-Block Pooling (TBP) in Canada</w:t>
            </w:r>
          </w:p>
        </w:tc>
        <w:tc>
          <w:tcPr>
            <w:tcW w:w="1620" w:type="dxa"/>
            <w:tcBorders>
              <w:top w:val="single" w:sz="4" w:space="0" w:color="auto"/>
              <w:left w:val="single" w:sz="4" w:space="0" w:color="auto"/>
              <w:bottom w:val="single" w:sz="4" w:space="0" w:color="auto"/>
              <w:right w:val="single" w:sz="4" w:space="0" w:color="auto"/>
            </w:tcBorders>
          </w:tcPr>
          <w:p w14:paraId="34EBA5FA" w14:textId="321AB846" w:rsidR="003576EE" w:rsidRDefault="003576EE" w:rsidP="003576EE">
            <w:pPr>
              <w:rPr>
                <w:rFonts w:ascii="Calibri" w:hAnsi="Calibri" w:cs="Calibri"/>
                <w:color w:val="000000"/>
                <w:sz w:val="22"/>
              </w:rPr>
            </w:pPr>
            <w:r>
              <w:rPr>
                <w:rFonts w:ascii="Calibri" w:hAnsi="Calibri" w:cs="Calibri"/>
                <w:color w:val="000000"/>
                <w:sz w:val="22"/>
                <w:szCs w:val="22"/>
              </w:rPr>
              <w:t>2026-04-30</w:t>
            </w:r>
          </w:p>
        </w:tc>
      </w:tr>
      <w:tr w:rsidR="003576EE" w14:paraId="74195577"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505F3B1E" w14:textId="781F02FC" w:rsidR="003576EE" w:rsidRDefault="003576EE" w:rsidP="003576EE">
            <w:pPr>
              <w:rPr>
                <w:rFonts w:ascii="Calibri" w:hAnsi="Calibri" w:cs="Calibri"/>
                <w:color w:val="000000"/>
                <w:sz w:val="22"/>
              </w:rPr>
            </w:pPr>
            <w:r>
              <w:rPr>
                <w:rFonts w:ascii="Calibri" w:hAnsi="Calibri" w:cs="Calibri"/>
                <w:color w:val="000000"/>
                <w:sz w:val="22"/>
                <w:szCs w:val="22"/>
              </w:rPr>
              <w:t>CNCO312K - CNA Contribution - TIF 125 - Plan for Phased Implementation of Thousand-Block Pooling (TBP) in Canada</w:t>
            </w:r>
          </w:p>
        </w:tc>
        <w:tc>
          <w:tcPr>
            <w:tcW w:w="1620" w:type="dxa"/>
            <w:tcBorders>
              <w:top w:val="single" w:sz="4" w:space="0" w:color="auto"/>
              <w:left w:val="single" w:sz="4" w:space="0" w:color="auto"/>
              <w:bottom w:val="single" w:sz="4" w:space="0" w:color="auto"/>
              <w:right w:val="single" w:sz="4" w:space="0" w:color="auto"/>
            </w:tcBorders>
          </w:tcPr>
          <w:p w14:paraId="706BD6B8" w14:textId="461C321E" w:rsidR="003576EE" w:rsidRDefault="003576EE" w:rsidP="003576EE">
            <w:pPr>
              <w:rPr>
                <w:rFonts w:ascii="Calibri" w:hAnsi="Calibri" w:cs="Calibri"/>
                <w:color w:val="000000"/>
                <w:sz w:val="22"/>
              </w:rPr>
            </w:pPr>
            <w:r>
              <w:rPr>
                <w:rFonts w:ascii="Calibri" w:hAnsi="Calibri" w:cs="Calibri"/>
                <w:color w:val="000000"/>
                <w:sz w:val="22"/>
                <w:szCs w:val="22"/>
              </w:rPr>
              <w:t>2026-05-04</w:t>
            </w:r>
          </w:p>
        </w:tc>
      </w:tr>
      <w:tr w:rsidR="003576EE" w14:paraId="52983789"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5E076073" w14:textId="58C27B80" w:rsidR="003576EE" w:rsidRDefault="003576EE" w:rsidP="003576EE">
            <w:pPr>
              <w:rPr>
                <w:rFonts w:ascii="Calibri" w:hAnsi="Calibri" w:cs="Calibri"/>
                <w:color w:val="000000"/>
                <w:sz w:val="22"/>
              </w:rPr>
            </w:pPr>
            <w:r>
              <w:rPr>
                <w:rFonts w:ascii="Calibri" w:hAnsi="Calibri" w:cs="Calibri"/>
                <w:color w:val="000000"/>
                <w:sz w:val="22"/>
                <w:szCs w:val="22"/>
              </w:rPr>
              <w:t>CNCO318D - CNA Contribution - TIF 125 - Template for Steps for rolling out TBP in 1 or more Exchanges</w:t>
            </w:r>
          </w:p>
        </w:tc>
        <w:tc>
          <w:tcPr>
            <w:tcW w:w="1620" w:type="dxa"/>
            <w:tcBorders>
              <w:top w:val="single" w:sz="4" w:space="0" w:color="auto"/>
              <w:left w:val="single" w:sz="4" w:space="0" w:color="auto"/>
              <w:bottom w:val="single" w:sz="4" w:space="0" w:color="auto"/>
              <w:right w:val="single" w:sz="4" w:space="0" w:color="auto"/>
            </w:tcBorders>
          </w:tcPr>
          <w:p w14:paraId="5C0BFA8F" w14:textId="42BB76D3" w:rsidR="003576EE" w:rsidRDefault="003576EE" w:rsidP="003576EE">
            <w:pPr>
              <w:rPr>
                <w:rFonts w:ascii="Calibri" w:hAnsi="Calibri" w:cs="Calibri"/>
                <w:color w:val="000000"/>
                <w:sz w:val="22"/>
              </w:rPr>
            </w:pPr>
            <w:r>
              <w:rPr>
                <w:rFonts w:ascii="Calibri" w:hAnsi="Calibri" w:cs="Calibri"/>
                <w:color w:val="000000"/>
                <w:sz w:val="22"/>
                <w:szCs w:val="22"/>
              </w:rPr>
              <w:t>2026-05-04</w:t>
            </w:r>
          </w:p>
        </w:tc>
      </w:tr>
      <w:tr w:rsidR="003576EE" w14:paraId="1EFDEEDF"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1E21ED0C" w14:textId="3808C461" w:rsidR="003576EE" w:rsidRDefault="003576EE" w:rsidP="003576EE">
            <w:pPr>
              <w:rPr>
                <w:rFonts w:ascii="Calibri" w:hAnsi="Calibri" w:cs="Calibri"/>
                <w:color w:val="000000"/>
                <w:sz w:val="22"/>
              </w:rPr>
            </w:pPr>
            <w:r>
              <w:rPr>
                <w:rFonts w:ascii="Calibri" w:hAnsi="Calibri" w:cs="Calibri"/>
                <w:color w:val="000000"/>
                <w:sz w:val="22"/>
                <w:szCs w:val="22"/>
              </w:rPr>
              <w:t>CNCO319E - CNA Contribution - TIF 125 - Carrier Affirmation of Thousands-Block Pooling (TBP) Readiness form</w:t>
            </w:r>
          </w:p>
        </w:tc>
        <w:tc>
          <w:tcPr>
            <w:tcW w:w="1620" w:type="dxa"/>
            <w:tcBorders>
              <w:top w:val="single" w:sz="4" w:space="0" w:color="auto"/>
              <w:left w:val="single" w:sz="4" w:space="0" w:color="auto"/>
              <w:bottom w:val="single" w:sz="4" w:space="0" w:color="auto"/>
              <w:right w:val="single" w:sz="4" w:space="0" w:color="auto"/>
            </w:tcBorders>
          </w:tcPr>
          <w:p w14:paraId="168FA01B" w14:textId="2CCA52E5" w:rsidR="003576EE" w:rsidRDefault="003576EE" w:rsidP="003576EE">
            <w:pPr>
              <w:rPr>
                <w:rFonts w:ascii="Calibri" w:hAnsi="Calibri" w:cs="Calibri"/>
                <w:color w:val="000000"/>
                <w:sz w:val="22"/>
              </w:rPr>
            </w:pPr>
            <w:r>
              <w:rPr>
                <w:rFonts w:ascii="Calibri" w:hAnsi="Calibri" w:cs="Calibri"/>
                <w:color w:val="000000"/>
                <w:sz w:val="22"/>
                <w:szCs w:val="22"/>
              </w:rPr>
              <w:t>2026-05-04</w:t>
            </w:r>
          </w:p>
        </w:tc>
      </w:tr>
      <w:tr w:rsidR="003576EE" w14:paraId="1E11A421"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6ABFCA33" w14:textId="43627FC6" w:rsidR="003576EE" w:rsidRDefault="003576EE" w:rsidP="003576EE">
            <w:pPr>
              <w:rPr>
                <w:rFonts w:ascii="Calibri" w:hAnsi="Calibri" w:cs="Calibri"/>
                <w:color w:val="000000"/>
                <w:sz w:val="22"/>
              </w:rPr>
            </w:pPr>
            <w:r>
              <w:rPr>
                <w:rFonts w:ascii="Calibri" w:hAnsi="Calibri" w:cs="Calibri"/>
                <w:color w:val="000000"/>
                <w:sz w:val="22"/>
                <w:szCs w:val="22"/>
              </w:rPr>
              <w:t>CNCO312L - CSCN Contribution - TIF 125 - Plan for Phased Implementation of Thousand-Block Pooling (TBP) in Canada</w:t>
            </w:r>
          </w:p>
        </w:tc>
        <w:tc>
          <w:tcPr>
            <w:tcW w:w="1620" w:type="dxa"/>
            <w:tcBorders>
              <w:top w:val="single" w:sz="4" w:space="0" w:color="auto"/>
              <w:left w:val="single" w:sz="4" w:space="0" w:color="auto"/>
              <w:bottom w:val="single" w:sz="4" w:space="0" w:color="auto"/>
              <w:right w:val="single" w:sz="4" w:space="0" w:color="auto"/>
            </w:tcBorders>
          </w:tcPr>
          <w:p w14:paraId="5ABCF50C" w14:textId="68DAF7A7" w:rsidR="003576EE" w:rsidRDefault="003576EE" w:rsidP="003576EE">
            <w:pPr>
              <w:rPr>
                <w:rFonts w:ascii="Calibri" w:hAnsi="Calibri" w:cs="Calibri"/>
                <w:color w:val="000000"/>
                <w:sz w:val="22"/>
              </w:rPr>
            </w:pPr>
            <w:r>
              <w:rPr>
                <w:rFonts w:ascii="Calibri" w:hAnsi="Calibri" w:cs="Calibri"/>
                <w:color w:val="000000"/>
                <w:sz w:val="22"/>
                <w:szCs w:val="22"/>
              </w:rPr>
              <w:t>2026-05-13</w:t>
            </w:r>
          </w:p>
        </w:tc>
      </w:tr>
      <w:tr w:rsidR="003576EE" w14:paraId="565727A4"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795DC6BC" w14:textId="34CCB429" w:rsidR="003576EE" w:rsidRDefault="003576EE" w:rsidP="003576EE">
            <w:pPr>
              <w:rPr>
                <w:rFonts w:ascii="Calibri" w:hAnsi="Calibri" w:cs="Calibri"/>
                <w:color w:val="000000"/>
                <w:sz w:val="22"/>
              </w:rPr>
            </w:pPr>
            <w:r>
              <w:rPr>
                <w:rFonts w:ascii="Calibri" w:hAnsi="Calibri" w:cs="Calibri"/>
                <w:color w:val="000000"/>
                <w:sz w:val="22"/>
                <w:szCs w:val="22"/>
              </w:rPr>
              <w:t>CNCO319F - CSCN Contribution - TIF 125 - Carrier Affirmation of Thousands-Block Pooling (TBP) Readiness form</w:t>
            </w:r>
          </w:p>
        </w:tc>
        <w:tc>
          <w:tcPr>
            <w:tcW w:w="1620" w:type="dxa"/>
            <w:tcBorders>
              <w:top w:val="single" w:sz="4" w:space="0" w:color="auto"/>
              <w:left w:val="single" w:sz="4" w:space="0" w:color="auto"/>
              <w:bottom w:val="single" w:sz="4" w:space="0" w:color="auto"/>
              <w:right w:val="single" w:sz="4" w:space="0" w:color="auto"/>
            </w:tcBorders>
          </w:tcPr>
          <w:p w14:paraId="1D9E20A5" w14:textId="335BA10E" w:rsidR="003576EE" w:rsidRDefault="003576EE" w:rsidP="003576EE">
            <w:pPr>
              <w:rPr>
                <w:rFonts w:ascii="Calibri" w:hAnsi="Calibri" w:cs="Calibri"/>
                <w:color w:val="000000"/>
                <w:sz w:val="22"/>
              </w:rPr>
            </w:pPr>
            <w:r>
              <w:rPr>
                <w:rFonts w:ascii="Calibri" w:hAnsi="Calibri" w:cs="Calibri"/>
                <w:color w:val="000000"/>
                <w:sz w:val="22"/>
                <w:szCs w:val="22"/>
              </w:rPr>
              <w:t>2026-05-13</w:t>
            </w:r>
          </w:p>
        </w:tc>
      </w:tr>
      <w:tr w:rsidR="003576EE" w14:paraId="6707EF7A"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6F9B4F51" w14:textId="2C284B95" w:rsidR="003576EE" w:rsidRDefault="003576EE" w:rsidP="003576EE">
            <w:pPr>
              <w:rPr>
                <w:rFonts w:ascii="Calibri" w:hAnsi="Calibri" w:cs="Calibri"/>
                <w:color w:val="000000"/>
                <w:sz w:val="22"/>
              </w:rPr>
            </w:pPr>
            <w:r>
              <w:rPr>
                <w:rFonts w:ascii="Calibri" w:hAnsi="Calibri" w:cs="Calibri"/>
                <w:color w:val="000000"/>
                <w:sz w:val="22"/>
                <w:szCs w:val="22"/>
              </w:rPr>
              <w:t>CNCO326A - CNA Contribution - TIF 125 - Task Schedule for all TBP Implementation Phases</w:t>
            </w:r>
          </w:p>
        </w:tc>
        <w:tc>
          <w:tcPr>
            <w:tcW w:w="1620" w:type="dxa"/>
            <w:tcBorders>
              <w:top w:val="single" w:sz="4" w:space="0" w:color="auto"/>
              <w:left w:val="single" w:sz="4" w:space="0" w:color="auto"/>
              <w:bottom w:val="single" w:sz="4" w:space="0" w:color="auto"/>
              <w:right w:val="single" w:sz="4" w:space="0" w:color="auto"/>
            </w:tcBorders>
          </w:tcPr>
          <w:p w14:paraId="343EC492" w14:textId="5D3E5254" w:rsidR="003576EE" w:rsidRDefault="003576EE" w:rsidP="003576EE">
            <w:pPr>
              <w:rPr>
                <w:rFonts w:ascii="Calibri" w:hAnsi="Calibri" w:cs="Calibri"/>
                <w:color w:val="000000"/>
                <w:sz w:val="22"/>
              </w:rPr>
            </w:pPr>
            <w:r>
              <w:rPr>
                <w:rFonts w:ascii="Calibri" w:hAnsi="Calibri" w:cs="Calibri"/>
                <w:color w:val="000000"/>
                <w:sz w:val="22"/>
                <w:szCs w:val="22"/>
              </w:rPr>
              <w:t>2026-05-27</w:t>
            </w:r>
          </w:p>
        </w:tc>
      </w:tr>
    </w:tbl>
    <w:p w14:paraId="1026AAB1" w14:textId="77777777" w:rsidR="00010941" w:rsidRDefault="00010941" w:rsidP="00EB15C9">
      <w:pPr>
        <w:rPr>
          <w:lang w:val="en-US"/>
        </w:rPr>
      </w:pPr>
    </w:p>
    <w:p w14:paraId="42A75D94" w14:textId="6D6DDB73" w:rsidR="000E671A" w:rsidRPr="00AC3B7E" w:rsidRDefault="000E671A" w:rsidP="000E671A">
      <w:pPr>
        <w:pStyle w:val="Heading1"/>
        <w:rPr>
          <w:rFonts w:eastAsia="Times New Roman"/>
          <w:lang w:val="en-US"/>
        </w:rPr>
      </w:pPr>
      <w:bookmarkStart w:id="11" w:name="_Toc224546933"/>
      <w:r w:rsidRPr="00AC3B7E">
        <w:rPr>
          <w:rFonts w:eastAsia="Times New Roman"/>
          <w:lang w:val="en-US"/>
        </w:rPr>
        <w:t xml:space="preserve">TIF 126 - </w:t>
      </w:r>
      <w:r w:rsidR="00192DDD" w:rsidRPr="001245E7">
        <w:rPr>
          <w:rFonts w:eastAsia="Times New Roman"/>
          <w:lang w:val="en-US"/>
        </w:rPr>
        <w:t>Update the Canadian TBCOCAG and Appendix A (Audits)</w:t>
      </w:r>
      <w:bookmarkEnd w:id="11"/>
    </w:p>
    <w:p w14:paraId="29BDC405" w14:textId="484AC36C" w:rsidR="000E671A" w:rsidRPr="00AC3B7E" w:rsidRDefault="000E671A" w:rsidP="000E671A">
      <w:pPr>
        <w:rPr>
          <w:lang w:val="en-US"/>
        </w:rPr>
      </w:pPr>
      <w:r w:rsidRPr="00AC3B7E">
        <w:rPr>
          <w:lang w:val="en-US"/>
        </w:rPr>
        <w:t xml:space="preserve">This TIF was approved by the CSCN </w:t>
      </w:r>
      <w:r w:rsidR="000B071C" w:rsidRPr="00AC3B7E">
        <w:rPr>
          <w:lang w:val="en-US"/>
        </w:rPr>
        <w:t>13 February 2026</w:t>
      </w:r>
      <w:r w:rsidRPr="00AC3B7E">
        <w:rPr>
          <w:lang w:val="en-US"/>
        </w:rPr>
        <w:t xml:space="preserve"> and approved by the CISC on </w:t>
      </w:r>
      <w:r w:rsidR="00873DBF">
        <w:rPr>
          <w:lang w:val="en-US"/>
        </w:rPr>
        <w:t xml:space="preserve">31 March </w:t>
      </w:r>
      <w:r w:rsidRPr="00AC3B7E">
        <w:rPr>
          <w:lang w:val="en-US"/>
        </w:rPr>
        <w:t>202</w:t>
      </w:r>
      <w:r w:rsidR="000B071C" w:rsidRPr="00AC3B7E">
        <w:rPr>
          <w:lang w:val="en-US"/>
        </w:rPr>
        <w:t>6</w:t>
      </w:r>
      <w:r w:rsidRPr="00AC3B7E">
        <w:rPr>
          <w:lang w:val="en-US"/>
        </w:rPr>
        <w:t>.</w:t>
      </w:r>
    </w:p>
    <w:p w14:paraId="179C5DF9" w14:textId="5CEB3ECA" w:rsidR="00664986" w:rsidRDefault="00664986" w:rsidP="000E671A">
      <w:pPr>
        <w:rPr>
          <w:lang w:val="en-US"/>
        </w:rPr>
      </w:pPr>
      <w:r w:rsidRPr="00AC3B7E">
        <w:rPr>
          <w:lang w:val="en-US"/>
        </w:rPr>
        <w:t>The CSCN Chair has sent a</w:t>
      </w:r>
      <w:r w:rsidR="00F31B6A" w:rsidRPr="00AC3B7E">
        <w:rPr>
          <w:lang w:val="en-US"/>
        </w:rPr>
        <w:t xml:space="preserve">n extension request letter to the CRTC on </w:t>
      </w:r>
      <w:r w:rsidR="002307E9" w:rsidRPr="00AC3B7E">
        <w:rPr>
          <w:lang w:val="en-US"/>
        </w:rPr>
        <w:t xml:space="preserve">2 March 2026. The extension date requested was </w:t>
      </w:r>
      <w:r w:rsidR="00377365" w:rsidRPr="00AC3B7E">
        <w:rPr>
          <w:lang w:val="en-US"/>
        </w:rPr>
        <w:t>26 March 2027.</w:t>
      </w:r>
    </w:p>
    <w:p w14:paraId="7FF8F06C" w14:textId="1F39085B" w:rsidR="00EA1791" w:rsidRDefault="00686DB9" w:rsidP="000E671A">
      <w:pPr>
        <w:rPr>
          <w:lang w:val="en-US"/>
        </w:rPr>
      </w:pPr>
      <w:r>
        <w:rPr>
          <w:lang w:val="en-US"/>
        </w:rPr>
        <w:t xml:space="preserve">On 21 April 2026, the CRTC issued a response letter </w:t>
      </w:r>
      <w:r w:rsidR="00272F12">
        <w:rPr>
          <w:lang w:val="en-US"/>
        </w:rPr>
        <w:t>which “</w:t>
      </w:r>
      <w:r w:rsidR="00272F12" w:rsidRPr="00272F12">
        <w:t>suspends the deadline to file the Audit Report. It will reconsider this matter following the conclusion of NOC 2026-61</w:t>
      </w:r>
      <w:r w:rsidR="00272F12">
        <w:t>”.</w:t>
      </w:r>
      <w:r w:rsidR="00EA560A">
        <w:rPr>
          <w:lang w:val="en-US"/>
        </w:rPr>
        <w:t xml:space="preserve"> </w:t>
      </w:r>
    </w:p>
    <w:p w14:paraId="40BEB90D" w14:textId="787708C2" w:rsidR="00A97E43" w:rsidRDefault="00A97E43" w:rsidP="00A97E43">
      <w:pPr>
        <w:rPr>
          <w:rFonts w:cs="Arial"/>
          <w:szCs w:val="20"/>
        </w:rPr>
      </w:pPr>
      <w:r>
        <w:rPr>
          <w:rFonts w:cs="Arial"/>
          <w:szCs w:val="20"/>
        </w:rPr>
        <w:t xml:space="preserve">At CSCN 135, the CSCN reached an agreement to Defer/Suspend TIF 126 until some time after the results from </w:t>
      </w:r>
      <w:r w:rsidR="00FE0E23">
        <w:rPr>
          <w:rFonts w:cs="Arial"/>
          <w:szCs w:val="20"/>
        </w:rPr>
        <w:t>proceeding related to Notice of Consultation 2026-61</w:t>
      </w:r>
      <w:r>
        <w:rPr>
          <w:rFonts w:cs="Arial"/>
          <w:szCs w:val="20"/>
        </w:rPr>
        <w:t>.</w:t>
      </w:r>
    </w:p>
    <w:tbl>
      <w:tblPr>
        <w:tblStyle w:val="TableGrid"/>
        <w:tblW w:w="9355" w:type="dxa"/>
        <w:jc w:val="center"/>
        <w:tblInd w:w="0" w:type="dxa"/>
        <w:tblLook w:val="04A0" w:firstRow="1" w:lastRow="0" w:firstColumn="1" w:lastColumn="0" w:noHBand="0" w:noVBand="1"/>
      </w:tblPr>
      <w:tblGrid>
        <w:gridCol w:w="7735"/>
        <w:gridCol w:w="1620"/>
      </w:tblGrid>
      <w:tr w:rsidR="000E671A" w:rsidRPr="001245E7" w14:paraId="7B87C4A2" w14:textId="77777777" w:rsidTr="00683F92">
        <w:trPr>
          <w:jc w:val="center"/>
        </w:trPr>
        <w:tc>
          <w:tcPr>
            <w:tcW w:w="7735" w:type="dxa"/>
            <w:tcBorders>
              <w:top w:val="single" w:sz="4" w:space="0" w:color="auto"/>
              <w:left w:val="single" w:sz="4" w:space="0" w:color="auto"/>
              <w:bottom w:val="single" w:sz="4" w:space="0" w:color="auto"/>
              <w:right w:val="single" w:sz="4" w:space="0" w:color="auto"/>
            </w:tcBorders>
            <w:hideMark/>
          </w:tcPr>
          <w:p w14:paraId="7015B1B4" w14:textId="77777777" w:rsidR="000E671A" w:rsidRPr="00AC3B7E" w:rsidRDefault="000E671A" w:rsidP="00683F92">
            <w:pPr>
              <w:rPr>
                <w:rFonts w:cs="Arial"/>
                <w:b/>
                <w:bCs/>
                <w:szCs w:val="20"/>
              </w:rPr>
            </w:pPr>
            <w:r w:rsidRPr="00AC3B7E">
              <w:rPr>
                <w:rFonts w:cs="Arial"/>
                <w:b/>
                <w:bCs/>
                <w:szCs w:val="20"/>
              </w:rPr>
              <w:t>Contribution Description</w:t>
            </w:r>
          </w:p>
        </w:tc>
        <w:tc>
          <w:tcPr>
            <w:tcW w:w="1620" w:type="dxa"/>
            <w:tcBorders>
              <w:top w:val="single" w:sz="4" w:space="0" w:color="auto"/>
              <w:left w:val="single" w:sz="4" w:space="0" w:color="auto"/>
              <w:bottom w:val="single" w:sz="4" w:space="0" w:color="auto"/>
              <w:right w:val="single" w:sz="4" w:space="0" w:color="auto"/>
            </w:tcBorders>
            <w:hideMark/>
          </w:tcPr>
          <w:p w14:paraId="0B4F47F2" w14:textId="77777777" w:rsidR="000E671A" w:rsidRPr="00AC3B7E" w:rsidRDefault="000E671A" w:rsidP="00683F92">
            <w:pPr>
              <w:rPr>
                <w:rFonts w:cs="Arial"/>
                <w:b/>
                <w:bCs/>
                <w:szCs w:val="20"/>
              </w:rPr>
            </w:pPr>
            <w:r w:rsidRPr="00AC3B7E">
              <w:rPr>
                <w:rFonts w:cs="Arial"/>
                <w:b/>
                <w:bCs/>
                <w:szCs w:val="20"/>
              </w:rPr>
              <w:t>Date posted</w:t>
            </w:r>
          </w:p>
        </w:tc>
      </w:tr>
      <w:tr w:rsidR="006306E4" w:rsidRPr="001245E7" w14:paraId="3A1E3070" w14:textId="77777777" w:rsidTr="00683F92">
        <w:trPr>
          <w:jc w:val="center"/>
        </w:trPr>
        <w:tc>
          <w:tcPr>
            <w:tcW w:w="7735" w:type="dxa"/>
            <w:tcBorders>
              <w:top w:val="single" w:sz="4" w:space="0" w:color="auto"/>
              <w:left w:val="single" w:sz="4" w:space="0" w:color="auto"/>
              <w:bottom w:val="single" w:sz="4" w:space="0" w:color="auto"/>
              <w:right w:val="single" w:sz="4" w:space="0" w:color="auto"/>
            </w:tcBorders>
          </w:tcPr>
          <w:p w14:paraId="08A834FB" w14:textId="1560BF0F" w:rsidR="006306E4" w:rsidRPr="00AC3B7E" w:rsidRDefault="006306E4" w:rsidP="006306E4">
            <w:pPr>
              <w:rPr>
                <w:rFonts w:ascii="Calibri" w:hAnsi="Calibri" w:cs="Calibri"/>
                <w:color w:val="000000"/>
                <w:sz w:val="22"/>
              </w:rPr>
            </w:pPr>
            <w:r w:rsidRPr="00AC3B7E">
              <w:rPr>
                <w:rFonts w:ascii="Calibri" w:hAnsi="Calibri" w:cs="Calibri"/>
                <w:color w:val="000000"/>
                <w:sz w:val="22"/>
              </w:rPr>
              <w:t>CNCO314A - Bell contribution - TIF 126 (Proposed) - TIF coversheet for proposed TIF 126 (Update to Appendix A of the Central Office Assignment Guidelines)</w:t>
            </w:r>
          </w:p>
        </w:tc>
        <w:tc>
          <w:tcPr>
            <w:tcW w:w="1620" w:type="dxa"/>
            <w:tcBorders>
              <w:top w:val="single" w:sz="4" w:space="0" w:color="auto"/>
              <w:left w:val="single" w:sz="4" w:space="0" w:color="auto"/>
              <w:bottom w:val="single" w:sz="4" w:space="0" w:color="auto"/>
              <w:right w:val="single" w:sz="4" w:space="0" w:color="auto"/>
            </w:tcBorders>
          </w:tcPr>
          <w:p w14:paraId="38053064" w14:textId="4915F650" w:rsidR="006306E4" w:rsidRPr="00AC3B7E" w:rsidRDefault="006306E4" w:rsidP="006306E4">
            <w:pPr>
              <w:rPr>
                <w:rFonts w:ascii="Calibri" w:hAnsi="Calibri" w:cs="Calibri"/>
                <w:color w:val="000000"/>
                <w:sz w:val="22"/>
              </w:rPr>
            </w:pPr>
            <w:r w:rsidRPr="00AC3B7E">
              <w:rPr>
                <w:rFonts w:ascii="Calibri" w:hAnsi="Calibri" w:cs="Calibri"/>
                <w:color w:val="000000"/>
                <w:sz w:val="22"/>
              </w:rPr>
              <w:t>2026-01-14</w:t>
            </w:r>
          </w:p>
        </w:tc>
      </w:tr>
      <w:tr w:rsidR="006306E4" w:rsidRPr="001245E7" w14:paraId="7F4CB3F1" w14:textId="77777777" w:rsidTr="00683F92">
        <w:trPr>
          <w:jc w:val="center"/>
        </w:trPr>
        <w:tc>
          <w:tcPr>
            <w:tcW w:w="7735" w:type="dxa"/>
            <w:tcBorders>
              <w:top w:val="single" w:sz="4" w:space="0" w:color="auto"/>
              <w:left w:val="single" w:sz="4" w:space="0" w:color="auto"/>
              <w:bottom w:val="single" w:sz="4" w:space="0" w:color="auto"/>
              <w:right w:val="single" w:sz="4" w:space="0" w:color="auto"/>
            </w:tcBorders>
          </w:tcPr>
          <w:p w14:paraId="3C9457A3" w14:textId="3B8E65E3" w:rsidR="006306E4" w:rsidRPr="00AC3B7E" w:rsidRDefault="006306E4" w:rsidP="006306E4">
            <w:pPr>
              <w:rPr>
                <w:rFonts w:ascii="Calibri" w:hAnsi="Calibri" w:cs="Calibri"/>
                <w:color w:val="000000"/>
                <w:sz w:val="22"/>
              </w:rPr>
            </w:pPr>
            <w:r w:rsidRPr="00AC3B7E">
              <w:rPr>
                <w:rFonts w:ascii="Calibri" w:hAnsi="Calibri" w:cs="Calibri"/>
                <w:color w:val="000000"/>
                <w:sz w:val="22"/>
              </w:rPr>
              <w:t>CNTF126A - CSCN contribution - TIF 126 (Proposed) - Update to Appendix A of the Canadian TBCOCAG</w:t>
            </w:r>
          </w:p>
        </w:tc>
        <w:tc>
          <w:tcPr>
            <w:tcW w:w="1620" w:type="dxa"/>
            <w:tcBorders>
              <w:top w:val="single" w:sz="4" w:space="0" w:color="auto"/>
              <w:left w:val="single" w:sz="4" w:space="0" w:color="auto"/>
              <w:bottom w:val="single" w:sz="4" w:space="0" w:color="auto"/>
              <w:right w:val="single" w:sz="4" w:space="0" w:color="auto"/>
            </w:tcBorders>
          </w:tcPr>
          <w:p w14:paraId="21F2EBCC" w14:textId="6A97344D" w:rsidR="006306E4" w:rsidRPr="00AC3B7E" w:rsidRDefault="006306E4" w:rsidP="006306E4">
            <w:pPr>
              <w:rPr>
                <w:rFonts w:ascii="Calibri" w:hAnsi="Calibri" w:cs="Calibri"/>
                <w:color w:val="000000"/>
                <w:sz w:val="22"/>
              </w:rPr>
            </w:pPr>
            <w:r w:rsidRPr="00AC3B7E">
              <w:rPr>
                <w:rFonts w:ascii="Calibri" w:hAnsi="Calibri" w:cs="Calibri"/>
                <w:color w:val="000000"/>
                <w:sz w:val="22"/>
              </w:rPr>
              <w:t>2026-01-22</w:t>
            </w:r>
          </w:p>
        </w:tc>
      </w:tr>
      <w:tr w:rsidR="006306E4" w:rsidRPr="001245E7" w14:paraId="71525FE4" w14:textId="77777777" w:rsidTr="00683F92">
        <w:trPr>
          <w:jc w:val="center"/>
        </w:trPr>
        <w:tc>
          <w:tcPr>
            <w:tcW w:w="7735" w:type="dxa"/>
            <w:tcBorders>
              <w:top w:val="single" w:sz="4" w:space="0" w:color="auto"/>
              <w:left w:val="single" w:sz="4" w:space="0" w:color="auto"/>
              <w:bottom w:val="single" w:sz="4" w:space="0" w:color="auto"/>
              <w:right w:val="single" w:sz="4" w:space="0" w:color="auto"/>
            </w:tcBorders>
          </w:tcPr>
          <w:p w14:paraId="0702BBF9" w14:textId="60E77B39" w:rsidR="006306E4" w:rsidRPr="00AC3B7E" w:rsidRDefault="006306E4" w:rsidP="006306E4">
            <w:pPr>
              <w:rPr>
                <w:rFonts w:ascii="Calibri" w:hAnsi="Calibri" w:cs="Calibri"/>
                <w:color w:val="000000"/>
                <w:sz w:val="22"/>
              </w:rPr>
            </w:pPr>
            <w:r w:rsidRPr="00AC3B7E">
              <w:rPr>
                <w:rFonts w:ascii="Calibri" w:hAnsi="Calibri" w:cs="Calibri"/>
                <w:color w:val="000000"/>
                <w:sz w:val="22"/>
              </w:rPr>
              <w:t>CNCO237B - CSCN contribution - TIF 126 - TBP implementation plan &amp; milestones</w:t>
            </w:r>
          </w:p>
        </w:tc>
        <w:tc>
          <w:tcPr>
            <w:tcW w:w="1620" w:type="dxa"/>
            <w:tcBorders>
              <w:top w:val="single" w:sz="4" w:space="0" w:color="auto"/>
              <w:left w:val="single" w:sz="4" w:space="0" w:color="auto"/>
              <w:bottom w:val="single" w:sz="4" w:space="0" w:color="auto"/>
              <w:right w:val="single" w:sz="4" w:space="0" w:color="auto"/>
            </w:tcBorders>
          </w:tcPr>
          <w:p w14:paraId="0EF1E7B2" w14:textId="45BE54A0" w:rsidR="006306E4" w:rsidRPr="00AC3B7E" w:rsidRDefault="006306E4" w:rsidP="006306E4">
            <w:pPr>
              <w:rPr>
                <w:rFonts w:ascii="Calibri" w:hAnsi="Calibri" w:cs="Calibri"/>
                <w:color w:val="000000"/>
                <w:sz w:val="22"/>
              </w:rPr>
            </w:pPr>
            <w:r w:rsidRPr="00AC3B7E">
              <w:rPr>
                <w:rFonts w:ascii="Calibri" w:hAnsi="Calibri" w:cs="Calibri"/>
                <w:color w:val="000000"/>
                <w:sz w:val="22"/>
              </w:rPr>
              <w:t>2026-01-29</w:t>
            </w:r>
          </w:p>
        </w:tc>
      </w:tr>
      <w:tr w:rsidR="006306E4" w:rsidRPr="001245E7" w14:paraId="484C91CA" w14:textId="77777777" w:rsidTr="00683F92">
        <w:trPr>
          <w:jc w:val="center"/>
        </w:trPr>
        <w:tc>
          <w:tcPr>
            <w:tcW w:w="7735" w:type="dxa"/>
            <w:tcBorders>
              <w:top w:val="single" w:sz="4" w:space="0" w:color="auto"/>
              <w:left w:val="single" w:sz="4" w:space="0" w:color="auto"/>
              <w:bottom w:val="single" w:sz="4" w:space="0" w:color="auto"/>
              <w:right w:val="single" w:sz="4" w:space="0" w:color="auto"/>
            </w:tcBorders>
          </w:tcPr>
          <w:p w14:paraId="07BE7B58" w14:textId="2B6F17AB" w:rsidR="006306E4" w:rsidRPr="00AC3B7E" w:rsidRDefault="006306E4" w:rsidP="006306E4">
            <w:pPr>
              <w:rPr>
                <w:rFonts w:ascii="Calibri" w:hAnsi="Calibri" w:cs="Calibri"/>
                <w:color w:val="000000"/>
                <w:sz w:val="22"/>
              </w:rPr>
            </w:pPr>
            <w:r w:rsidRPr="00AC3B7E">
              <w:rPr>
                <w:rFonts w:ascii="Calibri" w:hAnsi="Calibri" w:cs="Calibri"/>
                <w:color w:val="000000"/>
                <w:sz w:val="22"/>
              </w:rPr>
              <w:t>CNCO317A - CNA contribution - TIF 126 - Draft letter from CSCN Chair to the CRTC regarding updates to Appendix A of the CO Code</w:t>
            </w:r>
          </w:p>
        </w:tc>
        <w:tc>
          <w:tcPr>
            <w:tcW w:w="1620" w:type="dxa"/>
            <w:tcBorders>
              <w:top w:val="single" w:sz="4" w:space="0" w:color="auto"/>
              <w:left w:val="single" w:sz="4" w:space="0" w:color="auto"/>
              <w:bottom w:val="single" w:sz="4" w:space="0" w:color="auto"/>
              <w:right w:val="single" w:sz="4" w:space="0" w:color="auto"/>
            </w:tcBorders>
          </w:tcPr>
          <w:p w14:paraId="318EA494" w14:textId="31C1521F" w:rsidR="006306E4" w:rsidRPr="00AC3B7E" w:rsidRDefault="006306E4" w:rsidP="006306E4">
            <w:pPr>
              <w:rPr>
                <w:rFonts w:ascii="Calibri" w:hAnsi="Calibri" w:cs="Calibri"/>
                <w:color w:val="000000"/>
                <w:sz w:val="22"/>
              </w:rPr>
            </w:pPr>
            <w:r w:rsidRPr="00AC3B7E">
              <w:rPr>
                <w:rFonts w:ascii="Calibri" w:hAnsi="Calibri" w:cs="Calibri"/>
                <w:color w:val="000000"/>
                <w:sz w:val="22"/>
              </w:rPr>
              <w:t>2026-02-10</w:t>
            </w:r>
          </w:p>
        </w:tc>
      </w:tr>
      <w:tr w:rsidR="006306E4" w:rsidRPr="001C6AD4" w14:paraId="20939AC2" w14:textId="77777777" w:rsidTr="00683F92">
        <w:trPr>
          <w:jc w:val="center"/>
        </w:trPr>
        <w:tc>
          <w:tcPr>
            <w:tcW w:w="7735" w:type="dxa"/>
            <w:tcBorders>
              <w:top w:val="single" w:sz="4" w:space="0" w:color="auto"/>
              <w:left w:val="single" w:sz="4" w:space="0" w:color="auto"/>
              <w:bottom w:val="single" w:sz="4" w:space="0" w:color="auto"/>
              <w:right w:val="single" w:sz="4" w:space="0" w:color="auto"/>
            </w:tcBorders>
          </w:tcPr>
          <w:p w14:paraId="6DF15310" w14:textId="5FEBCC6B" w:rsidR="006306E4" w:rsidRPr="00AC3B7E" w:rsidRDefault="006306E4" w:rsidP="006306E4">
            <w:pPr>
              <w:rPr>
                <w:rFonts w:ascii="Calibri" w:hAnsi="Calibri" w:cs="Calibri"/>
                <w:color w:val="000000"/>
                <w:sz w:val="22"/>
              </w:rPr>
            </w:pPr>
            <w:r w:rsidRPr="00AC3B7E">
              <w:rPr>
                <w:rFonts w:ascii="Calibri" w:hAnsi="Calibri" w:cs="Calibri"/>
                <w:color w:val="000000"/>
                <w:sz w:val="22"/>
              </w:rPr>
              <w:t>CNCO317B - CSCN contribution - TIF 126 - Draft letter from CSCN Chair to the CRTC regarding updates to Appendix A of the CO Code</w:t>
            </w:r>
          </w:p>
        </w:tc>
        <w:tc>
          <w:tcPr>
            <w:tcW w:w="1620" w:type="dxa"/>
            <w:tcBorders>
              <w:top w:val="single" w:sz="4" w:space="0" w:color="auto"/>
              <w:left w:val="single" w:sz="4" w:space="0" w:color="auto"/>
              <w:bottom w:val="single" w:sz="4" w:space="0" w:color="auto"/>
              <w:right w:val="single" w:sz="4" w:space="0" w:color="auto"/>
            </w:tcBorders>
          </w:tcPr>
          <w:p w14:paraId="5E0C7FE7" w14:textId="60783A7D" w:rsidR="006306E4" w:rsidRPr="001C6AD4" w:rsidRDefault="006306E4" w:rsidP="006306E4">
            <w:pPr>
              <w:rPr>
                <w:rFonts w:ascii="Calibri" w:hAnsi="Calibri" w:cs="Calibri"/>
                <w:color w:val="000000"/>
                <w:sz w:val="22"/>
              </w:rPr>
            </w:pPr>
            <w:r w:rsidRPr="00AC3B7E">
              <w:rPr>
                <w:rFonts w:ascii="Calibri" w:hAnsi="Calibri" w:cs="Calibri"/>
                <w:color w:val="000000"/>
                <w:sz w:val="22"/>
              </w:rPr>
              <w:t>2026-02-12</w:t>
            </w:r>
          </w:p>
        </w:tc>
      </w:tr>
    </w:tbl>
    <w:p w14:paraId="585F4CAE" w14:textId="77777777" w:rsidR="000E671A" w:rsidRPr="00A47D85" w:rsidRDefault="000E671A" w:rsidP="00EB15C9">
      <w:pPr>
        <w:rPr>
          <w:lang w:val="en-US"/>
        </w:rPr>
      </w:pPr>
    </w:p>
    <w:p w14:paraId="6995F8DA" w14:textId="20F95D46" w:rsidR="00A549E8" w:rsidRDefault="00A549E8" w:rsidP="00A549E8">
      <w:pPr>
        <w:pStyle w:val="Heading1"/>
      </w:pPr>
      <w:bookmarkStart w:id="12" w:name="_Toc224546934"/>
      <w:r>
        <w:t xml:space="preserve">Appendix A: </w:t>
      </w:r>
      <w:bookmarkEnd w:id="12"/>
    </w:p>
    <w:p w14:paraId="3978A221" w14:textId="77777777" w:rsidR="00A549E8" w:rsidRPr="00D15B8E" w:rsidRDefault="00A549E8" w:rsidP="00A549E8">
      <w:pPr>
        <w:jc w:val="center"/>
        <w:rPr>
          <w:rFonts w:cs="Calibri"/>
          <w:u w:val="single"/>
        </w:rPr>
      </w:pPr>
    </w:p>
    <w:bookmarkStart w:id="13" w:name="_MON_1842766946"/>
    <w:bookmarkEnd w:id="13"/>
    <w:p w14:paraId="63F0AB25" w14:textId="730E09DB" w:rsidR="00A549E8" w:rsidRDefault="00EA506B" w:rsidP="00A549E8">
      <w:r>
        <w:object w:dxaOrig="1543" w:dyaOrig="998" w14:anchorId="7C9D0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77.25pt;height:50.25pt" o:ole="">
            <v:imagedata r:id="rId16" o:title=""/>
          </v:shape>
          <o:OLEObject Type="Embed" ProgID="Word.Document.12" ShapeID="_x0000_i1040" DrawAspect="Icon" ObjectID="_1842767060" r:id="rId17">
            <o:FieldCodes>\s</o:FieldCodes>
          </o:OLEObject>
        </w:object>
      </w:r>
    </w:p>
    <w:p w14:paraId="58AE12E1" w14:textId="28FDFA55" w:rsidR="00676343" w:rsidRDefault="00207916" w:rsidP="00A549E8">
      <w:r w:rsidRPr="00207916">
        <w:t>CNCO312</w:t>
      </w:r>
      <w:r>
        <w:t>M</w:t>
      </w:r>
      <w:r w:rsidRPr="00207916">
        <w:t xml:space="preserve"> - TIF 125 - TBP Canada Rollout Schedule (MS Word document)</w:t>
      </w:r>
    </w:p>
    <w:p w14:paraId="6AE7A290" w14:textId="44306C3E" w:rsidR="00A549E8" w:rsidRDefault="00A549E8" w:rsidP="00A549E8">
      <w:pPr>
        <w:pStyle w:val="Heading1"/>
      </w:pPr>
      <w:bookmarkStart w:id="14" w:name="_Toc224546935"/>
      <w:r>
        <w:t xml:space="preserve">Appendix B: </w:t>
      </w:r>
      <w:bookmarkEnd w:id="14"/>
    </w:p>
    <w:p w14:paraId="53545723" w14:textId="77777777" w:rsidR="00A549E8" w:rsidRDefault="00A549E8" w:rsidP="00A549E8"/>
    <w:bookmarkStart w:id="15" w:name="_MON_1842766968"/>
    <w:bookmarkEnd w:id="15"/>
    <w:p w14:paraId="1D3B2ECF" w14:textId="48B31D52" w:rsidR="00A549E8" w:rsidRDefault="00676343" w:rsidP="00A549E8">
      <w:r>
        <w:object w:dxaOrig="1543" w:dyaOrig="998" w14:anchorId="1A78A43D">
          <v:shape id="_x0000_i1041" type="#_x0000_t75" style="width:77.25pt;height:50.25pt" o:ole="">
            <v:imagedata r:id="rId18" o:title=""/>
          </v:shape>
          <o:OLEObject Type="Embed" ProgID="Word.Document.12" ShapeID="_x0000_i1041" DrawAspect="Icon" ObjectID="_1842767061" r:id="rId19">
            <o:FieldCodes>\s</o:FieldCodes>
          </o:OLEObject>
        </w:object>
      </w:r>
    </w:p>
    <w:p w14:paraId="3E5FA2EC" w14:textId="7EE2CAFA" w:rsidR="00207916" w:rsidRPr="001B0267" w:rsidRDefault="00207916" w:rsidP="00A549E8">
      <w:r w:rsidRPr="00207916">
        <w:t>CNCO318</w:t>
      </w:r>
      <w:r>
        <w:t>E</w:t>
      </w:r>
      <w:r w:rsidRPr="00207916">
        <w:t xml:space="preserve"> - TIF 125 - Template for Steps for rolling out TBP in 1 or more Exchanges</w:t>
      </w:r>
    </w:p>
    <w:p w14:paraId="63B70D2B" w14:textId="77F4C81C" w:rsidR="00BC7850" w:rsidRDefault="00BC7850" w:rsidP="00BC7850">
      <w:pPr>
        <w:pStyle w:val="Heading1"/>
      </w:pPr>
      <w:r>
        <w:t xml:space="preserve">Appendix C: </w:t>
      </w:r>
    </w:p>
    <w:p w14:paraId="00811B05" w14:textId="77777777" w:rsidR="00BC7850" w:rsidRDefault="00BC7850" w:rsidP="00BC7850"/>
    <w:p w14:paraId="17F1DBF2" w14:textId="2CE19C5F" w:rsidR="006A50C6" w:rsidRDefault="00676343">
      <w:pPr>
        <w:rPr>
          <w:rFonts w:eastAsia="Times New Roman" w:cs="Arial"/>
          <w:b/>
          <w:bCs/>
          <w:sz w:val="24"/>
          <w:szCs w:val="24"/>
          <w:lang w:val="en-US"/>
        </w:rPr>
      </w:pPr>
      <w:r>
        <w:rPr>
          <w:rFonts w:eastAsia="Times New Roman" w:cs="Arial"/>
          <w:b/>
          <w:bCs/>
          <w:sz w:val="24"/>
          <w:szCs w:val="24"/>
          <w:lang w:val="en-US"/>
        </w:rPr>
        <w:object w:dxaOrig="1543" w:dyaOrig="998" w14:anchorId="6638C2CC">
          <v:shape id="_x0000_i1042" type="#_x0000_t75" style="width:77.25pt;height:50.25pt" o:ole="">
            <v:imagedata r:id="rId20" o:title=""/>
          </v:shape>
          <o:OLEObject Type="Embed" ProgID="Excel.Sheet.12" ShapeID="_x0000_i1042" DrawAspect="Icon" ObjectID="_1842767062" r:id="rId21"/>
        </w:object>
      </w:r>
    </w:p>
    <w:p w14:paraId="3F7BEA23" w14:textId="0F4F5CD3" w:rsidR="00207916" w:rsidRPr="00207916" w:rsidRDefault="00207916">
      <w:r w:rsidRPr="00207916">
        <w:t>CNCO326B - TIF 125 - TBP Task Schedule for All Phases (MS Excel file)</w:t>
      </w:r>
    </w:p>
    <w:sectPr w:rsidR="00207916" w:rsidRPr="00207916" w:rsidSect="00C21428">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3FB63" w14:textId="77777777" w:rsidR="00CC14B4" w:rsidRDefault="00CC14B4" w:rsidP="00B16A34">
      <w:pPr>
        <w:spacing w:after="0" w:line="240" w:lineRule="auto"/>
      </w:pPr>
      <w:r>
        <w:separator/>
      </w:r>
    </w:p>
  </w:endnote>
  <w:endnote w:type="continuationSeparator" w:id="0">
    <w:p w14:paraId="17D444DE" w14:textId="77777777" w:rsidR="00CC14B4" w:rsidRDefault="00CC14B4" w:rsidP="00B16A34">
      <w:pPr>
        <w:spacing w:after="0" w:line="240" w:lineRule="auto"/>
      </w:pPr>
      <w:r>
        <w:continuationSeparator/>
      </w:r>
    </w:p>
  </w:endnote>
  <w:endnote w:type="continuationNotice" w:id="1">
    <w:p w14:paraId="74F0BF1D" w14:textId="77777777" w:rsidR="00CC14B4" w:rsidRDefault="00CC14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1C4" w14:textId="77777777" w:rsidR="00A549E8" w:rsidRDefault="00A549E8">
    <w:pPr>
      <w:pStyle w:val="Footer"/>
    </w:pPr>
    <w:r>
      <w:t xml:space="preserve">Page </w:t>
    </w:r>
    <w:sdt>
      <w:sdtPr>
        <w:id w:val="-32128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A8D25DB" w14:textId="77777777" w:rsidR="00A549E8" w:rsidRDefault="00A549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999C" w14:textId="77777777" w:rsidR="00A549E8" w:rsidRDefault="00A549E8">
    <w:pPr>
      <w:pStyle w:val="Footer"/>
    </w:pPr>
    <w:r>
      <w:t xml:space="preserve">Page </w:t>
    </w:r>
    <w:sdt>
      <w:sdtPr>
        <w:id w:val="50410672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7D5C2ED" w14:textId="77777777" w:rsidR="00A549E8" w:rsidRDefault="00A54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82B14" w14:textId="77777777" w:rsidR="00CC14B4" w:rsidRDefault="00CC14B4" w:rsidP="00B16A34">
      <w:pPr>
        <w:spacing w:after="0" w:line="240" w:lineRule="auto"/>
      </w:pPr>
      <w:r>
        <w:separator/>
      </w:r>
    </w:p>
  </w:footnote>
  <w:footnote w:type="continuationSeparator" w:id="0">
    <w:p w14:paraId="3BF48530" w14:textId="77777777" w:rsidR="00CC14B4" w:rsidRDefault="00CC14B4" w:rsidP="00B16A34">
      <w:pPr>
        <w:spacing w:after="0" w:line="240" w:lineRule="auto"/>
      </w:pPr>
      <w:r>
        <w:continuationSeparator/>
      </w:r>
    </w:p>
  </w:footnote>
  <w:footnote w:type="continuationNotice" w:id="1">
    <w:p w14:paraId="3F26503D" w14:textId="77777777" w:rsidR="00CC14B4" w:rsidRDefault="00CC14B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FD3"/>
    <w:multiLevelType w:val="hybridMultilevel"/>
    <w:tmpl w:val="1550F3F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E95EFB"/>
    <w:multiLevelType w:val="hybridMultilevel"/>
    <w:tmpl w:val="13F06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54A06"/>
    <w:multiLevelType w:val="hybridMultilevel"/>
    <w:tmpl w:val="00AE78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1146169"/>
    <w:multiLevelType w:val="hybridMultilevel"/>
    <w:tmpl w:val="51849FFC"/>
    <w:lvl w:ilvl="0" w:tplc="F6D4DA6E">
      <w:start w:val="1"/>
      <w:numFmt w:val="decimal"/>
      <w:lvlText w:val="%1."/>
      <w:lvlJc w:val="left"/>
      <w:pPr>
        <w:ind w:left="179" w:hanging="360"/>
      </w:pPr>
      <w:rPr>
        <w:b/>
        <w:bCs/>
      </w:rPr>
    </w:lvl>
    <w:lvl w:ilvl="1" w:tplc="10090019" w:tentative="1">
      <w:start w:val="1"/>
      <w:numFmt w:val="lowerLetter"/>
      <w:lvlText w:val="%2."/>
      <w:lvlJc w:val="left"/>
      <w:pPr>
        <w:ind w:left="899" w:hanging="360"/>
      </w:pPr>
    </w:lvl>
    <w:lvl w:ilvl="2" w:tplc="1009001B" w:tentative="1">
      <w:start w:val="1"/>
      <w:numFmt w:val="lowerRoman"/>
      <w:lvlText w:val="%3."/>
      <w:lvlJc w:val="right"/>
      <w:pPr>
        <w:ind w:left="1619" w:hanging="180"/>
      </w:pPr>
    </w:lvl>
    <w:lvl w:ilvl="3" w:tplc="1009000F" w:tentative="1">
      <w:start w:val="1"/>
      <w:numFmt w:val="decimal"/>
      <w:lvlText w:val="%4."/>
      <w:lvlJc w:val="left"/>
      <w:pPr>
        <w:ind w:left="2339" w:hanging="360"/>
      </w:pPr>
    </w:lvl>
    <w:lvl w:ilvl="4" w:tplc="10090019" w:tentative="1">
      <w:start w:val="1"/>
      <w:numFmt w:val="lowerLetter"/>
      <w:lvlText w:val="%5."/>
      <w:lvlJc w:val="left"/>
      <w:pPr>
        <w:ind w:left="3059" w:hanging="360"/>
      </w:pPr>
    </w:lvl>
    <w:lvl w:ilvl="5" w:tplc="1009001B" w:tentative="1">
      <w:start w:val="1"/>
      <w:numFmt w:val="lowerRoman"/>
      <w:lvlText w:val="%6."/>
      <w:lvlJc w:val="right"/>
      <w:pPr>
        <w:ind w:left="3779" w:hanging="180"/>
      </w:pPr>
    </w:lvl>
    <w:lvl w:ilvl="6" w:tplc="1009000F" w:tentative="1">
      <w:start w:val="1"/>
      <w:numFmt w:val="decimal"/>
      <w:lvlText w:val="%7."/>
      <w:lvlJc w:val="left"/>
      <w:pPr>
        <w:ind w:left="4499" w:hanging="360"/>
      </w:pPr>
    </w:lvl>
    <w:lvl w:ilvl="7" w:tplc="10090019" w:tentative="1">
      <w:start w:val="1"/>
      <w:numFmt w:val="lowerLetter"/>
      <w:lvlText w:val="%8."/>
      <w:lvlJc w:val="left"/>
      <w:pPr>
        <w:ind w:left="5219" w:hanging="360"/>
      </w:pPr>
    </w:lvl>
    <w:lvl w:ilvl="8" w:tplc="1009001B" w:tentative="1">
      <w:start w:val="1"/>
      <w:numFmt w:val="lowerRoman"/>
      <w:lvlText w:val="%9."/>
      <w:lvlJc w:val="right"/>
      <w:pPr>
        <w:ind w:left="5939" w:hanging="180"/>
      </w:pPr>
    </w:lvl>
  </w:abstractNum>
  <w:abstractNum w:abstractNumId="4" w15:restartNumberingAfterBreak="0">
    <w:nsid w:val="117B5149"/>
    <w:multiLevelType w:val="hybridMultilevel"/>
    <w:tmpl w:val="552E53D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3F31529"/>
    <w:multiLevelType w:val="hybridMultilevel"/>
    <w:tmpl w:val="E03A9B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A3C3076"/>
    <w:multiLevelType w:val="hybridMultilevel"/>
    <w:tmpl w:val="BC84BCA8"/>
    <w:lvl w:ilvl="0" w:tplc="C87A814C">
      <w:start w:val="1"/>
      <w:numFmt w:val="lowerLetter"/>
      <w:lvlText w:val="%1)"/>
      <w:lvlJc w:val="left"/>
      <w:pPr>
        <w:ind w:left="720" w:hanging="36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B22691"/>
    <w:multiLevelType w:val="multilevel"/>
    <w:tmpl w:val="DF787AFC"/>
    <w:lvl w:ilvl="0">
      <w:start w:val="1"/>
      <w:numFmt w:val="decimal"/>
      <w:lvlText w:val="%1."/>
      <w:lvlJc w:val="left"/>
      <w:pPr>
        <w:tabs>
          <w:tab w:val="num" w:pos="504"/>
        </w:tabs>
        <w:ind w:left="504" w:hanging="504"/>
      </w:pPr>
      <w:rPr>
        <w:rFonts w:hint="default"/>
      </w:rPr>
    </w:lvl>
    <w:lvl w:ilvl="1">
      <w:start w:val="1"/>
      <w:numFmt w:val="decimal"/>
      <w:lvlText w:val="%1.%2."/>
      <w:lvlJc w:val="left"/>
      <w:pPr>
        <w:tabs>
          <w:tab w:val="num" w:pos="860"/>
        </w:tabs>
        <w:ind w:left="1724" w:hanging="144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295D0B99"/>
    <w:multiLevelType w:val="hybridMultilevel"/>
    <w:tmpl w:val="1644A2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8251C4C"/>
    <w:multiLevelType w:val="multilevel"/>
    <w:tmpl w:val="B0F06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F209D6"/>
    <w:multiLevelType w:val="hybridMultilevel"/>
    <w:tmpl w:val="E63ACA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D133D65"/>
    <w:multiLevelType w:val="hybridMultilevel"/>
    <w:tmpl w:val="2F308F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D831652"/>
    <w:multiLevelType w:val="hybridMultilevel"/>
    <w:tmpl w:val="AC1639AE"/>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42C8402A"/>
    <w:multiLevelType w:val="hybridMultilevel"/>
    <w:tmpl w:val="734805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445447F"/>
    <w:multiLevelType w:val="hybridMultilevel"/>
    <w:tmpl w:val="FD2E7B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2084FFE"/>
    <w:multiLevelType w:val="hybridMultilevel"/>
    <w:tmpl w:val="1CF42F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DF1237A"/>
    <w:multiLevelType w:val="hybridMultilevel"/>
    <w:tmpl w:val="5C28EED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33A7BCC"/>
    <w:multiLevelType w:val="hybridMultilevel"/>
    <w:tmpl w:val="EB7A4558"/>
    <w:lvl w:ilvl="0" w:tplc="01EC0ED8">
      <w:start w:val="2024"/>
      <w:numFmt w:val="bullet"/>
      <w:lvlText w:val="-"/>
      <w:lvlJc w:val="left"/>
      <w:pPr>
        <w:ind w:left="411" w:hanging="360"/>
      </w:pPr>
      <w:rPr>
        <w:rFonts w:ascii="Arial" w:eastAsiaTheme="minorHAnsi" w:hAnsi="Arial" w:cs="Arial" w:hint="default"/>
      </w:rPr>
    </w:lvl>
    <w:lvl w:ilvl="1" w:tplc="0C0C0003">
      <w:start w:val="1"/>
      <w:numFmt w:val="bullet"/>
      <w:lvlText w:val="o"/>
      <w:lvlJc w:val="left"/>
      <w:pPr>
        <w:ind w:left="1131" w:hanging="360"/>
      </w:pPr>
      <w:rPr>
        <w:rFonts w:ascii="Courier New" w:hAnsi="Courier New" w:cs="Courier New" w:hint="default"/>
      </w:rPr>
    </w:lvl>
    <w:lvl w:ilvl="2" w:tplc="0C0C0005">
      <w:start w:val="1"/>
      <w:numFmt w:val="bullet"/>
      <w:lvlText w:val=""/>
      <w:lvlJc w:val="left"/>
      <w:pPr>
        <w:ind w:left="1851" w:hanging="360"/>
      </w:pPr>
      <w:rPr>
        <w:rFonts w:ascii="Wingdings" w:hAnsi="Wingdings" w:hint="default"/>
      </w:rPr>
    </w:lvl>
    <w:lvl w:ilvl="3" w:tplc="0C0C0001">
      <w:start w:val="1"/>
      <w:numFmt w:val="bullet"/>
      <w:lvlText w:val=""/>
      <w:lvlJc w:val="left"/>
      <w:pPr>
        <w:ind w:left="2571" w:hanging="360"/>
      </w:pPr>
      <w:rPr>
        <w:rFonts w:ascii="Symbol" w:hAnsi="Symbol" w:hint="default"/>
      </w:rPr>
    </w:lvl>
    <w:lvl w:ilvl="4" w:tplc="0C0C0003">
      <w:start w:val="1"/>
      <w:numFmt w:val="bullet"/>
      <w:lvlText w:val="o"/>
      <w:lvlJc w:val="left"/>
      <w:pPr>
        <w:ind w:left="3291" w:hanging="360"/>
      </w:pPr>
      <w:rPr>
        <w:rFonts w:ascii="Courier New" w:hAnsi="Courier New" w:cs="Courier New" w:hint="default"/>
      </w:rPr>
    </w:lvl>
    <w:lvl w:ilvl="5" w:tplc="0C0C0005">
      <w:start w:val="1"/>
      <w:numFmt w:val="bullet"/>
      <w:lvlText w:val=""/>
      <w:lvlJc w:val="left"/>
      <w:pPr>
        <w:ind w:left="4011" w:hanging="360"/>
      </w:pPr>
      <w:rPr>
        <w:rFonts w:ascii="Wingdings" w:hAnsi="Wingdings" w:hint="default"/>
      </w:rPr>
    </w:lvl>
    <w:lvl w:ilvl="6" w:tplc="0C0C0001">
      <w:start w:val="1"/>
      <w:numFmt w:val="bullet"/>
      <w:lvlText w:val=""/>
      <w:lvlJc w:val="left"/>
      <w:pPr>
        <w:ind w:left="4731" w:hanging="360"/>
      </w:pPr>
      <w:rPr>
        <w:rFonts w:ascii="Symbol" w:hAnsi="Symbol" w:hint="default"/>
      </w:rPr>
    </w:lvl>
    <w:lvl w:ilvl="7" w:tplc="0C0C0003">
      <w:start w:val="1"/>
      <w:numFmt w:val="bullet"/>
      <w:lvlText w:val="o"/>
      <w:lvlJc w:val="left"/>
      <w:pPr>
        <w:ind w:left="5451" w:hanging="360"/>
      </w:pPr>
      <w:rPr>
        <w:rFonts w:ascii="Courier New" w:hAnsi="Courier New" w:cs="Courier New" w:hint="default"/>
      </w:rPr>
    </w:lvl>
    <w:lvl w:ilvl="8" w:tplc="0C0C0005">
      <w:start w:val="1"/>
      <w:numFmt w:val="bullet"/>
      <w:lvlText w:val=""/>
      <w:lvlJc w:val="left"/>
      <w:pPr>
        <w:ind w:left="6171" w:hanging="360"/>
      </w:pPr>
      <w:rPr>
        <w:rFonts w:ascii="Wingdings" w:hAnsi="Wingdings" w:hint="default"/>
      </w:rPr>
    </w:lvl>
  </w:abstractNum>
  <w:abstractNum w:abstractNumId="18" w15:restartNumberingAfterBreak="0">
    <w:nsid w:val="6D15089E"/>
    <w:multiLevelType w:val="hybridMultilevel"/>
    <w:tmpl w:val="7CA64CF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D727775"/>
    <w:multiLevelType w:val="hybridMultilevel"/>
    <w:tmpl w:val="241E06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F945CBD"/>
    <w:multiLevelType w:val="hybridMultilevel"/>
    <w:tmpl w:val="284E90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64054FB"/>
    <w:multiLevelType w:val="hybridMultilevel"/>
    <w:tmpl w:val="E3B8BC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57065451">
    <w:abstractNumId w:val="7"/>
  </w:num>
  <w:num w:numId="2" w16cid:durableId="374355786">
    <w:abstractNumId w:val="6"/>
  </w:num>
  <w:num w:numId="3" w16cid:durableId="194346716">
    <w:abstractNumId w:val="1"/>
  </w:num>
  <w:num w:numId="4" w16cid:durableId="1247571956">
    <w:abstractNumId w:val="8"/>
  </w:num>
  <w:num w:numId="5" w16cid:durableId="1275744404">
    <w:abstractNumId w:val="21"/>
  </w:num>
  <w:num w:numId="6" w16cid:durableId="507134193">
    <w:abstractNumId w:val="4"/>
  </w:num>
  <w:num w:numId="7" w16cid:durableId="2062753262">
    <w:abstractNumId w:val="18"/>
  </w:num>
  <w:num w:numId="8" w16cid:durableId="1443038043">
    <w:abstractNumId w:val="19"/>
  </w:num>
  <w:num w:numId="9" w16cid:durableId="5909417">
    <w:abstractNumId w:val="11"/>
  </w:num>
  <w:num w:numId="10" w16cid:durableId="1376999722">
    <w:abstractNumId w:val="20"/>
  </w:num>
  <w:num w:numId="11" w16cid:durableId="174225901">
    <w:abstractNumId w:val="3"/>
  </w:num>
  <w:num w:numId="12" w16cid:durableId="1183204415">
    <w:abstractNumId w:val="10"/>
  </w:num>
  <w:num w:numId="13" w16cid:durableId="580679152">
    <w:abstractNumId w:val="13"/>
  </w:num>
  <w:num w:numId="14" w16cid:durableId="1559049171">
    <w:abstractNumId w:val="16"/>
  </w:num>
  <w:num w:numId="15" w16cid:durableId="461191957">
    <w:abstractNumId w:val="9"/>
  </w:num>
  <w:num w:numId="16" w16cid:durableId="1288663449">
    <w:abstractNumId w:val="17"/>
  </w:num>
  <w:num w:numId="17" w16cid:durableId="634794399">
    <w:abstractNumId w:val="15"/>
  </w:num>
  <w:num w:numId="18" w16cid:durableId="1188912027">
    <w:abstractNumId w:val="0"/>
  </w:num>
  <w:num w:numId="19" w16cid:durableId="2094161874">
    <w:abstractNumId w:val="14"/>
  </w:num>
  <w:num w:numId="20" w16cid:durableId="7964093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9163212">
    <w:abstractNumId w:val="12"/>
  </w:num>
  <w:num w:numId="22" w16cid:durableId="2131656459">
    <w:abstractNumId w:val="5"/>
  </w:num>
  <w:num w:numId="23" w16cid:durableId="1280337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83B"/>
    <w:rsid w:val="0000489E"/>
    <w:rsid w:val="00006B29"/>
    <w:rsid w:val="00007598"/>
    <w:rsid w:val="00010941"/>
    <w:rsid w:val="00012802"/>
    <w:rsid w:val="00016FFB"/>
    <w:rsid w:val="0002728C"/>
    <w:rsid w:val="000306B0"/>
    <w:rsid w:val="00033DA7"/>
    <w:rsid w:val="00034481"/>
    <w:rsid w:val="000355F8"/>
    <w:rsid w:val="0003649F"/>
    <w:rsid w:val="0004093E"/>
    <w:rsid w:val="00041039"/>
    <w:rsid w:val="0004531B"/>
    <w:rsid w:val="00046B82"/>
    <w:rsid w:val="00050C2E"/>
    <w:rsid w:val="0005280C"/>
    <w:rsid w:val="0005322E"/>
    <w:rsid w:val="00053C8B"/>
    <w:rsid w:val="00063A2E"/>
    <w:rsid w:val="00064B35"/>
    <w:rsid w:val="00066A9B"/>
    <w:rsid w:val="00067F33"/>
    <w:rsid w:val="00071075"/>
    <w:rsid w:val="000728E4"/>
    <w:rsid w:val="00076A1E"/>
    <w:rsid w:val="00076C0D"/>
    <w:rsid w:val="00082AF0"/>
    <w:rsid w:val="00083022"/>
    <w:rsid w:val="00084F5F"/>
    <w:rsid w:val="000869E6"/>
    <w:rsid w:val="00091C69"/>
    <w:rsid w:val="00092A82"/>
    <w:rsid w:val="00095AD8"/>
    <w:rsid w:val="000A3E14"/>
    <w:rsid w:val="000A3F5E"/>
    <w:rsid w:val="000A4695"/>
    <w:rsid w:val="000A4AAB"/>
    <w:rsid w:val="000A57FB"/>
    <w:rsid w:val="000A6508"/>
    <w:rsid w:val="000A7748"/>
    <w:rsid w:val="000B071C"/>
    <w:rsid w:val="000B2360"/>
    <w:rsid w:val="000B2423"/>
    <w:rsid w:val="000B2942"/>
    <w:rsid w:val="000B5121"/>
    <w:rsid w:val="000B55DB"/>
    <w:rsid w:val="000B7976"/>
    <w:rsid w:val="000C066B"/>
    <w:rsid w:val="000C3C57"/>
    <w:rsid w:val="000C3CA3"/>
    <w:rsid w:val="000C609F"/>
    <w:rsid w:val="000C636F"/>
    <w:rsid w:val="000C6393"/>
    <w:rsid w:val="000C6B6E"/>
    <w:rsid w:val="000D0274"/>
    <w:rsid w:val="000D0EE3"/>
    <w:rsid w:val="000D2BAE"/>
    <w:rsid w:val="000E573E"/>
    <w:rsid w:val="000E5864"/>
    <w:rsid w:val="000E5918"/>
    <w:rsid w:val="000E5AA5"/>
    <w:rsid w:val="000E5CD8"/>
    <w:rsid w:val="000E6128"/>
    <w:rsid w:val="000E671A"/>
    <w:rsid w:val="000E7F8A"/>
    <w:rsid w:val="000F01CC"/>
    <w:rsid w:val="000F094F"/>
    <w:rsid w:val="000F13F6"/>
    <w:rsid w:val="000F66BC"/>
    <w:rsid w:val="001005CC"/>
    <w:rsid w:val="00101387"/>
    <w:rsid w:val="00111E32"/>
    <w:rsid w:val="0011673F"/>
    <w:rsid w:val="00120833"/>
    <w:rsid w:val="00120FB1"/>
    <w:rsid w:val="00123C8A"/>
    <w:rsid w:val="001245E7"/>
    <w:rsid w:val="00125577"/>
    <w:rsid w:val="00127DEC"/>
    <w:rsid w:val="00127FE5"/>
    <w:rsid w:val="00130204"/>
    <w:rsid w:val="00131D8F"/>
    <w:rsid w:val="00132BE0"/>
    <w:rsid w:val="00142D82"/>
    <w:rsid w:val="00142E70"/>
    <w:rsid w:val="001453CF"/>
    <w:rsid w:val="001475C4"/>
    <w:rsid w:val="001516EE"/>
    <w:rsid w:val="00151AEB"/>
    <w:rsid w:val="00153C3C"/>
    <w:rsid w:val="00154DBB"/>
    <w:rsid w:val="0015690C"/>
    <w:rsid w:val="00156FF0"/>
    <w:rsid w:val="00157C3E"/>
    <w:rsid w:val="001643FC"/>
    <w:rsid w:val="001665A0"/>
    <w:rsid w:val="00167976"/>
    <w:rsid w:val="00175299"/>
    <w:rsid w:val="00175CA8"/>
    <w:rsid w:val="00175E82"/>
    <w:rsid w:val="0017753A"/>
    <w:rsid w:val="0018407E"/>
    <w:rsid w:val="00187740"/>
    <w:rsid w:val="00192DDD"/>
    <w:rsid w:val="00193CBD"/>
    <w:rsid w:val="001948E1"/>
    <w:rsid w:val="0019700D"/>
    <w:rsid w:val="001A2991"/>
    <w:rsid w:val="001A4849"/>
    <w:rsid w:val="001A4D15"/>
    <w:rsid w:val="001A5F9C"/>
    <w:rsid w:val="001A69A9"/>
    <w:rsid w:val="001A770B"/>
    <w:rsid w:val="001B0267"/>
    <w:rsid w:val="001B20C7"/>
    <w:rsid w:val="001B2339"/>
    <w:rsid w:val="001B2995"/>
    <w:rsid w:val="001B3DFC"/>
    <w:rsid w:val="001B3EA9"/>
    <w:rsid w:val="001B6204"/>
    <w:rsid w:val="001B7734"/>
    <w:rsid w:val="001C04E3"/>
    <w:rsid w:val="001C1775"/>
    <w:rsid w:val="001C17B9"/>
    <w:rsid w:val="001C2032"/>
    <w:rsid w:val="001C400E"/>
    <w:rsid w:val="001C4249"/>
    <w:rsid w:val="001C6AD4"/>
    <w:rsid w:val="001D1065"/>
    <w:rsid w:val="001D2920"/>
    <w:rsid w:val="001D3906"/>
    <w:rsid w:val="001E3E13"/>
    <w:rsid w:val="001E77C9"/>
    <w:rsid w:val="001E7C45"/>
    <w:rsid w:val="001F2774"/>
    <w:rsid w:val="001F2E95"/>
    <w:rsid w:val="001F3F50"/>
    <w:rsid w:val="001F4562"/>
    <w:rsid w:val="001F5708"/>
    <w:rsid w:val="001F5FBA"/>
    <w:rsid w:val="001F6DF9"/>
    <w:rsid w:val="002045EC"/>
    <w:rsid w:val="0020500E"/>
    <w:rsid w:val="002067DF"/>
    <w:rsid w:val="00207916"/>
    <w:rsid w:val="00207DE1"/>
    <w:rsid w:val="00207E24"/>
    <w:rsid w:val="002105E4"/>
    <w:rsid w:val="002108A4"/>
    <w:rsid w:val="00211B16"/>
    <w:rsid w:val="00220313"/>
    <w:rsid w:val="002203C3"/>
    <w:rsid w:val="00221D27"/>
    <w:rsid w:val="00223D8A"/>
    <w:rsid w:val="00224184"/>
    <w:rsid w:val="00230630"/>
    <w:rsid w:val="002307E9"/>
    <w:rsid w:val="00230A79"/>
    <w:rsid w:val="002313DC"/>
    <w:rsid w:val="002319DE"/>
    <w:rsid w:val="00233EA8"/>
    <w:rsid w:val="00234955"/>
    <w:rsid w:val="00237CFC"/>
    <w:rsid w:val="002411E1"/>
    <w:rsid w:val="0024124A"/>
    <w:rsid w:val="00242D1C"/>
    <w:rsid w:val="00250604"/>
    <w:rsid w:val="00250C62"/>
    <w:rsid w:val="00255A85"/>
    <w:rsid w:val="00256E0F"/>
    <w:rsid w:val="002660E3"/>
    <w:rsid w:val="00266C6A"/>
    <w:rsid w:val="002706C2"/>
    <w:rsid w:val="002707A8"/>
    <w:rsid w:val="0027293B"/>
    <w:rsid w:val="00272F12"/>
    <w:rsid w:val="00273386"/>
    <w:rsid w:val="0027345C"/>
    <w:rsid w:val="00273FE2"/>
    <w:rsid w:val="0027639F"/>
    <w:rsid w:val="0027651F"/>
    <w:rsid w:val="0027676A"/>
    <w:rsid w:val="00277B14"/>
    <w:rsid w:val="002803A6"/>
    <w:rsid w:val="00280B5D"/>
    <w:rsid w:val="002812F5"/>
    <w:rsid w:val="0028167B"/>
    <w:rsid w:val="00282722"/>
    <w:rsid w:val="00285C8F"/>
    <w:rsid w:val="00286913"/>
    <w:rsid w:val="00290DBA"/>
    <w:rsid w:val="00292C9A"/>
    <w:rsid w:val="002945C6"/>
    <w:rsid w:val="002A1ACF"/>
    <w:rsid w:val="002B0509"/>
    <w:rsid w:val="002B108C"/>
    <w:rsid w:val="002C0791"/>
    <w:rsid w:val="002C15A7"/>
    <w:rsid w:val="002C4C7C"/>
    <w:rsid w:val="002C522E"/>
    <w:rsid w:val="002C7C5C"/>
    <w:rsid w:val="002C7CB3"/>
    <w:rsid w:val="002C7F11"/>
    <w:rsid w:val="002D166C"/>
    <w:rsid w:val="002D1E00"/>
    <w:rsid w:val="002D228E"/>
    <w:rsid w:val="002D39E8"/>
    <w:rsid w:val="002D6F78"/>
    <w:rsid w:val="002D78C1"/>
    <w:rsid w:val="002D7912"/>
    <w:rsid w:val="002E0134"/>
    <w:rsid w:val="002E491E"/>
    <w:rsid w:val="002E6D14"/>
    <w:rsid w:val="002F0756"/>
    <w:rsid w:val="002F138B"/>
    <w:rsid w:val="002F3F8D"/>
    <w:rsid w:val="002F5227"/>
    <w:rsid w:val="002F5A47"/>
    <w:rsid w:val="002F6228"/>
    <w:rsid w:val="00304776"/>
    <w:rsid w:val="0030665D"/>
    <w:rsid w:val="00312F69"/>
    <w:rsid w:val="0031456D"/>
    <w:rsid w:val="003209A7"/>
    <w:rsid w:val="00321F10"/>
    <w:rsid w:val="00323202"/>
    <w:rsid w:val="0032383B"/>
    <w:rsid w:val="00325EC1"/>
    <w:rsid w:val="003267FA"/>
    <w:rsid w:val="003270A3"/>
    <w:rsid w:val="00327A38"/>
    <w:rsid w:val="00327EC5"/>
    <w:rsid w:val="003335DD"/>
    <w:rsid w:val="00350A41"/>
    <w:rsid w:val="0035131E"/>
    <w:rsid w:val="0035151D"/>
    <w:rsid w:val="00355E03"/>
    <w:rsid w:val="00356ED3"/>
    <w:rsid w:val="003576EE"/>
    <w:rsid w:val="00361F18"/>
    <w:rsid w:val="00366018"/>
    <w:rsid w:val="00373356"/>
    <w:rsid w:val="00375311"/>
    <w:rsid w:val="00376126"/>
    <w:rsid w:val="00377365"/>
    <w:rsid w:val="00380308"/>
    <w:rsid w:val="0038281E"/>
    <w:rsid w:val="00382B07"/>
    <w:rsid w:val="00383B99"/>
    <w:rsid w:val="00384FE2"/>
    <w:rsid w:val="00390F1B"/>
    <w:rsid w:val="003911FC"/>
    <w:rsid w:val="003912D1"/>
    <w:rsid w:val="0039170D"/>
    <w:rsid w:val="00391F1D"/>
    <w:rsid w:val="003964CC"/>
    <w:rsid w:val="003A5181"/>
    <w:rsid w:val="003A7103"/>
    <w:rsid w:val="003A7FA9"/>
    <w:rsid w:val="003B3090"/>
    <w:rsid w:val="003B3E87"/>
    <w:rsid w:val="003B49DD"/>
    <w:rsid w:val="003B53C1"/>
    <w:rsid w:val="003C75E2"/>
    <w:rsid w:val="003D0B6C"/>
    <w:rsid w:val="003D426B"/>
    <w:rsid w:val="003D5151"/>
    <w:rsid w:val="003E05C0"/>
    <w:rsid w:val="003E2E70"/>
    <w:rsid w:val="003F0304"/>
    <w:rsid w:val="003F55A6"/>
    <w:rsid w:val="004066A5"/>
    <w:rsid w:val="00407891"/>
    <w:rsid w:val="00412C1A"/>
    <w:rsid w:val="004164A0"/>
    <w:rsid w:val="00423720"/>
    <w:rsid w:val="004242DF"/>
    <w:rsid w:val="00425D9E"/>
    <w:rsid w:val="00427F95"/>
    <w:rsid w:val="00442758"/>
    <w:rsid w:val="00442E05"/>
    <w:rsid w:val="004438BC"/>
    <w:rsid w:val="00443BBF"/>
    <w:rsid w:val="004473D6"/>
    <w:rsid w:val="00450A98"/>
    <w:rsid w:val="004510B2"/>
    <w:rsid w:val="004516B2"/>
    <w:rsid w:val="004541E3"/>
    <w:rsid w:val="00460358"/>
    <w:rsid w:val="004640C6"/>
    <w:rsid w:val="004649C9"/>
    <w:rsid w:val="00465D88"/>
    <w:rsid w:val="00466113"/>
    <w:rsid w:val="004667F7"/>
    <w:rsid w:val="00466F61"/>
    <w:rsid w:val="00467A46"/>
    <w:rsid w:val="00467F0C"/>
    <w:rsid w:val="00472F60"/>
    <w:rsid w:val="00474E71"/>
    <w:rsid w:val="00481F8F"/>
    <w:rsid w:val="00485394"/>
    <w:rsid w:val="00490E80"/>
    <w:rsid w:val="00491D33"/>
    <w:rsid w:val="00495BDD"/>
    <w:rsid w:val="004967EB"/>
    <w:rsid w:val="0049683B"/>
    <w:rsid w:val="004A0079"/>
    <w:rsid w:val="004A0D24"/>
    <w:rsid w:val="004A305C"/>
    <w:rsid w:val="004A543E"/>
    <w:rsid w:val="004A7C1D"/>
    <w:rsid w:val="004B0D70"/>
    <w:rsid w:val="004B363F"/>
    <w:rsid w:val="004B4BEE"/>
    <w:rsid w:val="004B6732"/>
    <w:rsid w:val="004B6E76"/>
    <w:rsid w:val="004C0093"/>
    <w:rsid w:val="004C02A4"/>
    <w:rsid w:val="004C1346"/>
    <w:rsid w:val="004C1FFA"/>
    <w:rsid w:val="004C2953"/>
    <w:rsid w:val="004C2CD4"/>
    <w:rsid w:val="004C5DAC"/>
    <w:rsid w:val="004C719E"/>
    <w:rsid w:val="004D00B0"/>
    <w:rsid w:val="004D057A"/>
    <w:rsid w:val="004D34B2"/>
    <w:rsid w:val="004D4C2D"/>
    <w:rsid w:val="004D538A"/>
    <w:rsid w:val="004D56EB"/>
    <w:rsid w:val="004D571A"/>
    <w:rsid w:val="004D6001"/>
    <w:rsid w:val="004E0183"/>
    <w:rsid w:val="004E08B4"/>
    <w:rsid w:val="004E33BB"/>
    <w:rsid w:val="004E4193"/>
    <w:rsid w:val="004E45DC"/>
    <w:rsid w:val="004E5B6B"/>
    <w:rsid w:val="004E6A69"/>
    <w:rsid w:val="004E7EE0"/>
    <w:rsid w:val="004F571B"/>
    <w:rsid w:val="004F5D3B"/>
    <w:rsid w:val="004F6A98"/>
    <w:rsid w:val="00500034"/>
    <w:rsid w:val="00500A3A"/>
    <w:rsid w:val="00503F18"/>
    <w:rsid w:val="005056CE"/>
    <w:rsid w:val="005108BD"/>
    <w:rsid w:val="00512FA6"/>
    <w:rsid w:val="00513586"/>
    <w:rsid w:val="005137C2"/>
    <w:rsid w:val="00515948"/>
    <w:rsid w:val="005178EB"/>
    <w:rsid w:val="00520AE6"/>
    <w:rsid w:val="00521759"/>
    <w:rsid w:val="005242D5"/>
    <w:rsid w:val="00525ABE"/>
    <w:rsid w:val="00527727"/>
    <w:rsid w:val="00530BCF"/>
    <w:rsid w:val="0053272B"/>
    <w:rsid w:val="005362E3"/>
    <w:rsid w:val="005367AB"/>
    <w:rsid w:val="005379ED"/>
    <w:rsid w:val="005416B8"/>
    <w:rsid w:val="00543DBE"/>
    <w:rsid w:val="00546A64"/>
    <w:rsid w:val="0055274E"/>
    <w:rsid w:val="00554C1B"/>
    <w:rsid w:val="00555555"/>
    <w:rsid w:val="0055658E"/>
    <w:rsid w:val="0056003E"/>
    <w:rsid w:val="005635CB"/>
    <w:rsid w:val="005660F4"/>
    <w:rsid w:val="005676CC"/>
    <w:rsid w:val="00582AA3"/>
    <w:rsid w:val="005830D3"/>
    <w:rsid w:val="00590396"/>
    <w:rsid w:val="005904B7"/>
    <w:rsid w:val="00591F4C"/>
    <w:rsid w:val="005935BA"/>
    <w:rsid w:val="00595258"/>
    <w:rsid w:val="00595F1B"/>
    <w:rsid w:val="005A0F73"/>
    <w:rsid w:val="005A281C"/>
    <w:rsid w:val="005A2CF1"/>
    <w:rsid w:val="005A5210"/>
    <w:rsid w:val="005B121E"/>
    <w:rsid w:val="005B25B3"/>
    <w:rsid w:val="005B345E"/>
    <w:rsid w:val="005B596D"/>
    <w:rsid w:val="005B6844"/>
    <w:rsid w:val="005B6F19"/>
    <w:rsid w:val="005C0942"/>
    <w:rsid w:val="005C3344"/>
    <w:rsid w:val="005D0B93"/>
    <w:rsid w:val="005D0BEB"/>
    <w:rsid w:val="005D127F"/>
    <w:rsid w:val="005D57F0"/>
    <w:rsid w:val="005D62BA"/>
    <w:rsid w:val="005D6ADB"/>
    <w:rsid w:val="005E013E"/>
    <w:rsid w:val="005E0911"/>
    <w:rsid w:val="005E0DC8"/>
    <w:rsid w:val="005E5497"/>
    <w:rsid w:val="005E5CD4"/>
    <w:rsid w:val="005E64D0"/>
    <w:rsid w:val="005E719B"/>
    <w:rsid w:val="005F0F7A"/>
    <w:rsid w:val="005F1CF8"/>
    <w:rsid w:val="005F3B6A"/>
    <w:rsid w:val="005F535A"/>
    <w:rsid w:val="005F65EB"/>
    <w:rsid w:val="006010FC"/>
    <w:rsid w:val="00613A3E"/>
    <w:rsid w:val="006144A0"/>
    <w:rsid w:val="00615BBB"/>
    <w:rsid w:val="006177ED"/>
    <w:rsid w:val="00617845"/>
    <w:rsid w:val="006179FC"/>
    <w:rsid w:val="006250F7"/>
    <w:rsid w:val="00626282"/>
    <w:rsid w:val="006306E4"/>
    <w:rsid w:val="0063265D"/>
    <w:rsid w:val="006367B0"/>
    <w:rsid w:val="00643C3D"/>
    <w:rsid w:val="00644853"/>
    <w:rsid w:val="00646FA0"/>
    <w:rsid w:val="0065086E"/>
    <w:rsid w:val="00655BF9"/>
    <w:rsid w:val="006567F7"/>
    <w:rsid w:val="006576EF"/>
    <w:rsid w:val="00657F59"/>
    <w:rsid w:val="00660BE1"/>
    <w:rsid w:val="00662030"/>
    <w:rsid w:val="00662B7A"/>
    <w:rsid w:val="00664986"/>
    <w:rsid w:val="00665C92"/>
    <w:rsid w:val="00671F34"/>
    <w:rsid w:val="0067488F"/>
    <w:rsid w:val="0067589A"/>
    <w:rsid w:val="006759D1"/>
    <w:rsid w:val="0067619B"/>
    <w:rsid w:val="00676343"/>
    <w:rsid w:val="00676941"/>
    <w:rsid w:val="00676BFB"/>
    <w:rsid w:val="0068185D"/>
    <w:rsid w:val="00683D07"/>
    <w:rsid w:val="006863F1"/>
    <w:rsid w:val="00686DB9"/>
    <w:rsid w:val="00691EFD"/>
    <w:rsid w:val="00692C2F"/>
    <w:rsid w:val="00692CDE"/>
    <w:rsid w:val="00693068"/>
    <w:rsid w:val="00695A6B"/>
    <w:rsid w:val="0069763F"/>
    <w:rsid w:val="006A50C6"/>
    <w:rsid w:val="006A713F"/>
    <w:rsid w:val="006A7C27"/>
    <w:rsid w:val="006B0AC9"/>
    <w:rsid w:val="006B172D"/>
    <w:rsid w:val="006B2AC7"/>
    <w:rsid w:val="006B5164"/>
    <w:rsid w:val="006B640B"/>
    <w:rsid w:val="006B7192"/>
    <w:rsid w:val="006B76FD"/>
    <w:rsid w:val="006C0671"/>
    <w:rsid w:val="006C60C7"/>
    <w:rsid w:val="006C68FD"/>
    <w:rsid w:val="006D15D6"/>
    <w:rsid w:val="006D3DA3"/>
    <w:rsid w:val="006D3F5C"/>
    <w:rsid w:val="006D5647"/>
    <w:rsid w:val="006D7C44"/>
    <w:rsid w:val="006E00DD"/>
    <w:rsid w:val="006E0602"/>
    <w:rsid w:val="006E4A33"/>
    <w:rsid w:val="006E6D18"/>
    <w:rsid w:val="006F0C96"/>
    <w:rsid w:val="006F33C9"/>
    <w:rsid w:val="006F5522"/>
    <w:rsid w:val="006F5CD5"/>
    <w:rsid w:val="006F63CD"/>
    <w:rsid w:val="00703788"/>
    <w:rsid w:val="00711D5A"/>
    <w:rsid w:val="00714AFA"/>
    <w:rsid w:val="00714D4A"/>
    <w:rsid w:val="0071617A"/>
    <w:rsid w:val="00716337"/>
    <w:rsid w:val="00716EFA"/>
    <w:rsid w:val="00721339"/>
    <w:rsid w:val="007318E0"/>
    <w:rsid w:val="00731F7E"/>
    <w:rsid w:val="00732182"/>
    <w:rsid w:val="00742965"/>
    <w:rsid w:val="00743039"/>
    <w:rsid w:val="00743A67"/>
    <w:rsid w:val="0074405B"/>
    <w:rsid w:val="007445F2"/>
    <w:rsid w:val="00745CB9"/>
    <w:rsid w:val="007461AE"/>
    <w:rsid w:val="00746561"/>
    <w:rsid w:val="0074657D"/>
    <w:rsid w:val="007518EF"/>
    <w:rsid w:val="00753461"/>
    <w:rsid w:val="007543B0"/>
    <w:rsid w:val="00754EC4"/>
    <w:rsid w:val="00755859"/>
    <w:rsid w:val="00756C78"/>
    <w:rsid w:val="0076018C"/>
    <w:rsid w:val="00760B38"/>
    <w:rsid w:val="0076314D"/>
    <w:rsid w:val="007714F7"/>
    <w:rsid w:val="0077191A"/>
    <w:rsid w:val="0077402E"/>
    <w:rsid w:val="00780EDF"/>
    <w:rsid w:val="00782E9F"/>
    <w:rsid w:val="00782FBA"/>
    <w:rsid w:val="007854EB"/>
    <w:rsid w:val="00787A6D"/>
    <w:rsid w:val="00790A55"/>
    <w:rsid w:val="00794638"/>
    <w:rsid w:val="00795BF2"/>
    <w:rsid w:val="007A0BE1"/>
    <w:rsid w:val="007A4AAB"/>
    <w:rsid w:val="007B0F97"/>
    <w:rsid w:val="007B26C1"/>
    <w:rsid w:val="007B3057"/>
    <w:rsid w:val="007B493F"/>
    <w:rsid w:val="007B4EB8"/>
    <w:rsid w:val="007B56AB"/>
    <w:rsid w:val="007B574C"/>
    <w:rsid w:val="007B728A"/>
    <w:rsid w:val="007C180D"/>
    <w:rsid w:val="007C1C92"/>
    <w:rsid w:val="007C71DB"/>
    <w:rsid w:val="007C78DB"/>
    <w:rsid w:val="007D0A4E"/>
    <w:rsid w:val="007D1D67"/>
    <w:rsid w:val="007D4102"/>
    <w:rsid w:val="007D6A57"/>
    <w:rsid w:val="007E1ADA"/>
    <w:rsid w:val="007F0A54"/>
    <w:rsid w:val="007F38B0"/>
    <w:rsid w:val="007F5601"/>
    <w:rsid w:val="007F5714"/>
    <w:rsid w:val="007F7D6E"/>
    <w:rsid w:val="00802965"/>
    <w:rsid w:val="00802B22"/>
    <w:rsid w:val="0081038A"/>
    <w:rsid w:val="008111D5"/>
    <w:rsid w:val="0081194B"/>
    <w:rsid w:val="00812AD3"/>
    <w:rsid w:val="00817F39"/>
    <w:rsid w:val="008205A8"/>
    <w:rsid w:val="00822442"/>
    <w:rsid w:val="00823DE5"/>
    <w:rsid w:val="00827AE3"/>
    <w:rsid w:val="008318EA"/>
    <w:rsid w:val="008438BE"/>
    <w:rsid w:val="00844177"/>
    <w:rsid w:val="008444CA"/>
    <w:rsid w:val="0084592D"/>
    <w:rsid w:val="008460AD"/>
    <w:rsid w:val="00846CA2"/>
    <w:rsid w:val="00846FA2"/>
    <w:rsid w:val="00853B5D"/>
    <w:rsid w:val="008546AF"/>
    <w:rsid w:val="008563B1"/>
    <w:rsid w:val="00862465"/>
    <w:rsid w:val="0086300B"/>
    <w:rsid w:val="008632FB"/>
    <w:rsid w:val="00863976"/>
    <w:rsid w:val="00873DBF"/>
    <w:rsid w:val="00874BB9"/>
    <w:rsid w:val="00874E8B"/>
    <w:rsid w:val="00875279"/>
    <w:rsid w:val="00881257"/>
    <w:rsid w:val="008863B1"/>
    <w:rsid w:val="008869AF"/>
    <w:rsid w:val="008962D1"/>
    <w:rsid w:val="0089651E"/>
    <w:rsid w:val="00896822"/>
    <w:rsid w:val="008A41DC"/>
    <w:rsid w:val="008A4899"/>
    <w:rsid w:val="008A4C5F"/>
    <w:rsid w:val="008A4C97"/>
    <w:rsid w:val="008A66F9"/>
    <w:rsid w:val="008A74CB"/>
    <w:rsid w:val="008B13CC"/>
    <w:rsid w:val="008B43E9"/>
    <w:rsid w:val="008B5715"/>
    <w:rsid w:val="008B6043"/>
    <w:rsid w:val="008B62D0"/>
    <w:rsid w:val="008C03AC"/>
    <w:rsid w:val="008C1052"/>
    <w:rsid w:val="008C11D9"/>
    <w:rsid w:val="008C2570"/>
    <w:rsid w:val="008C7E7A"/>
    <w:rsid w:val="008D694B"/>
    <w:rsid w:val="008E3DF1"/>
    <w:rsid w:val="008E422E"/>
    <w:rsid w:val="008E65AD"/>
    <w:rsid w:val="008E6AA3"/>
    <w:rsid w:val="008F07F0"/>
    <w:rsid w:val="008F125A"/>
    <w:rsid w:val="008F16CB"/>
    <w:rsid w:val="008F4028"/>
    <w:rsid w:val="008F78B1"/>
    <w:rsid w:val="009020FE"/>
    <w:rsid w:val="0090361E"/>
    <w:rsid w:val="009070CB"/>
    <w:rsid w:val="009106F2"/>
    <w:rsid w:val="009109A8"/>
    <w:rsid w:val="00911D99"/>
    <w:rsid w:val="00912FB5"/>
    <w:rsid w:val="00913349"/>
    <w:rsid w:val="0091382B"/>
    <w:rsid w:val="0091464C"/>
    <w:rsid w:val="00914F8E"/>
    <w:rsid w:val="00915153"/>
    <w:rsid w:val="00916D78"/>
    <w:rsid w:val="00917184"/>
    <w:rsid w:val="00917378"/>
    <w:rsid w:val="00920141"/>
    <w:rsid w:val="00921848"/>
    <w:rsid w:val="00923DB8"/>
    <w:rsid w:val="00926D60"/>
    <w:rsid w:val="00930217"/>
    <w:rsid w:val="00930C05"/>
    <w:rsid w:val="00931D44"/>
    <w:rsid w:val="0093228C"/>
    <w:rsid w:val="009325D2"/>
    <w:rsid w:val="009356F0"/>
    <w:rsid w:val="00935E02"/>
    <w:rsid w:val="0094188E"/>
    <w:rsid w:val="009437C6"/>
    <w:rsid w:val="00943BBD"/>
    <w:rsid w:val="00947179"/>
    <w:rsid w:val="00953528"/>
    <w:rsid w:val="00961C11"/>
    <w:rsid w:val="00962370"/>
    <w:rsid w:val="009630AE"/>
    <w:rsid w:val="0096426D"/>
    <w:rsid w:val="009670AB"/>
    <w:rsid w:val="00970BB1"/>
    <w:rsid w:val="0097183F"/>
    <w:rsid w:val="0097257E"/>
    <w:rsid w:val="00973689"/>
    <w:rsid w:val="009857B4"/>
    <w:rsid w:val="00987C81"/>
    <w:rsid w:val="009902B0"/>
    <w:rsid w:val="009902F8"/>
    <w:rsid w:val="0099193B"/>
    <w:rsid w:val="00995A02"/>
    <w:rsid w:val="00996EA3"/>
    <w:rsid w:val="009A6047"/>
    <w:rsid w:val="009A6D33"/>
    <w:rsid w:val="009B07E9"/>
    <w:rsid w:val="009B1142"/>
    <w:rsid w:val="009B1C91"/>
    <w:rsid w:val="009B2A06"/>
    <w:rsid w:val="009B4DF4"/>
    <w:rsid w:val="009B616E"/>
    <w:rsid w:val="009B75DF"/>
    <w:rsid w:val="009C0AAD"/>
    <w:rsid w:val="009C0EDC"/>
    <w:rsid w:val="009C1277"/>
    <w:rsid w:val="009C15DE"/>
    <w:rsid w:val="009C2E87"/>
    <w:rsid w:val="009D0D9B"/>
    <w:rsid w:val="009D0F44"/>
    <w:rsid w:val="009D2A64"/>
    <w:rsid w:val="009D2F36"/>
    <w:rsid w:val="009D48CD"/>
    <w:rsid w:val="009D676C"/>
    <w:rsid w:val="009E0239"/>
    <w:rsid w:val="009E0D2B"/>
    <w:rsid w:val="009E15C5"/>
    <w:rsid w:val="009E45FB"/>
    <w:rsid w:val="009F1464"/>
    <w:rsid w:val="009F1B38"/>
    <w:rsid w:val="009F24E3"/>
    <w:rsid w:val="009F2619"/>
    <w:rsid w:val="009F75DB"/>
    <w:rsid w:val="00A0036E"/>
    <w:rsid w:val="00A003A3"/>
    <w:rsid w:val="00A02C81"/>
    <w:rsid w:val="00A11E1E"/>
    <w:rsid w:val="00A16787"/>
    <w:rsid w:val="00A175E0"/>
    <w:rsid w:val="00A17630"/>
    <w:rsid w:val="00A17D1F"/>
    <w:rsid w:val="00A17DFA"/>
    <w:rsid w:val="00A20945"/>
    <w:rsid w:val="00A217DC"/>
    <w:rsid w:val="00A25595"/>
    <w:rsid w:val="00A31D4C"/>
    <w:rsid w:val="00A33A3E"/>
    <w:rsid w:val="00A37033"/>
    <w:rsid w:val="00A41679"/>
    <w:rsid w:val="00A42E5D"/>
    <w:rsid w:val="00A43F29"/>
    <w:rsid w:val="00A464B4"/>
    <w:rsid w:val="00A46A5B"/>
    <w:rsid w:val="00A478CC"/>
    <w:rsid w:val="00A47D85"/>
    <w:rsid w:val="00A549E8"/>
    <w:rsid w:val="00A564C8"/>
    <w:rsid w:val="00A57F66"/>
    <w:rsid w:val="00A61176"/>
    <w:rsid w:val="00A629E7"/>
    <w:rsid w:val="00A63F4E"/>
    <w:rsid w:val="00A66731"/>
    <w:rsid w:val="00A7132A"/>
    <w:rsid w:val="00A7138B"/>
    <w:rsid w:val="00A76282"/>
    <w:rsid w:val="00A7786D"/>
    <w:rsid w:val="00A805F4"/>
    <w:rsid w:val="00A81071"/>
    <w:rsid w:val="00A814D6"/>
    <w:rsid w:val="00A81CC9"/>
    <w:rsid w:val="00A81F2A"/>
    <w:rsid w:val="00A835CC"/>
    <w:rsid w:val="00A85215"/>
    <w:rsid w:val="00A85A5B"/>
    <w:rsid w:val="00A8630B"/>
    <w:rsid w:val="00A871F6"/>
    <w:rsid w:val="00A872BC"/>
    <w:rsid w:val="00A92F59"/>
    <w:rsid w:val="00A94E7F"/>
    <w:rsid w:val="00A9676B"/>
    <w:rsid w:val="00A96DB6"/>
    <w:rsid w:val="00A97E43"/>
    <w:rsid w:val="00AA2BA9"/>
    <w:rsid w:val="00AA4360"/>
    <w:rsid w:val="00AA4614"/>
    <w:rsid w:val="00AA544E"/>
    <w:rsid w:val="00AA66D8"/>
    <w:rsid w:val="00AA6E38"/>
    <w:rsid w:val="00AB22D0"/>
    <w:rsid w:val="00AB378E"/>
    <w:rsid w:val="00AB5AE8"/>
    <w:rsid w:val="00AB5D48"/>
    <w:rsid w:val="00AC1B9E"/>
    <w:rsid w:val="00AC3B7E"/>
    <w:rsid w:val="00AC3FCC"/>
    <w:rsid w:val="00AC5836"/>
    <w:rsid w:val="00AC60E5"/>
    <w:rsid w:val="00AD15C5"/>
    <w:rsid w:val="00AD1D09"/>
    <w:rsid w:val="00AD2D8D"/>
    <w:rsid w:val="00AD76E8"/>
    <w:rsid w:val="00AD7BF2"/>
    <w:rsid w:val="00AD7F41"/>
    <w:rsid w:val="00AE04CF"/>
    <w:rsid w:val="00AE25B9"/>
    <w:rsid w:val="00AE3B1A"/>
    <w:rsid w:val="00AE73EF"/>
    <w:rsid w:val="00AF133F"/>
    <w:rsid w:val="00AF1A59"/>
    <w:rsid w:val="00AF5F28"/>
    <w:rsid w:val="00B128FC"/>
    <w:rsid w:val="00B13B25"/>
    <w:rsid w:val="00B16A34"/>
    <w:rsid w:val="00B225AC"/>
    <w:rsid w:val="00B23D95"/>
    <w:rsid w:val="00B241CB"/>
    <w:rsid w:val="00B250BB"/>
    <w:rsid w:val="00B27982"/>
    <w:rsid w:val="00B30336"/>
    <w:rsid w:val="00B31C88"/>
    <w:rsid w:val="00B36F9F"/>
    <w:rsid w:val="00B40FBA"/>
    <w:rsid w:val="00B46F07"/>
    <w:rsid w:val="00B47FF6"/>
    <w:rsid w:val="00B5141C"/>
    <w:rsid w:val="00B5236D"/>
    <w:rsid w:val="00B52EEA"/>
    <w:rsid w:val="00B53553"/>
    <w:rsid w:val="00B55DDC"/>
    <w:rsid w:val="00B5636A"/>
    <w:rsid w:val="00B600C1"/>
    <w:rsid w:val="00B645E5"/>
    <w:rsid w:val="00B65444"/>
    <w:rsid w:val="00B676CB"/>
    <w:rsid w:val="00B71F66"/>
    <w:rsid w:val="00B73835"/>
    <w:rsid w:val="00B75B56"/>
    <w:rsid w:val="00B82294"/>
    <w:rsid w:val="00B826E4"/>
    <w:rsid w:val="00B82D30"/>
    <w:rsid w:val="00B83068"/>
    <w:rsid w:val="00B85CC6"/>
    <w:rsid w:val="00B86EED"/>
    <w:rsid w:val="00B87726"/>
    <w:rsid w:val="00B96519"/>
    <w:rsid w:val="00B965E9"/>
    <w:rsid w:val="00BA075B"/>
    <w:rsid w:val="00BA0B15"/>
    <w:rsid w:val="00BA2003"/>
    <w:rsid w:val="00BA28B7"/>
    <w:rsid w:val="00BA398B"/>
    <w:rsid w:val="00BA57F3"/>
    <w:rsid w:val="00BA7604"/>
    <w:rsid w:val="00BB1A58"/>
    <w:rsid w:val="00BB415F"/>
    <w:rsid w:val="00BB6855"/>
    <w:rsid w:val="00BC63A3"/>
    <w:rsid w:val="00BC7850"/>
    <w:rsid w:val="00BD4925"/>
    <w:rsid w:val="00BE0A06"/>
    <w:rsid w:val="00BE2B36"/>
    <w:rsid w:val="00BE4415"/>
    <w:rsid w:val="00BE54C9"/>
    <w:rsid w:val="00BE669D"/>
    <w:rsid w:val="00BE7F2F"/>
    <w:rsid w:val="00BF1077"/>
    <w:rsid w:val="00BF7768"/>
    <w:rsid w:val="00C07D7F"/>
    <w:rsid w:val="00C13468"/>
    <w:rsid w:val="00C138F4"/>
    <w:rsid w:val="00C14059"/>
    <w:rsid w:val="00C21428"/>
    <w:rsid w:val="00C230A6"/>
    <w:rsid w:val="00C23B7F"/>
    <w:rsid w:val="00C246FC"/>
    <w:rsid w:val="00C2539C"/>
    <w:rsid w:val="00C479A2"/>
    <w:rsid w:val="00C47C5C"/>
    <w:rsid w:val="00C51FF4"/>
    <w:rsid w:val="00C52D53"/>
    <w:rsid w:val="00C53FB2"/>
    <w:rsid w:val="00C54D2A"/>
    <w:rsid w:val="00C563A7"/>
    <w:rsid w:val="00C65124"/>
    <w:rsid w:val="00C672DF"/>
    <w:rsid w:val="00C70167"/>
    <w:rsid w:val="00C72A3E"/>
    <w:rsid w:val="00C73433"/>
    <w:rsid w:val="00C7408C"/>
    <w:rsid w:val="00C7448F"/>
    <w:rsid w:val="00C75B3F"/>
    <w:rsid w:val="00C823DE"/>
    <w:rsid w:val="00C90657"/>
    <w:rsid w:val="00C90E54"/>
    <w:rsid w:val="00C9249C"/>
    <w:rsid w:val="00C924EC"/>
    <w:rsid w:val="00C92DE9"/>
    <w:rsid w:val="00C93FA8"/>
    <w:rsid w:val="00C9439A"/>
    <w:rsid w:val="00C97083"/>
    <w:rsid w:val="00CA1D5D"/>
    <w:rsid w:val="00CA4421"/>
    <w:rsid w:val="00CA4CC8"/>
    <w:rsid w:val="00CA664A"/>
    <w:rsid w:val="00CB0798"/>
    <w:rsid w:val="00CB4235"/>
    <w:rsid w:val="00CB7665"/>
    <w:rsid w:val="00CC14B4"/>
    <w:rsid w:val="00CC183D"/>
    <w:rsid w:val="00CC405E"/>
    <w:rsid w:val="00CC596E"/>
    <w:rsid w:val="00CC6109"/>
    <w:rsid w:val="00CC6149"/>
    <w:rsid w:val="00CC63B4"/>
    <w:rsid w:val="00CC700C"/>
    <w:rsid w:val="00CD58B8"/>
    <w:rsid w:val="00CE08BB"/>
    <w:rsid w:val="00CE6F3A"/>
    <w:rsid w:val="00CE7518"/>
    <w:rsid w:val="00CE77C7"/>
    <w:rsid w:val="00CF0A5A"/>
    <w:rsid w:val="00CF1E83"/>
    <w:rsid w:val="00CF30ED"/>
    <w:rsid w:val="00CF390F"/>
    <w:rsid w:val="00CF6575"/>
    <w:rsid w:val="00D0006C"/>
    <w:rsid w:val="00D024DA"/>
    <w:rsid w:val="00D039AF"/>
    <w:rsid w:val="00D07B46"/>
    <w:rsid w:val="00D103E3"/>
    <w:rsid w:val="00D114F1"/>
    <w:rsid w:val="00D13214"/>
    <w:rsid w:val="00D13648"/>
    <w:rsid w:val="00D15884"/>
    <w:rsid w:val="00D158F1"/>
    <w:rsid w:val="00D249FB"/>
    <w:rsid w:val="00D2501C"/>
    <w:rsid w:val="00D25FFC"/>
    <w:rsid w:val="00D2736A"/>
    <w:rsid w:val="00D275E0"/>
    <w:rsid w:val="00D27C06"/>
    <w:rsid w:val="00D32623"/>
    <w:rsid w:val="00D33133"/>
    <w:rsid w:val="00D346F1"/>
    <w:rsid w:val="00D374D6"/>
    <w:rsid w:val="00D43889"/>
    <w:rsid w:val="00D455BC"/>
    <w:rsid w:val="00D503B4"/>
    <w:rsid w:val="00D505AE"/>
    <w:rsid w:val="00D50A09"/>
    <w:rsid w:val="00D51603"/>
    <w:rsid w:val="00D52761"/>
    <w:rsid w:val="00D5343C"/>
    <w:rsid w:val="00D5492F"/>
    <w:rsid w:val="00D566E2"/>
    <w:rsid w:val="00D57273"/>
    <w:rsid w:val="00D635CD"/>
    <w:rsid w:val="00D7147E"/>
    <w:rsid w:val="00D71B36"/>
    <w:rsid w:val="00D72616"/>
    <w:rsid w:val="00D72B50"/>
    <w:rsid w:val="00D77704"/>
    <w:rsid w:val="00D80B75"/>
    <w:rsid w:val="00D80F71"/>
    <w:rsid w:val="00D83B58"/>
    <w:rsid w:val="00D85E51"/>
    <w:rsid w:val="00D8757C"/>
    <w:rsid w:val="00D87A77"/>
    <w:rsid w:val="00D90ABD"/>
    <w:rsid w:val="00D91F59"/>
    <w:rsid w:val="00D94C0F"/>
    <w:rsid w:val="00DA2D33"/>
    <w:rsid w:val="00DA32E7"/>
    <w:rsid w:val="00DA4642"/>
    <w:rsid w:val="00DA5A10"/>
    <w:rsid w:val="00DA60E8"/>
    <w:rsid w:val="00DA74A4"/>
    <w:rsid w:val="00DB2AF4"/>
    <w:rsid w:val="00DC4672"/>
    <w:rsid w:val="00DC6D98"/>
    <w:rsid w:val="00DD0697"/>
    <w:rsid w:val="00DD1058"/>
    <w:rsid w:val="00DD1068"/>
    <w:rsid w:val="00DD36D8"/>
    <w:rsid w:val="00DD387A"/>
    <w:rsid w:val="00DD5253"/>
    <w:rsid w:val="00DD6C72"/>
    <w:rsid w:val="00DD742D"/>
    <w:rsid w:val="00DF31EE"/>
    <w:rsid w:val="00DF7273"/>
    <w:rsid w:val="00DF74CA"/>
    <w:rsid w:val="00E00083"/>
    <w:rsid w:val="00E029F0"/>
    <w:rsid w:val="00E03E6A"/>
    <w:rsid w:val="00E044C6"/>
    <w:rsid w:val="00E069E7"/>
    <w:rsid w:val="00E104B7"/>
    <w:rsid w:val="00E11D80"/>
    <w:rsid w:val="00E1214F"/>
    <w:rsid w:val="00E155DD"/>
    <w:rsid w:val="00E21AFB"/>
    <w:rsid w:val="00E21ECE"/>
    <w:rsid w:val="00E22F40"/>
    <w:rsid w:val="00E26A5C"/>
    <w:rsid w:val="00E30ED2"/>
    <w:rsid w:val="00E32D41"/>
    <w:rsid w:val="00E342F7"/>
    <w:rsid w:val="00E40241"/>
    <w:rsid w:val="00E41D99"/>
    <w:rsid w:val="00E41E06"/>
    <w:rsid w:val="00E44275"/>
    <w:rsid w:val="00E4522B"/>
    <w:rsid w:val="00E452ED"/>
    <w:rsid w:val="00E455BA"/>
    <w:rsid w:val="00E45D14"/>
    <w:rsid w:val="00E46C6B"/>
    <w:rsid w:val="00E500A5"/>
    <w:rsid w:val="00E53065"/>
    <w:rsid w:val="00E53838"/>
    <w:rsid w:val="00E552AA"/>
    <w:rsid w:val="00E61DD5"/>
    <w:rsid w:val="00E62BC7"/>
    <w:rsid w:val="00E67666"/>
    <w:rsid w:val="00E67F1A"/>
    <w:rsid w:val="00E7084D"/>
    <w:rsid w:val="00E73D56"/>
    <w:rsid w:val="00E750AD"/>
    <w:rsid w:val="00E75856"/>
    <w:rsid w:val="00E86536"/>
    <w:rsid w:val="00E8664D"/>
    <w:rsid w:val="00E94C31"/>
    <w:rsid w:val="00EA1791"/>
    <w:rsid w:val="00EA3BF1"/>
    <w:rsid w:val="00EA4F6E"/>
    <w:rsid w:val="00EA505A"/>
    <w:rsid w:val="00EA506B"/>
    <w:rsid w:val="00EA560A"/>
    <w:rsid w:val="00EB15C9"/>
    <w:rsid w:val="00EB182E"/>
    <w:rsid w:val="00EB26C5"/>
    <w:rsid w:val="00EB5FBF"/>
    <w:rsid w:val="00EB7209"/>
    <w:rsid w:val="00EB7E54"/>
    <w:rsid w:val="00EC0A99"/>
    <w:rsid w:val="00EC4AE0"/>
    <w:rsid w:val="00EC7CEC"/>
    <w:rsid w:val="00ED0A12"/>
    <w:rsid w:val="00ED5850"/>
    <w:rsid w:val="00EE3156"/>
    <w:rsid w:val="00EE5D84"/>
    <w:rsid w:val="00EE6CF3"/>
    <w:rsid w:val="00EE7AEC"/>
    <w:rsid w:val="00EF0424"/>
    <w:rsid w:val="00EF0DE7"/>
    <w:rsid w:val="00EF1DDD"/>
    <w:rsid w:val="00EF5E7E"/>
    <w:rsid w:val="00F02198"/>
    <w:rsid w:val="00F0444F"/>
    <w:rsid w:val="00F0447A"/>
    <w:rsid w:val="00F04597"/>
    <w:rsid w:val="00F045CC"/>
    <w:rsid w:val="00F04942"/>
    <w:rsid w:val="00F06268"/>
    <w:rsid w:val="00F109A0"/>
    <w:rsid w:val="00F11B2C"/>
    <w:rsid w:val="00F13A90"/>
    <w:rsid w:val="00F14E38"/>
    <w:rsid w:val="00F16362"/>
    <w:rsid w:val="00F20220"/>
    <w:rsid w:val="00F20E85"/>
    <w:rsid w:val="00F216C9"/>
    <w:rsid w:val="00F21ED2"/>
    <w:rsid w:val="00F23AF4"/>
    <w:rsid w:val="00F257B4"/>
    <w:rsid w:val="00F257BC"/>
    <w:rsid w:val="00F31258"/>
    <w:rsid w:val="00F31B6A"/>
    <w:rsid w:val="00F31ED0"/>
    <w:rsid w:val="00F34263"/>
    <w:rsid w:val="00F354A8"/>
    <w:rsid w:val="00F359C3"/>
    <w:rsid w:val="00F35AD1"/>
    <w:rsid w:val="00F43430"/>
    <w:rsid w:val="00F44B94"/>
    <w:rsid w:val="00F44DE1"/>
    <w:rsid w:val="00F45A7A"/>
    <w:rsid w:val="00F45F30"/>
    <w:rsid w:val="00F45F3D"/>
    <w:rsid w:val="00F478FC"/>
    <w:rsid w:val="00F4798F"/>
    <w:rsid w:val="00F51359"/>
    <w:rsid w:val="00F532A3"/>
    <w:rsid w:val="00F56B26"/>
    <w:rsid w:val="00F60B66"/>
    <w:rsid w:val="00F61AF0"/>
    <w:rsid w:val="00F660D1"/>
    <w:rsid w:val="00F66440"/>
    <w:rsid w:val="00F72C6F"/>
    <w:rsid w:val="00F7747E"/>
    <w:rsid w:val="00F77DD4"/>
    <w:rsid w:val="00F8089A"/>
    <w:rsid w:val="00F82F0F"/>
    <w:rsid w:val="00F85BBE"/>
    <w:rsid w:val="00F9299E"/>
    <w:rsid w:val="00F93458"/>
    <w:rsid w:val="00F9504B"/>
    <w:rsid w:val="00F95AF4"/>
    <w:rsid w:val="00F96D1F"/>
    <w:rsid w:val="00F97384"/>
    <w:rsid w:val="00FA30BE"/>
    <w:rsid w:val="00FA3176"/>
    <w:rsid w:val="00FA3E89"/>
    <w:rsid w:val="00FA60A8"/>
    <w:rsid w:val="00FB22EB"/>
    <w:rsid w:val="00FB3BF5"/>
    <w:rsid w:val="00FB4D6F"/>
    <w:rsid w:val="00FB6F96"/>
    <w:rsid w:val="00FB71E2"/>
    <w:rsid w:val="00FB7B06"/>
    <w:rsid w:val="00FC0A6E"/>
    <w:rsid w:val="00FC16AA"/>
    <w:rsid w:val="00FC2184"/>
    <w:rsid w:val="00FC3556"/>
    <w:rsid w:val="00FD27AD"/>
    <w:rsid w:val="00FD5420"/>
    <w:rsid w:val="00FD6994"/>
    <w:rsid w:val="00FD6CC2"/>
    <w:rsid w:val="00FD73F0"/>
    <w:rsid w:val="00FD73F7"/>
    <w:rsid w:val="00FE0E23"/>
    <w:rsid w:val="00FE20DE"/>
    <w:rsid w:val="00FE3AA9"/>
    <w:rsid w:val="00FE3F07"/>
    <w:rsid w:val="00FE63FA"/>
    <w:rsid w:val="00FF1EB2"/>
    <w:rsid w:val="00FF5E68"/>
    <w:rsid w:val="00FF62A9"/>
    <w:rsid w:val="00FF6777"/>
    <w:rsid w:val="00FF7A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503EA"/>
  <w15:chartTrackingRefBased/>
  <w15:docId w15:val="{61399E24-E59B-4B1D-9464-194A9B6E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DDC"/>
    <w:rPr>
      <w:rFonts w:ascii="Arial" w:hAnsi="Arial"/>
      <w:sz w:val="20"/>
    </w:rPr>
  </w:style>
  <w:style w:type="paragraph" w:styleId="Heading1">
    <w:name w:val="heading 1"/>
    <w:basedOn w:val="Normal"/>
    <w:next w:val="Normal"/>
    <w:link w:val="Heading1Char"/>
    <w:uiPriority w:val="9"/>
    <w:qFormat/>
    <w:rsid w:val="00790A55"/>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1F3F50"/>
    <w:pPr>
      <w:keepNext/>
      <w:keepLines/>
      <w:spacing w:before="40" w:after="0"/>
      <w:outlineLvl w:val="1"/>
    </w:pPr>
    <w:rPr>
      <w:rFonts w:eastAsiaTheme="majorEastAsia"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383B"/>
    <w:rPr>
      <w:color w:val="0563C1" w:themeColor="hyperlink"/>
      <w:u w:val="single"/>
    </w:rPr>
  </w:style>
  <w:style w:type="character" w:styleId="CommentReference">
    <w:name w:val="annotation reference"/>
    <w:basedOn w:val="DefaultParagraphFont"/>
    <w:uiPriority w:val="99"/>
    <w:semiHidden/>
    <w:unhideWhenUsed/>
    <w:rsid w:val="006567F7"/>
    <w:rPr>
      <w:sz w:val="16"/>
      <w:szCs w:val="16"/>
    </w:rPr>
  </w:style>
  <w:style w:type="paragraph" w:styleId="CommentText">
    <w:name w:val="annotation text"/>
    <w:basedOn w:val="Normal"/>
    <w:link w:val="CommentTextChar"/>
    <w:uiPriority w:val="99"/>
    <w:unhideWhenUsed/>
    <w:rsid w:val="006567F7"/>
    <w:pPr>
      <w:spacing w:line="240" w:lineRule="auto"/>
    </w:pPr>
    <w:rPr>
      <w:szCs w:val="20"/>
    </w:rPr>
  </w:style>
  <w:style w:type="character" w:customStyle="1" w:styleId="CommentTextChar">
    <w:name w:val="Comment Text Char"/>
    <w:basedOn w:val="DefaultParagraphFont"/>
    <w:link w:val="CommentText"/>
    <w:uiPriority w:val="99"/>
    <w:rsid w:val="006567F7"/>
    <w:rPr>
      <w:sz w:val="20"/>
      <w:szCs w:val="20"/>
    </w:rPr>
  </w:style>
  <w:style w:type="paragraph" w:styleId="CommentSubject">
    <w:name w:val="annotation subject"/>
    <w:basedOn w:val="CommentText"/>
    <w:next w:val="CommentText"/>
    <w:link w:val="CommentSubjectChar"/>
    <w:uiPriority w:val="99"/>
    <w:semiHidden/>
    <w:unhideWhenUsed/>
    <w:rsid w:val="006567F7"/>
    <w:rPr>
      <w:b/>
      <w:bCs/>
    </w:rPr>
  </w:style>
  <w:style w:type="character" w:customStyle="1" w:styleId="CommentSubjectChar">
    <w:name w:val="Comment Subject Char"/>
    <w:basedOn w:val="CommentTextChar"/>
    <w:link w:val="CommentSubject"/>
    <w:uiPriority w:val="99"/>
    <w:semiHidden/>
    <w:rsid w:val="006567F7"/>
    <w:rPr>
      <w:b/>
      <w:bCs/>
      <w:sz w:val="20"/>
      <w:szCs w:val="20"/>
    </w:rPr>
  </w:style>
  <w:style w:type="paragraph" w:styleId="Revision">
    <w:name w:val="Revision"/>
    <w:hidden/>
    <w:uiPriority w:val="99"/>
    <w:semiHidden/>
    <w:rsid w:val="006567F7"/>
    <w:pPr>
      <w:spacing w:after="0" w:line="240" w:lineRule="auto"/>
    </w:pPr>
  </w:style>
  <w:style w:type="paragraph" w:styleId="BalloonText">
    <w:name w:val="Balloon Text"/>
    <w:basedOn w:val="Normal"/>
    <w:link w:val="BalloonTextChar"/>
    <w:uiPriority w:val="99"/>
    <w:semiHidden/>
    <w:unhideWhenUsed/>
    <w:rsid w:val="00656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7F7"/>
    <w:rPr>
      <w:rFonts w:ascii="Segoe UI" w:hAnsi="Segoe UI" w:cs="Segoe UI"/>
      <w:sz w:val="18"/>
      <w:szCs w:val="18"/>
    </w:rPr>
  </w:style>
  <w:style w:type="character" w:styleId="FollowedHyperlink">
    <w:name w:val="FollowedHyperlink"/>
    <w:basedOn w:val="DefaultParagraphFont"/>
    <w:uiPriority w:val="99"/>
    <w:semiHidden/>
    <w:unhideWhenUsed/>
    <w:rsid w:val="00A43F29"/>
    <w:rPr>
      <w:color w:val="954F72" w:themeColor="followedHyperlink"/>
      <w:u w:val="single"/>
    </w:rPr>
  </w:style>
  <w:style w:type="paragraph" w:styleId="NormalWeb">
    <w:name w:val="Normal (Web)"/>
    <w:basedOn w:val="Normal"/>
    <w:uiPriority w:val="99"/>
    <w:semiHidden/>
    <w:unhideWhenUsed/>
    <w:rsid w:val="004B6E76"/>
    <w:pPr>
      <w:spacing w:before="120" w:after="120" w:line="240" w:lineRule="auto"/>
    </w:pPr>
    <w:rPr>
      <w:rFonts w:ascii="Verdana" w:eastAsia="Times New Roman" w:hAnsi="Verdana" w:cs="Times New Roman"/>
      <w:sz w:val="24"/>
      <w:szCs w:val="24"/>
      <w:lang w:val="en-US"/>
    </w:rPr>
  </w:style>
  <w:style w:type="character" w:styleId="Strong">
    <w:name w:val="Strong"/>
    <w:basedOn w:val="DefaultParagraphFont"/>
    <w:uiPriority w:val="22"/>
    <w:qFormat/>
    <w:rsid w:val="004B6E76"/>
    <w:rPr>
      <w:b/>
      <w:bCs/>
    </w:rPr>
  </w:style>
  <w:style w:type="paragraph" w:styleId="ListParagraph">
    <w:name w:val="List Paragraph"/>
    <w:basedOn w:val="Normal"/>
    <w:uiPriority w:val="34"/>
    <w:qFormat/>
    <w:rsid w:val="005A281C"/>
    <w:pPr>
      <w:ind w:left="720"/>
      <w:contextualSpacing/>
    </w:pPr>
  </w:style>
  <w:style w:type="paragraph" w:styleId="NoSpacing">
    <w:name w:val="No Spacing"/>
    <w:link w:val="NoSpacingChar"/>
    <w:uiPriority w:val="1"/>
    <w:qFormat/>
    <w:rsid w:val="002313D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313DC"/>
    <w:rPr>
      <w:rFonts w:eastAsiaTheme="minorEastAsia"/>
      <w:lang w:val="en-US"/>
    </w:rPr>
  </w:style>
  <w:style w:type="character" w:styleId="LineNumber">
    <w:name w:val="line number"/>
    <w:basedOn w:val="DefaultParagraphFont"/>
    <w:uiPriority w:val="99"/>
    <w:semiHidden/>
    <w:unhideWhenUsed/>
    <w:rsid w:val="004A0D24"/>
  </w:style>
  <w:style w:type="character" w:customStyle="1" w:styleId="Heading1Char">
    <w:name w:val="Heading 1 Char"/>
    <w:basedOn w:val="DefaultParagraphFont"/>
    <w:link w:val="Heading1"/>
    <w:uiPriority w:val="9"/>
    <w:rsid w:val="00790A55"/>
    <w:rPr>
      <w:rFonts w:ascii="Arial" w:eastAsiaTheme="majorEastAsia" w:hAnsi="Arial" w:cstheme="majorBidi"/>
      <w:b/>
      <w:sz w:val="32"/>
      <w:szCs w:val="32"/>
    </w:rPr>
  </w:style>
  <w:style w:type="paragraph" w:styleId="TOCHeading">
    <w:name w:val="TOC Heading"/>
    <w:basedOn w:val="Heading1"/>
    <w:next w:val="Normal"/>
    <w:uiPriority w:val="39"/>
    <w:unhideWhenUsed/>
    <w:qFormat/>
    <w:rsid w:val="001F3F50"/>
    <w:pPr>
      <w:outlineLvl w:val="9"/>
    </w:pPr>
    <w:rPr>
      <w:b w:val="0"/>
      <w:lang w:val="en-US"/>
    </w:rPr>
  </w:style>
  <w:style w:type="paragraph" w:styleId="TOC1">
    <w:name w:val="toc 1"/>
    <w:basedOn w:val="Normal"/>
    <w:next w:val="Normal"/>
    <w:autoRedefine/>
    <w:uiPriority w:val="39"/>
    <w:unhideWhenUsed/>
    <w:rsid w:val="001A69A9"/>
    <w:pPr>
      <w:spacing w:after="100"/>
    </w:pPr>
  </w:style>
  <w:style w:type="paragraph" w:styleId="Header">
    <w:name w:val="header"/>
    <w:basedOn w:val="Normal"/>
    <w:link w:val="HeaderChar"/>
    <w:uiPriority w:val="99"/>
    <w:unhideWhenUsed/>
    <w:rsid w:val="00B16A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A34"/>
    <w:rPr>
      <w:rFonts w:ascii="Arial" w:hAnsi="Arial"/>
      <w:sz w:val="20"/>
    </w:rPr>
  </w:style>
  <w:style w:type="paragraph" w:styleId="Footer">
    <w:name w:val="footer"/>
    <w:basedOn w:val="Normal"/>
    <w:link w:val="FooterChar"/>
    <w:uiPriority w:val="99"/>
    <w:unhideWhenUsed/>
    <w:rsid w:val="00B16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A34"/>
    <w:rPr>
      <w:rFonts w:ascii="Arial" w:hAnsi="Arial"/>
      <w:sz w:val="20"/>
    </w:rPr>
  </w:style>
  <w:style w:type="character" w:customStyle="1" w:styleId="Heading2Char">
    <w:name w:val="Heading 2 Char"/>
    <w:basedOn w:val="DefaultParagraphFont"/>
    <w:link w:val="Heading2"/>
    <w:uiPriority w:val="9"/>
    <w:rsid w:val="001F3F50"/>
    <w:rPr>
      <w:rFonts w:ascii="Arial" w:eastAsiaTheme="majorEastAsia" w:hAnsi="Arial" w:cstheme="majorBidi"/>
      <w:sz w:val="26"/>
      <w:szCs w:val="26"/>
    </w:rPr>
  </w:style>
  <w:style w:type="paragraph" w:styleId="Subtitle">
    <w:name w:val="Subtitle"/>
    <w:basedOn w:val="Normal"/>
    <w:next w:val="Normal"/>
    <w:link w:val="SubtitleChar"/>
    <w:uiPriority w:val="11"/>
    <w:qFormat/>
    <w:rsid w:val="00780EDF"/>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80EDF"/>
    <w:rPr>
      <w:rFonts w:eastAsiaTheme="majorEastAsia" w:cstheme="majorBidi"/>
      <w:color w:val="595959" w:themeColor="text1" w:themeTint="A6"/>
      <w:spacing w:val="15"/>
      <w:kern w:val="2"/>
      <w:sz w:val="28"/>
      <w:szCs w:val="28"/>
      <w14:ligatures w14:val="standardContextual"/>
    </w:rPr>
  </w:style>
  <w:style w:type="table" w:styleId="TableGrid">
    <w:name w:val="Table Grid"/>
    <w:basedOn w:val="TableNormal"/>
    <w:uiPriority w:val="39"/>
    <w:rsid w:val="007C71DB"/>
    <w:pPr>
      <w:spacing w:after="0" w:line="240" w:lineRule="auto"/>
    </w:pPr>
    <w:rPr>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2D30"/>
    <w:rPr>
      <w:color w:val="605E5C"/>
      <w:shd w:val="clear" w:color="auto" w:fill="E1DFDD"/>
    </w:rPr>
  </w:style>
  <w:style w:type="paragraph" w:styleId="TOC2">
    <w:name w:val="toc 2"/>
    <w:basedOn w:val="Normal"/>
    <w:next w:val="Normal"/>
    <w:autoRedefine/>
    <w:uiPriority w:val="39"/>
    <w:unhideWhenUsed/>
    <w:rsid w:val="001C1775"/>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2138">
      <w:bodyDiv w:val="1"/>
      <w:marLeft w:val="0"/>
      <w:marRight w:val="0"/>
      <w:marTop w:val="0"/>
      <w:marBottom w:val="0"/>
      <w:divBdr>
        <w:top w:val="none" w:sz="0" w:space="0" w:color="auto"/>
        <w:left w:val="none" w:sz="0" w:space="0" w:color="auto"/>
        <w:bottom w:val="none" w:sz="0" w:space="0" w:color="auto"/>
        <w:right w:val="none" w:sz="0" w:space="0" w:color="auto"/>
      </w:divBdr>
    </w:div>
    <w:div w:id="173612640">
      <w:bodyDiv w:val="1"/>
      <w:marLeft w:val="0"/>
      <w:marRight w:val="0"/>
      <w:marTop w:val="0"/>
      <w:marBottom w:val="0"/>
      <w:divBdr>
        <w:top w:val="none" w:sz="0" w:space="0" w:color="auto"/>
        <w:left w:val="none" w:sz="0" w:space="0" w:color="auto"/>
        <w:bottom w:val="none" w:sz="0" w:space="0" w:color="auto"/>
        <w:right w:val="none" w:sz="0" w:space="0" w:color="auto"/>
      </w:divBdr>
    </w:div>
    <w:div w:id="196281634">
      <w:bodyDiv w:val="1"/>
      <w:marLeft w:val="0"/>
      <w:marRight w:val="0"/>
      <w:marTop w:val="0"/>
      <w:marBottom w:val="0"/>
      <w:divBdr>
        <w:top w:val="none" w:sz="0" w:space="0" w:color="auto"/>
        <w:left w:val="none" w:sz="0" w:space="0" w:color="auto"/>
        <w:bottom w:val="none" w:sz="0" w:space="0" w:color="auto"/>
        <w:right w:val="none" w:sz="0" w:space="0" w:color="auto"/>
      </w:divBdr>
    </w:div>
    <w:div w:id="289018766">
      <w:bodyDiv w:val="1"/>
      <w:marLeft w:val="0"/>
      <w:marRight w:val="0"/>
      <w:marTop w:val="0"/>
      <w:marBottom w:val="0"/>
      <w:divBdr>
        <w:top w:val="none" w:sz="0" w:space="0" w:color="auto"/>
        <w:left w:val="none" w:sz="0" w:space="0" w:color="auto"/>
        <w:bottom w:val="none" w:sz="0" w:space="0" w:color="auto"/>
        <w:right w:val="none" w:sz="0" w:space="0" w:color="auto"/>
      </w:divBdr>
    </w:div>
    <w:div w:id="322857741">
      <w:bodyDiv w:val="1"/>
      <w:marLeft w:val="0"/>
      <w:marRight w:val="0"/>
      <w:marTop w:val="0"/>
      <w:marBottom w:val="0"/>
      <w:divBdr>
        <w:top w:val="none" w:sz="0" w:space="0" w:color="auto"/>
        <w:left w:val="none" w:sz="0" w:space="0" w:color="auto"/>
        <w:bottom w:val="none" w:sz="0" w:space="0" w:color="auto"/>
        <w:right w:val="none" w:sz="0" w:space="0" w:color="auto"/>
      </w:divBdr>
    </w:div>
    <w:div w:id="330645938">
      <w:bodyDiv w:val="1"/>
      <w:marLeft w:val="0"/>
      <w:marRight w:val="0"/>
      <w:marTop w:val="0"/>
      <w:marBottom w:val="0"/>
      <w:divBdr>
        <w:top w:val="none" w:sz="0" w:space="0" w:color="auto"/>
        <w:left w:val="none" w:sz="0" w:space="0" w:color="auto"/>
        <w:bottom w:val="none" w:sz="0" w:space="0" w:color="auto"/>
        <w:right w:val="none" w:sz="0" w:space="0" w:color="auto"/>
      </w:divBdr>
    </w:div>
    <w:div w:id="376586367">
      <w:bodyDiv w:val="1"/>
      <w:marLeft w:val="0"/>
      <w:marRight w:val="0"/>
      <w:marTop w:val="0"/>
      <w:marBottom w:val="0"/>
      <w:divBdr>
        <w:top w:val="none" w:sz="0" w:space="0" w:color="auto"/>
        <w:left w:val="none" w:sz="0" w:space="0" w:color="auto"/>
        <w:bottom w:val="none" w:sz="0" w:space="0" w:color="auto"/>
        <w:right w:val="none" w:sz="0" w:space="0" w:color="auto"/>
      </w:divBdr>
    </w:div>
    <w:div w:id="459736836">
      <w:bodyDiv w:val="1"/>
      <w:marLeft w:val="0"/>
      <w:marRight w:val="0"/>
      <w:marTop w:val="0"/>
      <w:marBottom w:val="0"/>
      <w:divBdr>
        <w:top w:val="none" w:sz="0" w:space="0" w:color="auto"/>
        <w:left w:val="none" w:sz="0" w:space="0" w:color="auto"/>
        <w:bottom w:val="none" w:sz="0" w:space="0" w:color="auto"/>
        <w:right w:val="none" w:sz="0" w:space="0" w:color="auto"/>
      </w:divBdr>
    </w:div>
    <w:div w:id="485973875">
      <w:bodyDiv w:val="1"/>
      <w:marLeft w:val="0"/>
      <w:marRight w:val="0"/>
      <w:marTop w:val="0"/>
      <w:marBottom w:val="0"/>
      <w:divBdr>
        <w:top w:val="none" w:sz="0" w:space="0" w:color="auto"/>
        <w:left w:val="none" w:sz="0" w:space="0" w:color="auto"/>
        <w:bottom w:val="none" w:sz="0" w:space="0" w:color="auto"/>
        <w:right w:val="none" w:sz="0" w:space="0" w:color="auto"/>
      </w:divBdr>
    </w:div>
    <w:div w:id="496310903">
      <w:bodyDiv w:val="1"/>
      <w:marLeft w:val="0"/>
      <w:marRight w:val="0"/>
      <w:marTop w:val="0"/>
      <w:marBottom w:val="0"/>
      <w:divBdr>
        <w:top w:val="none" w:sz="0" w:space="0" w:color="auto"/>
        <w:left w:val="none" w:sz="0" w:space="0" w:color="auto"/>
        <w:bottom w:val="none" w:sz="0" w:space="0" w:color="auto"/>
        <w:right w:val="none" w:sz="0" w:space="0" w:color="auto"/>
      </w:divBdr>
    </w:div>
    <w:div w:id="772895062">
      <w:bodyDiv w:val="1"/>
      <w:marLeft w:val="0"/>
      <w:marRight w:val="0"/>
      <w:marTop w:val="0"/>
      <w:marBottom w:val="0"/>
      <w:divBdr>
        <w:top w:val="none" w:sz="0" w:space="0" w:color="auto"/>
        <w:left w:val="none" w:sz="0" w:space="0" w:color="auto"/>
        <w:bottom w:val="none" w:sz="0" w:space="0" w:color="auto"/>
        <w:right w:val="none" w:sz="0" w:space="0" w:color="auto"/>
      </w:divBdr>
    </w:div>
    <w:div w:id="843742623">
      <w:bodyDiv w:val="1"/>
      <w:marLeft w:val="0"/>
      <w:marRight w:val="0"/>
      <w:marTop w:val="0"/>
      <w:marBottom w:val="0"/>
      <w:divBdr>
        <w:top w:val="none" w:sz="0" w:space="0" w:color="auto"/>
        <w:left w:val="none" w:sz="0" w:space="0" w:color="auto"/>
        <w:bottom w:val="none" w:sz="0" w:space="0" w:color="auto"/>
        <w:right w:val="none" w:sz="0" w:space="0" w:color="auto"/>
      </w:divBdr>
    </w:div>
    <w:div w:id="1017925121">
      <w:bodyDiv w:val="1"/>
      <w:marLeft w:val="0"/>
      <w:marRight w:val="0"/>
      <w:marTop w:val="0"/>
      <w:marBottom w:val="0"/>
      <w:divBdr>
        <w:top w:val="none" w:sz="0" w:space="0" w:color="auto"/>
        <w:left w:val="none" w:sz="0" w:space="0" w:color="auto"/>
        <w:bottom w:val="none" w:sz="0" w:space="0" w:color="auto"/>
        <w:right w:val="none" w:sz="0" w:space="0" w:color="auto"/>
      </w:divBdr>
    </w:div>
    <w:div w:id="1072119566">
      <w:bodyDiv w:val="1"/>
      <w:marLeft w:val="0"/>
      <w:marRight w:val="0"/>
      <w:marTop w:val="0"/>
      <w:marBottom w:val="0"/>
      <w:divBdr>
        <w:top w:val="none" w:sz="0" w:space="0" w:color="auto"/>
        <w:left w:val="none" w:sz="0" w:space="0" w:color="auto"/>
        <w:bottom w:val="none" w:sz="0" w:space="0" w:color="auto"/>
        <w:right w:val="none" w:sz="0" w:space="0" w:color="auto"/>
      </w:divBdr>
    </w:div>
    <w:div w:id="1177035378">
      <w:bodyDiv w:val="1"/>
      <w:marLeft w:val="0"/>
      <w:marRight w:val="0"/>
      <w:marTop w:val="0"/>
      <w:marBottom w:val="0"/>
      <w:divBdr>
        <w:top w:val="none" w:sz="0" w:space="0" w:color="auto"/>
        <w:left w:val="none" w:sz="0" w:space="0" w:color="auto"/>
        <w:bottom w:val="none" w:sz="0" w:space="0" w:color="auto"/>
        <w:right w:val="none" w:sz="0" w:space="0" w:color="auto"/>
      </w:divBdr>
    </w:div>
    <w:div w:id="1207372731">
      <w:bodyDiv w:val="1"/>
      <w:marLeft w:val="0"/>
      <w:marRight w:val="0"/>
      <w:marTop w:val="0"/>
      <w:marBottom w:val="0"/>
      <w:divBdr>
        <w:top w:val="none" w:sz="0" w:space="0" w:color="auto"/>
        <w:left w:val="none" w:sz="0" w:space="0" w:color="auto"/>
        <w:bottom w:val="none" w:sz="0" w:space="0" w:color="auto"/>
        <w:right w:val="none" w:sz="0" w:space="0" w:color="auto"/>
      </w:divBdr>
    </w:div>
    <w:div w:id="1225096432">
      <w:bodyDiv w:val="1"/>
      <w:marLeft w:val="0"/>
      <w:marRight w:val="0"/>
      <w:marTop w:val="0"/>
      <w:marBottom w:val="0"/>
      <w:divBdr>
        <w:top w:val="none" w:sz="0" w:space="0" w:color="auto"/>
        <w:left w:val="none" w:sz="0" w:space="0" w:color="auto"/>
        <w:bottom w:val="none" w:sz="0" w:space="0" w:color="auto"/>
        <w:right w:val="none" w:sz="0" w:space="0" w:color="auto"/>
      </w:divBdr>
    </w:div>
    <w:div w:id="1344937751">
      <w:bodyDiv w:val="1"/>
      <w:marLeft w:val="0"/>
      <w:marRight w:val="0"/>
      <w:marTop w:val="0"/>
      <w:marBottom w:val="0"/>
      <w:divBdr>
        <w:top w:val="none" w:sz="0" w:space="0" w:color="auto"/>
        <w:left w:val="none" w:sz="0" w:space="0" w:color="auto"/>
        <w:bottom w:val="none" w:sz="0" w:space="0" w:color="auto"/>
        <w:right w:val="none" w:sz="0" w:space="0" w:color="auto"/>
      </w:divBdr>
    </w:div>
    <w:div w:id="1418208717">
      <w:bodyDiv w:val="1"/>
      <w:marLeft w:val="0"/>
      <w:marRight w:val="0"/>
      <w:marTop w:val="0"/>
      <w:marBottom w:val="0"/>
      <w:divBdr>
        <w:top w:val="none" w:sz="0" w:space="0" w:color="auto"/>
        <w:left w:val="none" w:sz="0" w:space="0" w:color="auto"/>
        <w:bottom w:val="none" w:sz="0" w:space="0" w:color="auto"/>
        <w:right w:val="none" w:sz="0" w:space="0" w:color="auto"/>
      </w:divBdr>
    </w:div>
    <w:div w:id="1511486577">
      <w:bodyDiv w:val="1"/>
      <w:marLeft w:val="0"/>
      <w:marRight w:val="0"/>
      <w:marTop w:val="0"/>
      <w:marBottom w:val="0"/>
      <w:divBdr>
        <w:top w:val="none" w:sz="0" w:space="0" w:color="auto"/>
        <w:left w:val="none" w:sz="0" w:space="0" w:color="auto"/>
        <w:bottom w:val="none" w:sz="0" w:space="0" w:color="auto"/>
        <w:right w:val="none" w:sz="0" w:space="0" w:color="auto"/>
      </w:divBdr>
    </w:div>
    <w:div w:id="1562715636">
      <w:bodyDiv w:val="1"/>
      <w:marLeft w:val="0"/>
      <w:marRight w:val="0"/>
      <w:marTop w:val="0"/>
      <w:marBottom w:val="0"/>
      <w:divBdr>
        <w:top w:val="none" w:sz="0" w:space="0" w:color="auto"/>
        <w:left w:val="none" w:sz="0" w:space="0" w:color="auto"/>
        <w:bottom w:val="none" w:sz="0" w:space="0" w:color="auto"/>
        <w:right w:val="none" w:sz="0" w:space="0" w:color="auto"/>
      </w:divBdr>
    </w:div>
    <w:div w:id="1640569879">
      <w:bodyDiv w:val="1"/>
      <w:marLeft w:val="0"/>
      <w:marRight w:val="0"/>
      <w:marTop w:val="0"/>
      <w:marBottom w:val="0"/>
      <w:divBdr>
        <w:top w:val="none" w:sz="0" w:space="0" w:color="auto"/>
        <w:left w:val="none" w:sz="0" w:space="0" w:color="auto"/>
        <w:bottom w:val="none" w:sz="0" w:space="0" w:color="auto"/>
        <w:right w:val="none" w:sz="0" w:space="0" w:color="auto"/>
      </w:divBdr>
    </w:div>
    <w:div w:id="1711221348">
      <w:bodyDiv w:val="1"/>
      <w:marLeft w:val="0"/>
      <w:marRight w:val="0"/>
      <w:marTop w:val="0"/>
      <w:marBottom w:val="0"/>
      <w:divBdr>
        <w:top w:val="none" w:sz="0" w:space="0" w:color="auto"/>
        <w:left w:val="none" w:sz="0" w:space="0" w:color="auto"/>
        <w:bottom w:val="none" w:sz="0" w:space="0" w:color="auto"/>
        <w:right w:val="none" w:sz="0" w:space="0" w:color="auto"/>
      </w:divBdr>
    </w:div>
    <w:div w:id="1961034739">
      <w:bodyDiv w:val="1"/>
      <w:marLeft w:val="0"/>
      <w:marRight w:val="0"/>
      <w:marTop w:val="0"/>
      <w:marBottom w:val="0"/>
      <w:divBdr>
        <w:top w:val="none" w:sz="0" w:space="0" w:color="auto"/>
        <w:left w:val="none" w:sz="0" w:space="0" w:color="auto"/>
        <w:bottom w:val="none" w:sz="0" w:space="0" w:color="auto"/>
        <w:right w:val="none" w:sz="0" w:space="0" w:color="auto"/>
      </w:divBdr>
    </w:div>
    <w:div w:id="2092115277">
      <w:bodyDiv w:val="1"/>
      <w:marLeft w:val="0"/>
      <w:marRight w:val="0"/>
      <w:marTop w:val="0"/>
      <w:marBottom w:val="0"/>
      <w:divBdr>
        <w:top w:val="none" w:sz="0" w:space="0" w:color="auto"/>
        <w:left w:val="none" w:sz="0" w:space="0" w:color="auto"/>
        <w:bottom w:val="none" w:sz="0" w:space="0" w:color="auto"/>
        <w:right w:val="none" w:sz="0" w:space="0" w:color="auto"/>
      </w:divBdr>
    </w:div>
    <w:div w:id="211760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nac.ca/co_codes/co_block_status.htm"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package" Target="embeddings/Microsoft_Excel_Worksheet.xlsx"/><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cnac.ca/co_codes/TBP/TBP_Implementation.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package" Target="embeddings/Microsoft_Word_Document1.doc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nac.ca/cscn/drafts.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80EFE0-B4E4-4525-8A01-F40E1421BCA3}">
  <ds:schemaRefs>
    <ds:schemaRef ds:uri="http://schemas.openxmlformats.org/officeDocument/2006/bibliography"/>
  </ds:schemaRefs>
</ds:datastoreItem>
</file>

<file path=customXml/itemProps2.xml><?xml version="1.0" encoding="utf-8"?>
<ds:datastoreItem xmlns:ds="http://schemas.openxmlformats.org/officeDocument/2006/customXml" ds:itemID="{C1180A3E-22C1-4CA0-82FD-11D19FF08F02}">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3.xml><?xml version="1.0" encoding="utf-8"?>
<ds:datastoreItem xmlns:ds="http://schemas.openxmlformats.org/officeDocument/2006/customXml" ds:itemID="{A139A0A1-F32A-44BD-8D5D-04A3CEA5C71C}">
  <ds:schemaRefs>
    <ds:schemaRef ds:uri="http://schemas.microsoft.com/sharepoint/v3/contenttype/forms"/>
  </ds:schemaRefs>
</ds:datastoreItem>
</file>

<file path=customXml/itemProps4.xml><?xml version="1.0" encoding="utf-8"?>
<ds:datastoreItem xmlns:ds="http://schemas.openxmlformats.org/officeDocument/2006/customXml" ds:itemID="{EAC8C616-7737-4696-AA9D-80F06A240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15</Pages>
  <Words>4436</Words>
  <Characters>23602</Characters>
  <Application>Microsoft Office Word</Application>
  <DocSecurity>0</DocSecurity>
  <Lines>983</Lines>
  <Paragraphs>849</Paragraphs>
  <ScaleCrop>false</ScaleCrop>
  <HeadingPairs>
    <vt:vector size="2" baseType="variant">
      <vt:variant>
        <vt:lpstr>Title</vt:lpstr>
      </vt:variant>
      <vt:variant>
        <vt:i4>1</vt:i4>
      </vt:variant>
    </vt:vector>
  </HeadingPairs>
  <TitlesOfParts>
    <vt:vector size="1" baseType="lpstr">
      <vt:lpstr/>
    </vt:vector>
  </TitlesOfParts>
  <Company>Leidos Canada Inc.</Company>
  <LinksUpToDate>false</LinksUpToDate>
  <CharactersWithSpaces>27189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dc:description/>
  <cp:lastModifiedBy>David Comrie</cp:lastModifiedBy>
  <cp:revision>156</cp:revision>
  <dcterms:created xsi:type="dcterms:W3CDTF">2026-03-16T10:53:00Z</dcterms:created>
  <dcterms:modified xsi:type="dcterms:W3CDTF">2026-06-12T14:57:00Z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