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175CD4F0" w:rsidR="00E74ECD" w:rsidRDefault="00D263A5" w:rsidP="00A4518B">
      <w:pPr>
        <w:pStyle w:val="Style1"/>
        <w:jc w:val="center"/>
        <w:rPr>
          <w:rFonts w:cs="Arial"/>
          <w:b/>
        </w:rPr>
      </w:pPr>
      <w:r>
        <w:rPr>
          <w:rFonts w:cs="Arial"/>
          <w:b/>
        </w:rPr>
        <w:t xml:space="preserve">13 </w:t>
      </w:r>
      <w:r w:rsidR="00263EC8">
        <w:rPr>
          <w:rFonts w:cs="Arial"/>
          <w:b/>
        </w:rPr>
        <w:t>November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3E7184DB" w14:textId="0F4C935F" w:rsidR="00A67EAC" w:rsidRPr="00A67EAC" w:rsidRDefault="00E74ECD" w:rsidP="00A67EAC">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A67EAC" w:rsidRPr="00A67EAC">
        <w:rPr>
          <w:rFonts w:ascii="Arial" w:hAnsi="Arial" w:cs="Arial"/>
          <w:bCs/>
        </w:rPr>
        <w:t>David Comrie - COMsolve Inc. (CNA)</w:t>
      </w:r>
    </w:p>
    <w:p w14:paraId="2402A9F7" w14:textId="77777777" w:rsidR="00A67EAC" w:rsidRPr="00A67EAC" w:rsidRDefault="00A67EAC" w:rsidP="00A67EAC">
      <w:pPr>
        <w:ind w:left="2880"/>
        <w:rPr>
          <w:rFonts w:ascii="Arial" w:hAnsi="Arial" w:cs="Arial"/>
          <w:bCs/>
        </w:rPr>
      </w:pPr>
      <w:r w:rsidRPr="00A67EAC">
        <w:rPr>
          <w:rFonts w:ascii="Arial" w:hAnsi="Arial" w:cs="Arial"/>
          <w:bCs/>
        </w:rPr>
        <w:t>Fiona Clegg - COMsolve Inc. (CNA)</w:t>
      </w:r>
    </w:p>
    <w:p w14:paraId="153F2B7F" w14:textId="77777777" w:rsidR="00A67EAC" w:rsidRPr="00A67EAC" w:rsidRDefault="00A67EAC" w:rsidP="00A67EAC">
      <w:pPr>
        <w:ind w:left="2880"/>
        <w:rPr>
          <w:rFonts w:ascii="Arial" w:hAnsi="Arial" w:cs="Arial"/>
          <w:bCs/>
        </w:rPr>
      </w:pPr>
      <w:r w:rsidRPr="00A67EAC">
        <w:rPr>
          <w:rFonts w:ascii="Arial" w:hAnsi="Arial" w:cs="Arial"/>
          <w:bCs/>
        </w:rPr>
        <w:t>Kelly T. Walsh - COMsolve Inc. (CNA)</w:t>
      </w:r>
    </w:p>
    <w:p w14:paraId="3374548B" w14:textId="77777777" w:rsidR="00A67EAC" w:rsidRPr="00A67EAC" w:rsidRDefault="00A67EAC" w:rsidP="00A67EAC">
      <w:pPr>
        <w:ind w:left="2880"/>
        <w:rPr>
          <w:rFonts w:ascii="Arial" w:hAnsi="Arial" w:cs="Arial"/>
          <w:bCs/>
        </w:rPr>
      </w:pPr>
      <w:r w:rsidRPr="00A67EAC">
        <w:rPr>
          <w:rFonts w:ascii="Arial" w:hAnsi="Arial" w:cs="Arial"/>
          <w:bCs/>
        </w:rPr>
        <w:t>Natalie Ann Lessard - COMsolve Inc. (CNA)</w:t>
      </w:r>
    </w:p>
    <w:p w14:paraId="10DC3530" w14:textId="77777777" w:rsidR="00A67EAC" w:rsidRPr="00A67EAC" w:rsidRDefault="00A67EAC" w:rsidP="00A67EAC">
      <w:pPr>
        <w:ind w:left="2880"/>
        <w:rPr>
          <w:rFonts w:ascii="Arial" w:hAnsi="Arial" w:cs="Arial"/>
          <w:bCs/>
        </w:rPr>
      </w:pPr>
      <w:r w:rsidRPr="00A67EAC">
        <w:rPr>
          <w:rFonts w:ascii="Arial" w:hAnsi="Arial" w:cs="Arial"/>
          <w:bCs/>
        </w:rPr>
        <w:t>Stephen Walsh - COMsolve Inc. (CNA)</w:t>
      </w:r>
    </w:p>
    <w:p w14:paraId="6AF119FF" w14:textId="77777777" w:rsidR="00A67EAC" w:rsidRPr="00A67EAC" w:rsidRDefault="00A67EAC" w:rsidP="00A67EAC">
      <w:pPr>
        <w:ind w:left="2880"/>
        <w:rPr>
          <w:rFonts w:ascii="Arial" w:hAnsi="Arial" w:cs="Arial"/>
          <w:bCs/>
        </w:rPr>
      </w:pPr>
      <w:r w:rsidRPr="00A67EAC">
        <w:rPr>
          <w:rFonts w:ascii="Arial" w:hAnsi="Arial" w:cs="Arial"/>
          <w:bCs/>
        </w:rPr>
        <w:t>John Nakamura - 10X People / INC Co-Chair</w:t>
      </w:r>
    </w:p>
    <w:p w14:paraId="3E7F483E" w14:textId="77777777" w:rsidR="00A67EAC" w:rsidRPr="00A67EAC" w:rsidRDefault="00A67EAC" w:rsidP="00A67EAC">
      <w:pPr>
        <w:ind w:left="2880"/>
        <w:rPr>
          <w:rFonts w:ascii="Arial" w:hAnsi="Arial" w:cs="Arial"/>
          <w:bCs/>
        </w:rPr>
      </w:pPr>
      <w:r w:rsidRPr="00A67EAC">
        <w:rPr>
          <w:rFonts w:ascii="Arial" w:hAnsi="Arial" w:cs="Arial"/>
          <w:bCs/>
        </w:rPr>
        <w:t>Jeanne Bell - Allstream/Zayo</w:t>
      </w:r>
    </w:p>
    <w:p w14:paraId="34034F10" w14:textId="77777777" w:rsidR="00A67EAC" w:rsidRPr="00A67EAC" w:rsidRDefault="00A67EAC" w:rsidP="00A67EAC">
      <w:pPr>
        <w:ind w:left="2880"/>
        <w:rPr>
          <w:rFonts w:ascii="Arial" w:hAnsi="Arial" w:cs="Arial"/>
          <w:bCs/>
        </w:rPr>
      </w:pPr>
      <w:r w:rsidRPr="00A67EAC">
        <w:rPr>
          <w:rFonts w:ascii="Arial" w:hAnsi="Arial" w:cs="Arial"/>
          <w:bCs/>
        </w:rPr>
        <w:t>Marie-Christine Hudon - Bell Canada</w:t>
      </w:r>
    </w:p>
    <w:p w14:paraId="7DFCD8CC" w14:textId="77777777" w:rsidR="00A67EAC" w:rsidRPr="00A67EAC" w:rsidRDefault="00A67EAC" w:rsidP="00A67EAC">
      <w:pPr>
        <w:ind w:left="2880"/>
        <w:rPr>
          <w:rFonts w:ascii="Arial" w:hAnsi="Arial" w:cs="Arial"/>
          <w:bCs/>
        </w:rPr>
      </w:pPr>
      <w:r w:rsidRPr="00A67EAC">
        <w:rPr>
          <w:rFonts w:ascii="Arial" w:hAnsi="Arial" w:cs="Arial"/>
          <w:bCs/>
        </w:rPr>
        <w:t>Francois Dalton - City West</w:t>
      </w:r>
    </w:p>
    <w:p w14:paraId="68160EF5" w14:textId="77777777" w:rsidR="00A67EAC" w:rsidRPr="00A67EAC" w:rsidRDefault="00A67EAC" w:rsidP="00A67EAC">
      <w:pPr>
        <w:ind w:left="2880"/>
        <w:rPr>
          <w:rFonts w:ascii="Arial" w:hAnsi="Arial" w:cs="Arial"/>
          <w:bCs/>
        </w:rPr>
      </w:pPr>
      <w:r w:rsidRPr="00A67EAC">
        <w:rPr>
          <w:rFonts w:ascii="Arial" w:hAnsi="Arial" w:cs="Arial"/>
          <w:bCs/>
        </w:rPr>
        <w:t>Chantale Neapole - CLNPC</w:t>
      </w:r>
    </w:p>
    <w:p w14:paraId="3148A8CB" w14:textId="77777777" w:rsidR="00A67EAC" w:rsidRPr="00A67EAC" w:rsidRDefault="00A67EAC" w:rsidP="00A67EAC">
      <w:pPr>
        <w:ind w:left="2880"/>
        <w:rPr>
          <w:rFonts w:ascii="Arial" w:hAnsi="Arial" w:cs="Arial"/>
          <w:bCs/>
        </w:rPr>
      </w:pPr>
      <w:r w:rsidRPr="00A67EAC">
        <w:rPr>
          <w:rFonts w:ascii="Arial" w:hAnsi="Arial" w:cs="Arial"/>
          <w:bCs/>
        </w:rPr>
        <w:t>Rodger McNabb - CLNPC</w:t>
      </w:r>
    </w:p>
    <w:p w14:paraId="4B803AC7" w14:textId="77777777" w:rsidR="00A67EAC" w:rsidRPr="00A67EAC" w:rsidRDefault="00A67EAC" w:rsidP="00A67EAC">
      <w:pPr>
        <w:ind w:left="2880"/>
        <w:rPr>
          <w:rFonts w:ascii="Arial" w:hAnsi="Arial" w:cs="Arial"/>
          <w:bCs/>
        </w:rPr>
      </w:pPr>
      <w:r w:rsidRPr="00A67EAC">
        <w:rPr>
          <w:rFonts w:ascii="Arial" w:hAnsi="Arial" w:cs="Arial"/>
          <w:bCs/>
        </w:rPr>
        <w:t>Bill Barsley - CNAC</w:t>
      </w:r>
    </w:p>
    <w:p w14:paraId="115BC5A1" w14:textId="77777777" w:rsidR="00A67EAC" w:rsidRPr="00A67EAC" w:rsidRDefault="00A67EAC" w:rsidP="00A67EAC">
      <w:pPr>
        <w:ind w:left="2880"/>
        <w:rPr>
          <w:rFonts w:ascii="Arial" w:hAnsi="Arial" w:cs="Arial"/>
          <w:bCs/>
        </w:rPr>
      </w:pPr>
      <w:r w:rsidRPr="00A67EAC">
        <w:rPr>
          <w:rFonts w:ascii="Arial" w:hAnsi="Arial" w:cs="Arial"/>
          <w:bCs/>
        </w:rPr>
        <w:t>Glenn Pilley - CNAC</w:t>
      </w:r>
    </w:p>
    <w:p w14:paraId="08B96318" w14:textId="77777777" w:rsidR="00A67EAC" w:rsidRPr="00A67EAC" w:rsidRDefault="00A67EAC" w:rsidP="00A67EAC">
      <w:pPr>
        <w:ind w:left="2880"/>
        <w:rPr>
          <w:rFonts w:ascii="Arial" w:hAnsi="Arial" w:cs="Arial"/>
          <w:bCs/>
        </w:rPr>
      </w:pPr>
      <w:r w:rsidRPr="00A67EAC">
        <w:rPr>
          <w:rFonts w:ascii="Arial" w:hAnsi="Arial" w:cs="Arial"/>
          <w:bCs/>
        </w:rPr>
        <w:t>Anamika Bharti - Cogeco</w:t>
      </w:r>
    </w:p>
    <w:p w14:paraId="4B1B4CA3" w14:textId="77777777" w:rsidR="00A67EAC" w:rsidRPr="00A67EAC" w:rsidRDefault="00A67EAC" w:rsidP="00A67EAC">
      <w:pPr>
        <w:ind w:left="2880"/>
        <w:rPr>
          <w:rFonts w:ascii="Arial" w:hAnsi="Arial" w:cs="Arial"/>
          <w:bCs/>
        </w:rPr>
      </w:pPr>
      <w:r w:rsidRPr="00A67EAC">
        <w:rPr>
          <w:rFonts w:ascii="Arial" w:hAnsi="Arial" w:cs="Arial"/>
          <w:bCs/>
        </w:rPr>
        <w:t>Ed Antecol - COMsolve Inc.</w:t>
      </w:r>
    </w:p>
    <w:p w14:paraId="7157D68A" w14:textId="77777777" w:rsidR="00A67EAC" w:rsidRPr="00A67EAC" w:rsidRDefault="00A67EAC" w:rsidP="00A67EAC">
      <w:pPr>
        <w:ind w:left="2880"/>
        <w:rPr>
          <w:rFonts w:ascii="Arial" w:hAnsi="Arial" w:cs="Arial"/>
          <w:bCs/>
        </w:rPr>
      </w:pPr>
      <w:r w:rsidRPr="00A67EAC">
        <w:rPr>
          <w:rFonts w:ascii="Arial" w:hAnsi="Arial" w:cs="Arial"/>
          <w:bCs/>
        </w:rPr>
        <w:t>Alexander Pittman - CRTC staff</w:t>
      </w:r>
    </w:p>
    <w:p w14:paraId="51CE575B" w14:textId="77777777" w:rsidR="00A67EAC" w:rsidRPr="00A67EAC" w:rsidRDefault="00A67EAC" w:rsidP="00A67EAC">
      <w:pPr>
        <w:ind w:left="2880"/>
        <w:rPr>
          <w:rFonts w:ascii="Arial" w:hAnsi="Arial" w:cs="Arial"/>
          <w:bCs/>
        </w:rPr>
      </w:pPr>
      <w:r w:rsidRPr="00A67EAC">
        <w:rPr>
          <w:rFonts w:ascii="Arial" w:hAnsi="Arial" w:cs="Arial"/>
          <w:bCs/>
        </w:rPr>
        <w:t>Michael Adesina - Freedom Mobile</w:t>
      </w:r>
    </w:p>
    <w:p w14:paraId="73FA1533" w14:textId="77777777" w:rsidR="00A67EAC" w:rsidRPr="00A67EAC" w:rsidRDefault="00A67EAC" w:rsidP="00A67EAC">
      <w:pPr>
        <w:ind w:left="2880"/>
        <w:rPr>
          <w:rFonts w:ascii="Arial" w:hAnsi="Arial" w:cs="Arial"/>
          <w:bCs/>
        </w:rPr>
      </w:pPr>
      <w:r w:rsidRPr="00A67EAC">
        <w:rPr>
          <w:rFonts w:ascii="Arial" w:hAnsi="Arial" w:cs="Arial"/>
          <w:bCs/>
        </w:rPr>
        <w:t>Vince Yelle - Groupe Maskatel</w:t>
      </w:r>
    </w:p>
    <w:p w14:paraId="5C0C28E2" w14:textId="77777777" w:rsidR="00A67EAC" w:rsidRPr="00A67EAC" w:rsidRDefault="00A67EAC" w:rsidP="00A67EAC">
      <w:pPr>
        <w:ind w:left="2880"/>
        <w:rPr>
          <w:rFonts w:ascii="Arial" w:hAnsi="Arial" w:cs="Arial"/>
          <w:bCs/>
        </w:rPr>
      </w:pPr>
      <w:r w:rsidRPr="00A67EAC">
        <w:rPr>
          <w:rFonts w:ascii="Arial" w:hAnsi="Arial" w:cs="Arial"/>
          <w:bCs/>
        </w:rPr>
        <w:t>Tara Farquhar - NANPA</w:t>
      </w:r>
    </w:p>
    <w:p w14:paraId="59893A8B" w14:textId="77777777" w:rsidR="00A67EAC" w:rsidRPr="00A67EAC" w:rsidRDefault="00A67EAC" w:rsidP="00A67EAC">
      <w:pPr>
        <w:ind w:left="2880"/>
        <w:rPr>
          <w:rFonts w:ascii="Arial" w:hAnsi="Arial" w:cs="Arial"/>
          <w:bCs/>
        </w:rPr>
      </w:pPr>
      <w:r w:rsidRPr="00A67EAC">
        <w:rPr>
          <w:rFonts w:ascii="Arial" w:hAnsi="Arial" w:cs="Arial"/>
          <w:bCs/>
        </w:rPr>
        <w:t>Marcel Champagne - Neustar/Transunion</w:t>
      </w:r>
    </w:p>
    <w:p w14:paraId="0097DB8A" w14:textId="77777777" w:rsidR="00A67EAC" w:rsidRPr="00A67EAC" w:rsidRDefault="00A67EAC" w:rsidP="00A67EAC">
      <w:pPr>
        <w:ind w:left="2880"/>
        <w:rPr>
          <w:rFonts w:ascii="Arial" w:hAnsi="Arial" w:cs="Arial"/>
          <w:bCs/>
        </w:rPr>
      </w:pPr>
      <w:r w:rsidRPr="00A67EAC">
        <w:rPr>
          <w:rFonts w:ascii="Arial" w:hAnsi="Arial" w:cs="Arial"/>
          <w:bCs/>
        </w:rPr>
        <w:t>Gabriel Picard Mandeville - Quebecor</w:t>
      </w:r>
    </w:p>
    <w:p w14:paraId="5CCDE5F8" w14:textId="77777777" w:rsidR="00A67EAC" w:rsidRPr="00A67EAC" w:rsidRDefault="00A67EAC" w:rsidP="00A67EAC">
      <w:pPr>
        <w:ind w:left="2880"/>
        <w:rPr>
          <w:rFonts w:ascii="Arial" w:hAnsi="Arial" w:cs="Arial"/>
          <w:bCs/>
        </w:rPr>
      </w:pPr>
      <w:r w:rsidRPr="00A67EAC">
        <w:rPr>
          <w:rFonts w:ascii="Arial" w:hAnsi="Arial" w:cs="Arial"/>
          <w:bCs/>
        </w:rPr>
        <w:t>Jennifer Mack - Rogers</w:t>
      </w:r>
    </w:p>
    <w:p w14:paraId="61FC34B5" w14:textId="77777777" w:rsidR="00A67EAC" w:rsidRPr="00A67EAC" w:rsidRDefault="00A67EAC" w:rsidP="00A67EAC">
      <w:pPr>
        <w:ind w:left="2880"/>
        <w:rPr>
          <w:rFonts w:ascii="Arial" w:hAnsi="Arial" w:cs="Arial"/>
          <w:bCs/>
        </w:rPr>
      </w:pPr>
      <w:r w:rsidRPr="00A67EAC">
        <w:rPr>
          <w:rFonts w:ascii="Arial" w:hAnsi="Arial" w:cs="Arial"/>
          <w:bCs/>
        </w:rPr>
        <w:t>Michael Studniberg - Rogers</w:t>
      </w:r>
    </w:p>
    <w:p w14:paraId="237EF25A" w14:textId="77777777" w:rsidR="00A67EAC" w:rsidRPr="00A67EAC" w:rsidRDefault="00A67EAC" w:rsidP="00A67EAC">
      <w:pPr>
        <w:ind w:left="2880"/>
        <w:rPr>
          <w:rFonts w:ascii="Arial" w:hAnsi="Arial" w:cs="Arial"/>
          <w:bCs/>
        </w:rPr>
      </w:pPr>
      <w:r w:rsidRPr="00A67EAC">
        <w:rPr>
          <w:rFonts w:ascii="Arial" w:hAnsi="Arial" w:cs="Arial"/>
          <w:bCs/>
        </w:rPr>
        <w:t>Aditi Sharma - Sasktel</w:t>
      </w:r>
    </w:p>
    <w:p w14:paraId="58241E11" w14:textId="77777777" w:rsidR="00A67EAC" w:rsidRPr="00A67EAC" w:rsidRDefault="00A67EAC" w:rsidP="00A67EAC">
      <w:pPr>
        <w:ind w:left="2880"/>
        <w:rPr>
          <w:rFonts w:ascii="Arial" w:hAnsi="Arial" w:cs="Arial"/>
          <w:bCs/>
        </w:rPr>
      </w:pPr>
      <w:r w:rsidRPr="00A67EAC">
        <w:rPr>
          <w:rFonts w:ascii="Arial" w:hAnsi="Arial" w:cs="Arial"/>
          <w:bCs/>
        </w:rPr>
        <w:t>Damandeep Singh - Sasktel</w:t>
      </w:r>
    </w:p>
    <w:p w14:paraId="7CA254EE" w14:textId="77777777" w:rsidR="00A67EAC" w:rsidRPr="00A67EAC" w:rsidRDefault="00A67EAC" w:rsidP="00A67EAC">
      <w:pPr>
        <w:ind w:left="2880"/>
        <w:rPr>
          <w:rFonts w:ascii="Arial" w:hAnsi="Arial" w:cs="Arial"/>
          <w:bCs/>
        </w:rPr>
      </w:pPr>
      <w:r w:rsidRPr="00A67EAC">
        <w:rPr>
          <w:rFonts w:ascii="Arial" w:hAnsi="Arial" w:cs="Arial"/>
          <w:bCs/>
        </w:rPr>
        <w:t>Julia Korunets - Syniverse</w:t>
      </w:r>
    </w:p>
    <w:p w14:paraId="7AA117BB" w14:textId="77777777" w:rsidR="00A67EAC" w:rsidRPr="00A67EAC" w:rsidRDefault="00A67EAC" w:rsidP="00A67EAC">
      <w:pPr>
        <w:ind w:left="2880"/>
        <w:rPr>
          <w:rFonts w:ascii="Arial" w:hAnsi="Arial" w:cs="Arial"/>
          <w:bCs/>
        </w:rPr>
      </w:pPr>
      <w:r w:rsidRPr="00A67EAC">
        <w:rPr>
          <w:rFonts w:ascii="Arial" w:hAnsi="Arial" w:cs="Arial"/>
          <w:bCs/>
        </w:rPr>
        <w:t>Olena Bilozerska - TELUS</w:t>
      </w:r>
    </w:p>
    <w:p w14:paraId="5DD05DB5" w14:textId="11186915" w:rsidR="00B31EC7" w:rsidRPr="006A4DEE" w:rsidRDefault="00A67EAC" w:rsidP="00A67EAC">
      <w:pPr>
        <w:ind w:left="2880"/>
        <w:rPr>
          <w:rFonts w:ascii="Arial" w:hAnsi="Arial" w:cs="Arial"/>
          <w:bCs/>
        </w:rPr>
      </w:pPr>
      <w:r w:rsidRPr="00A67EAC">
        <w:rPr>
          <w:rFonts w:ascii="Arial" w:hAnsi="Arial" w:cs="Arial"/>
          <w:bCs/>
        </w:rPr>
        <w:t>Marc Berruyer - Videotron</w:t>
      </w: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4599BD98" w14:textId="77777777" w:rsidR="00AD1C1C" w:rsidRDefault="00AD1C1C" w:rsidP="00E74ECD">
      <w:pPr>
        <w:rPr>
          <w:rFonts w:ascii="Arial" w:hAnsi="Arial" w:cs="Arial"/>
        </w:rPr>
      </w:pPr>
    </w:p>
    <w:p w14:paraId="6916BF47" w14:textId="593A5E1B" w:rsidR="00AD1C1C" w:rsidRPr="006A4DEE" w:rsidRDefault="00AD1C1C" w:rsidP="00E74ECD">
      <w:pPr>
        <w:rPr>
          <w:rFonts w:ascii="Arial" w:hAnsi="Arial" w:cs="Arial"/>
        </w:rPr>
      </w:pPr>
      <w:r w:rsidRPr="00C72A77">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50044A15" w14:textId="77777777" w:rsidR="00D263A5" w:rsidRPr="00D263A5" w:rsidRDefault="00D263A5" w:rsidP="00D263A5">
      <w:pPr>
        <w:pStyle w:val="ListParagraph"/>
        <w:numPr>
          <w:ilvl w:val="0"/>
          <w:numId w:val="33"/>
        </w:numPr>
        <w:rPr>
          <w:rFonts w:ascii="Arial" w:hAnsi="Arial" w:cs="Arial"/>
          <w:bCs/>
        </w:rPr>
      </w:pPr>
      <w:r>
        <w:rPr>
          <w:rFonts w:ascii="Arial" w:hAnsi="Arial" w:cs="Arial"/>
          <w:bCs/>
        </w:rPr>
        <w:t xml:space="preserve">Diane Dolan will verify the link to the </w:t>
      </w:r>
      <w:r>
        <w:rPr>
          <w:rFonts w:ascii="Arial" w:hAnsi="Arial"/>
        </w:rPr>
        <w:t>Network Management Guidelines maintained by the BPWG and that the guideline contains the process for addressing routing troubles for section 6.5.9.</w:t>
      </w:r>
      <w:r>
        <w:rPr>
          <w:rFonts w:ascii="Arial" w:hAnsi="Arial" w:cs="Arial"/>
          <w:bCs/>
        </w:rPr>
        <w:t xml:space="preserve"> </w:t>
      </w:r>
      <w:r>
        <w:rPr>
          <w:rFonts w:ascii="Arial" w:hAnsi="Arial" w:cs="Arial"/>
          <w:b/>
        </w:rPr>
        <w:t>(Completed)</w:t>
      </w:r>
    </w:p>
    <w:p w14:paraId="4DA71569" w14:textId="77777777" w:rsidR="00D263A5" w:rsidRPr="00997102" w:rsidRDefault="00D263A5" w:rsidP="00D263A5">
      <w:pPr>
        <w:pStyle w:val="ListParagraph"/>
        <w:rPr>
          <w:rFonts w:ascii="Arial" w:hAnsi="Arial" w:cs="Arial"/>
          <w:bCs/>
        </w:rPr>
      </w:pPr>
    </w:p>
    <w:p w14:paraId="047D980E" w14:textId="77777777" w:rsidR="00D263A5" w:rsidRPr="00D263A5" w:rsidRDefault="00D263A5" w:rsidP="00CF511C">
      <w:pPr>
        <w:pStyle w:val="ListParagraph"/>
        <w:numPr>
          <w:ilvl w:val="0"/>
          <w:numId w:val="33"/>
        </w:numPr>
        <w:rPr>
          <w:rFonts w:ascii="Arial" w:hAnsi="Arial" w:cs="Arial"/>
          <w:bCs/>
        </w:rPr>
      </w:pPr>
      <w:r w:rsidRPr="00D263A5">
        <w:rPr>
          <w:rFonts w:ascii="Arial" w:hAnsi="Arial" w:cs="Arial"/>
          <w:bCs/>
        </w:rPr>
        <w:t xml:space="preserve">Kelly Walsh will rewrite section 7.2.5. </w:t>
      </w:r>
      <w:r w:rsidRPr="00D263A5">
        <w:rPr>
          <w:rFonts w:ascii="Arial" w:hAnsi="Arial" w:cs="Arial"/>
          <w:b/>
        </w:rPr>
        <w:t>(Completed)</w:t>
      </w:r>
    </w:p>
    <w:p w14:paraId="613F16EB" w14:textId="77777777" w:rsidR="00D263A5" w:rsidRPr="00D263A5" w:rsidRDefault="00D263A5" w:rsidP="00D263A5">
      <w:pPr>
        <w:pStyle w:val="ListParagraph"/>
        <w:rPr>
          <w:rFonts w:ascii="Arial" w:hAnsi="Arial" w:cs="Arial"/>
          <w:bCs/>
        </w:rPr>
      </w:pPr>
    </w:p>
    <w:p w14:paraId="5283ACAE" w14:textId="3216CDD6" w:rsidR="00D263A5" w:rsidRPr="00D263A5" w:rsidRDefault="00D263A5" w:rsidP="008D03CA">
      <w:pPr>
        <w:pStyle w:val="ListParagraph"/>
        <w:numPr>
          <w:ilvl w:val="0"/>
          <w:numId w:val="33"/>
        </w:numPr>
        <w:rPr>
          <w:rFonts w:ascii="Arial" w:hAnsi="Arial" w:cs="Arial"/>
          <w:bCs/>
        </w:rPr>
      </w:pPr>
      <w:r w:rsidRPr="00D263A5">
        <w:rPr>
          <w:rFonts w:ascii="Arial" w:hAnsi="Arial" w:cs="Arial"/>
          <w:bCs/>
        </w:rPr>
        <w:t xml:space="preserve">Kelly Walsh will rewrite section 7.3.2 to be appropriate for Pooled CO Codes. </w:t>
      </w:r>
      <w:r w:rsidRPr="00D263A5">
        <w:rPr>
          <w:rFonts w:ascii="Arial" w:hAnsi="Arial" w:cs="Arial"/>
          <w:b/>
        </w:rPr>
        <w:t>(</w:t>
      </w:r>
      <w:r w:rsidR="008950CA">
        <w:rPr>
          <w:rFonts w:ascii="Arial" w:hAnsi="Arial" w:cs="Arial"/>
          <w:b/>
        </w:rPr>
        <w:t>Ongoing</w:t>
      </w:r>
      <w:r w:rsidRPr="00D263A5">
        <w:rPr>
          <w:rFonts w:ascii="Arial" w:hAnsi="Arial" w:cs="Arial"/>
          <w:b/>
        </w:rPr>
        <w:t>)</w:t>
      </w:r>
    </w:p>
    <w:p w14:paraId="2084744B" w14:textId="77777777" w:rsidR="00D263A5" w:rsidRPr="00D263A5" w:rsidRDefault="00D263A5" w:rsidP="00D263A5">
      <w:pPr>
        <w:pStyle w:val="ListParagraph"/>
        <w:rPr>
          <w:rFonts w:ascii="Arial" w:hAnsi="Arial" w:cs="Arial"/>
          <w:bCs/>
        </w:rPr>
      </w:pPr>
    </w:p>
    <w:p w14:paraId="43792E6F" w14:textId="4021248B" w:rsidR="00D263A5" w:rsidRPr="00D263A5" w:rsidRDefault="00D263A5" w:rsidP="008D03CA">
      <w:pPr>
        <w:pStyle w:val="ListParagraph"/>
        <w:numPr>
          <w:ilvl w:val="0"/>
          <w:numId w:val="33"/>
        </w:numPr>
        <w:rPr>
          <w:rFonts w:ascii="Arial" w:hAnsi="Arial" w:cs="Arial"/>
          <w:bCs/>
        </w:rPr>
      </w:pPr>
      <w:r w:rsidRPr="00D263A5">
        <w:rPr>
          <w:rFonts w:ascii="Arial" w:hAnsi="Arial" w:cs="Arial"/>
          <w:bCs/>
        </w:rPr>
        <w:t xml:space="preserve">David Comrie will send out meeting invites for 18 &amp; 20 November 2025 from 1-3pm ET. </w:t>
      </w:r>
      <w:r w:rsidRPr="00D263A5">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66E160D" w14:textId="60571D13" w:rsidR="00DE5E15" w:rsidRDefault="00DE5E15" w:rsidP="00DE5E15">
      <w:pPr>
        <w:rPr>
          <w:rFonts w:ascii="Arial" w:hAnsi="Arial" w:cs="Arial"/>
          <w:bCs/>
        </w:rPr>
      </w:pPr>
      <w:r>
        <w:rPr>
          <w:rFonts w:ascii="Arial" w:hAnsi="Arial" w:cs="Arial"/>
          <w:bCs/>
        </w:rPr>
        <w:t>The group continued to work on CNCO304A.</w:t>
      </w:r>
    </w:p>
    <w:p w14:paraId="5649C096" w14:textId="77777777" w:rsidR="00DE5E15" w:rsidRDefault="00DE5E15" w:rsidP="00692617">
      <w:pPr>
        <w:rPr>
          <w:rFonts w:ascii="Arial" w:hAnsi="Arial" w:cs="Arial"/>
          <w:bCs/>
        </w:rPr>
      </w:pPr>
    </w:p>
    <w:bookmarkStart w:id="0" w:name="_MON_1824550866"/>
    <w:bookmarkEnd w:id="0"/>
    <w:p w14:paraId="53503A15" w14:textId="0219EDC4" w:rsidR="009823DA" w:rsidRDefault="00EF1819" w:rsidP="009823DA">
      <w:pPr>
        <w:ind w:left="720"/>
        <w:rPr>
          <w:rFonts w:ascii="Arial" w:hAnsi="Arial" w:cs="Arial"/>
          <w:bCs/>
        </w:rPr>
      </w:pPr>
      <w:r>
        <w:rPr>
          <w:rFonts w:ascii="Arial" w:hAnsi="Arial" w:cs="Arial"/>
          <w:bCs/>
        </w:rPr>
        <w:object w:dxaOrig="1543" w:dyaOrig="998" w14:anchorId="37C33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24608717" r:id="rId12">
            <o:FieldCodes>\s</o:FieldCodes>
          </o:OLEObject>
        </w:object>
      </w:r>
    </w:p>
    <w:p w14:paraId="3E273145" w14:textId="080DB982" w:rsidR="009823DA" w:rsidRDefault="009823DA" w:rsidP="009823DA">
      <w:pPr>
        <w:ind w:left="720"/>
        <w:rPr>
          <w:rFonts w:ascii="Arial" w:hAnsi="Arial" w:cs="Arial"/>
          <w:bCs/>
        </w:rPr>
      </w:pPr>
      <w:r w:rsidRPr="009823DA">
        <w:rPr>
          <w:rFonts w:ascii="Arial" w:hAnsi="Arial" w:cs="Arial"/>
          <w:bCs/>
        </w:rPr>
        <w:t>CNCO304A - COMsolve/CNA contribution - TIF 118 - Proposed Canadian TBCOCAG</w:t>
      </w:r>
      <w:r>
        <w:rPr>
          <w:rFonts w:ascii="Arial" w:hAnsi="Arial" w:cs="Arial"/>
          <w:bCs/>
        </w:rPr>
        <w:t xml:space="preserve"> (incl. in-meeting changes)</w:t>
      </w:r>
    </w:p>
    <w:p w14:paraId="2E4FA339" w14:textId="77777777" w:rsidR="009823DA" w:rsidRDefault="009823DA" w:rsidP="00692617">
      <w:pPr>
        <w:rPr>
          <w:rFonts w:ascii="Arial" w:hAnsi="Arial" w:cs="Arial"/>
          <w:bCs/>
        </w:rPr>
      </w:pPr>
    </w:p>
    <w:p w14:paraId="47EF52FE" w14:textId="1700CDDC" w:rsidR="00791A56" w:rsidRDefault="00C971EC" w:rsidP="00692617">
      <w:pPr>
        <w:rPr>
          <w:rFonts w:ascii="Arial" w:hAnsi="Arial" w:cs="Arial"/>
          <w:bCs/>
        </w:rPr>
      </w:pPr>
      <w:r>
        <w:rPr>
          <w:rFonts w:ascii="Arial" w:hAnsi="Arial" w:cs="Arial"/>
          <w:bCs/>
        </w:rPr>
        <w:t>Ed Antecol asked if carriers can de</w:t>
      </w:r>
      <w:r w:rsidR="00EF1819">
        <w:rPr>
          <w:rFonts w:ascii="Arial" w:hAnsi="Arial" w:cs="Arial"/>
          <w:bCs/>
        </w:rPr>
        <w:t>-</w:t>
      </w:r>
      <w:r>
        <w:rPr>
          <w:rFonts w:ascii="Arial" w:hAnsi="Arial" w:cs="Arial"/>
          <w:bCs/>
        </w:rPr>
        <w:t xml:space="preserve">pool a CO Code via their SOA. Marcel Champagne </w:t>
      </w:r>
      <w:r w:rsidR="005E1FFF">
        <w:rPr>
          <w:rFonts w:ascii="Arial" w:hAnsi="Arial" w:cs="Arial"/>
          <w:bCs/>
        </w:rPr>
        <w:t>noted that he does not believe the user can initiate a de</w:t>
      </w:r>
      <w:r w:rsidR="00EF1819">
        <w:rPr>
          <w:rFonts w:ascii="Arial" w:hAnsi="Arial" w:cs="Arial"/>
          <w:bCs/>
        </w:rPr>
        <w:t>-</w:t>
      </w:r>
      <w:r w:rsidR="005E1FFF">
        <w:rPr>
          <w:rFonts w:ascii="Arial" w:hAnsi="Arial" w:cs="Arial"/>
          <w:bCs/>
        </w:rPr>
        <w:t>pool. Ed Antecol noted that means only the NPAC and the CNA can de</w:t>
      </w:r>
      <w:r w:rsidR="00EF1819">
        <w:rPr>
          <w:rFonts w:ascii="Arial" w:hAnsi="Arial" w:cs="Arial"/>
          <w:bCs/>
        </w:rPr>
        <w:t>-</w:t>
      </w:r>
      <w:r w:rsidR="005E1FFF">
        <w:rPr>
          <w:rFonts w:ascii="Arial" w:hAnsi="Arial" w:cs="Arial"/>
          <w:bCs/>
        </w:rPr>
        <w:t>pool a pooled CO Code.</w:t>
      </w:r>
    </w:p>
    <w:p w14:paraId="581E4567" w14:textId="77777777" w:rsidR="005E1FFF" w:rsidRDefault="005E1FFF" w:rsidP="00692617">
      <w:pPr>
        <w:rPr>
          <w:rFonts w:ascii="Arial" w:hAnsi="Arial" w:cs="Arial"/>
          <w:bCs/>
        </w:rPr>
      </w:pPr>
    </w:p>
    <w:p w14:paraId="2E46C0DA" w14:textId="53CFE910" w:rsidR="005E1FFF" w:rsidRDefault="000B5F97" w:rsidP="00692617">
      <w:pPr>
        <w:rPr>
          <w:rFonts w:ascii="Arial" w:hAnsi="Arial" w:cs="Arial"/>
          <w:bCs/>
        </w:rPr>
      </w:pPr>
      <w:r>
        <w:rPr>
          <w:rFonts w:ascii="Arial" w:hAnsi="Arial" w:cs="Arial"/>
          <w:bCs/>
        </w:rPr>
        <w:t xml:space="preserve">Kelly Walsh asked Tara Farquhar </w:t>
      </w:r>
      <w:r w:rsidR="003C5C0B">
        <w:rPr>
          <w:rFonts w:ascii="Arial" w:hAnsi="Arial" w:cs="Arial"/>
          <w:bCs/>
        </w:rPr>
        <w:t xml:space="preserve">if, in the US, do they suspend </w:t>
      </w:r>
      <w:r w:rsidR="00894A4E">
        <w:rPr>
          <w:rFonts w:ascii="Arial" w:hAnsi="Arial" w:cs="Arial"/>
          <w:bCs/>
        </w:rPr>
        <w:t xml:space="preserve">Block </w:t>
      </w:r>
      <w:r w:rsidR="003C5C0B">
        <w:rPr>
          <w:rFonts w:ascii="Arial" w:hAnsi="Arial" w:cs="Arial"/>
          <w:bCs/>
        </w:rPr>
        <w:t xml:space="preserve">donations until they receive </w:t>
      </w:r>
      <w:r w:rsidR="00F365CA">
        <w:rPr>
          <w:rFonts w:ascii="Arial" w:hAnsi="Arial" w:cs="Arial"/>
          <w:bCs/>
        </w:rPr>
        <w:t xml:space="preserve">a </w:t>
      </w:r>
      <w:r w:rsidR="003C5C0B">
        <w:rPr>
          <w:rFonts w:ascii="Arial" w:hAnsi="Arial" w:cs="Arial"/>
          <w:bCs/>
        </w:rPr>
        <w:t>contamination</w:t>
      </w:r>
      <w:r w:rsidR="00F365CA">
        <w:rPr>
          <w:rFonts w:ascii="Arial" w:hAnsi="Arial" w:cs="Arial"/>
          <w:bCs/>
        </w:rPr>
        <w:t xml:space="preserve"> report from the NPAC</w:t>
      </w:r>
      <w:r w:rsidR="00D508FC">
        <w:rPr>
          <w:rFonts w:ascii="Arial" w:hAnsi="Arial" w:cs="Arial"/>
          <w:bCs/>
        </w:rPr>
        <w:t xml:space="preserve"> for returns/donations </w:t>
      </w:r>
      <w:r w:rsidR="001B0893">
        <w:rPr>
          <w:rFonts w:ascii="Arial" w:hAnsi="Arial" w:cs="Arial"/>
          <w:bCs/>
        </w:rPr>
        <w:t>both within and over</w:t>
      </w:r>
      <w:r w:rsidR="00D508FC">
        <w:rPr>
          <w:rFonts w:ascii="Arial" w:hAnsi="Arial" w:cs="Arial"/>
          <w:bCs/>
        </w:rPr>
        <w:t xml:space="preserve"> </w:t>
      </w:r>
      <w:r w:rsidR="001B0893">
        <w:rPr>
          <w:rFonts w:ascii="Arial" w:hAnsi="Arial" w:cs="Arial"/>
          <w:bCs/>
        </w:rPr>
        <w:t>10% contamination</w:t>
      </w:r>
      <w:r w:rsidR="00F365CA">
        <w:rPr>
          <w:rFonts w:ascii="Arial" w:hAnsi="Arial" w:cs="Arial"/>
          <w:bCs/>
        </w:rPr>
        <w:t>.</w:t>
      </w:r>
      <w:r w:rsidR="00894A4E">
        <w:rPr>
          <w:rFonts w:ascii="Arial" w:hAnsi="Arial" w:cs="Arial"/>
          <w:bCs/>
        </w:rPr>
        <w:t xml:space="preserve"> Tara Farquhar confirmed that </w:t>
      </w:r>
      <w:r w:rsidR="00EF1819">
        <w:rPr>
          <w:rFonts w:ascii="Arial" w:hAnsi="Arial" w:cs="Arial"/>
          <w:bCs/>
        </w:rPr>
        <w:t>that is the process in the US.</w:t>
      </w:r>
    </w:p>
    <w:p w14:paraId="1AB0236E" w14:textId="77777777" w:rsidR="00565FCB" w:rsidRDefault="00565FCB" w:rsidP="00692617">
      <w:pPr>
        <w:rPr>
          <w:rFonts w:ascii="Arial" w:hAnsi="Arial" w:cs="Arial"/>
          <w:bCs/>
        </w:rPr>
      </w:pPr>
    </w:p>
    <w:p w14:paraId="6601FAC7" w14:textId="0A350F47" w:rsidR="00565FCB" w:rsidRDefault="009333AB" w:rsidP="00692617">
      <w:pPr>
        <w:rPr>
          <w:rFonts w:ascii="Arial" w:hAnsi="Arial" w:cs="Arial"/>
          <w:bCs/>
        </w:rPr>
      </w:pPr>
      <w:r>
        <w:rPr>
          <w:rFonts w:ascii="Arial" w:hAnsi="Arial" w:cs="Arial"/>
          <w:bCs/>
        </w:rPr>
        <w:t xml:space="preserve">Action Item: The CNA will </w:t>
      </w:r>
      <w:r w:rsidR="00A05047">
        <w:rPr>
          <w:rFonts w:ascii="Arial" w:hAnsi="Arial" w:cs="Arial"/>
          <w:bCs/>
        </w:rPr>
        <w:t>review section 8.5.f and reword as appropriate for Thousands-Block Pooling</w:t>
      </w:r>
      <w:r w:rsidR="00913A9E">
        <w:rPr>
          <w:rFonts w:ascii="Arial" w:hAnsi="Arial" w:cs="Arial"/>
          <w:bCs/>
        </w:rPr>
        <w:t>.</w:t>
      </w:r>
    </w:p>
    <w:p w14:paraId="665000F2" w14:textId="77777777" w:rsidR="00565FCB" w:rsidRDefault="00565FCB" w:rsidP="00692617">
      <w:pPr>
        <w:rPr>
          <w:rFonts w:ascii="Arial" w:hAnsi="Arial" w:cs="Arial"/>
          <w:bCs/>
        </w:rPr>
      </w:pPr>
    </w:p>
    <w:p w14:paraId="303E0BD0" w14:textId="38CC14B5" w:rsidR="00565FCB" w:rsidRDefault="00FF1443" w:rsidP="00692617">
      <w:pPr>
        <w:rPr>
          <w:rFonts w:ascii="Arial" w:hAnsi="Arial" w:cs="Arial"/>
          <w:bCs/>
        </w:rPr>
      </w:pPr>
      <w:r>
        <w:rPr>
          <w:rFonts w:ascii="Arial" w:hAnsi="Arial" w:cs="Arial"/>
          <w:bCs/>
        </w:rPr>
        <w:t xml:space="preserve">Ed Antecol proposed that when the CSCN is finished </w:t>
      </w:r>
      <w:r w:rsidR="00C84EC1">
        <w:rPr>
          <w:rFonts w:ascii="Arial" w:hAnsi="Arial" w:cs="Arial"/>
          <w:bCs/>
        </w:rPr>
        <w:t xml:space="preserve">going through CNCO304A, </w:t>
      </w:r>
      <w:r w:rsidR="00EF1819">
        <w:rPr>
          <w:rFonts w:ascii="Arial" w:hAnsi="Arial" w:cs="Arial"/>
          <w:bCs/>
        </w:rPr>
        <w:t>a</w:t>
      </w:r>
      <w:r w:rsidR="00C84EC1">
        <w:rPr>
          <w:rFonts w:ascii="Arial" w:hAnsi="Arial" w:cs="Arial"/>
          <w:bCs/>
        </w:rPr>
        <w:t xml:space="preserve"> clean version will be posted for review and </w:t>
      </w:r>
      <w:r w:rsidR="00EF1819">
        <w:rPr>
          <w:rFonts w:ascii="Arial" w:hAnsi="Arial" w:cs="Arial"/>
          <w:bCs/>
        </w:rPr>
        <w:t>with a request for</w:t>
      </w:r>
      <w:r w:rsidR="00C84EC1">
        <w:rPr>
          <w:rFonts w:ascii="Arial" w:hAnsi="Arial" w:cs="Arial"/>
          <w:bCs/>
        </w:rPr>
        <w:t xml:space="preserve"> comment</w:t>
      </w:r>
      <w:r w:rsidR="00A0351D">
        <w:rPr>
          <w:rFonts w:ascii="Arial" w:hAnsi="Arial" w:cs="Arial"/>
          <w:bCs/>
        </w:rPr>
        <w:t>s to be made within the document.</w:t>
      </w:r>
    </w:p>
    <w:p w14:paraId="7D559FF8" w14:textId="77777777" w:rsidR="00065EA1" w:rsidRDefault="00065EA1" w:rsidP="00692617">
      <w:pPr>
        <w:rPr>
          <w:rFonts w:ascii="Arial" w:hAnsi="Arial" w:cs="Arial"/>
          <w:bCs/>
        </w:rPr>
      </w:pPr>
    </w:p>
    <w:p w14:paraId="2AAAE69B" w14:textId="012B437F" w:rsidR="00065EA1" w:rsidRDefault="000B611A" w:rsidP="00692617">
      <w:pPr>
        <w:rPr>
          <w:rFonts w:ascii="Arial" w:hAnsi="Arial" w:cs="Arial"/>
          <w:bCs/>
        </w:rPr>
      </w:pPr>
      <w:r>
        <w:rPr>
          <w:rFonts w:ascii="Arial" w:hAnsi="Arial" w:cs="Arial"/>
          <w:bCs/>
        </w:rPr>
        <w:t xml:space="preserve">Kelly Walsh noted that the purpose of this version of </w:t>
      </w:r>
      <w:r w:rsidR="00A0351D">
        <w:rPr>
          <w:rFonts w:ascii="Arial" w:hAnsi="Arial" w:cs="Arial"/>
          <w:bCs/>
        </w:rPr>
        <w:t>the</w:t>
      </w:r>
      <w:r>
        <w:rPr>
          <w:rFonts w:ascii="Arial" w:hAnsi="Arial" w:cs="Arial"/>
          <w:bCs/>
        </w:rPr>
        <w:t xml:space="preserve"> guideline is to make changes related to Thousands-Block Pooling.</w:t>
      </w:r>
      <w:r w:rsidR="00A0351D">
        <w:rPr>
          <w:rFonts w:ascii="Arial" w:hAnsi="Arial" w:cs="Arial"/>
          <w:bCs/>
        </w:rPr>
        <w:t xml:space="preserve"> </w:t>
      </w:r>
      <w:r w:rsidR="00403C0D">
        <w:rPr>
          <w:rFonts w:ascii="Arial" w:hAnsi="Arial" w:cs="Arial"/>
          <w:bCs/>
        </w:rPr>
        <w:t>Changes outside that scope will be made another time.</w:t>
      </w:r>
    </w:p>
    <w:p w14:paraId="5B3BFD66" w14:textId="77777777" w:rsidR="00C84EC1" w:rsidRDefault="00C84EC1" w:rsidP="00692617">
      <w:pPr>
        <w:rPr>
          <w:rFonts w:ascii="Arial" w:hAnsi="Arial" w:cs="Arial"/>
          <w:bCs/>
        </w:rPr>
      </w:pPr>
    </w:p>
    <w:p w14:paraId="536F7E2B" w14:textId="77777777" w:rsidR="00C84EC1" w:rsidRDefault="00C84EC1"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629964DD" w14:textId="24B7095E" w:rsidR="00D47A02" w:rsidRPr="00D933BA" w:rsidRDefault="00A11951" w:rsidP="00C835D7">
      <w:pPr>
        <w:pStyle w:val="ListParagraph"/>
        <w:numPr>
          <w:ilvl w:val="0"/>
          <w:numId w:val="29"/>
        </w:numPr>
        <w:rPr>
          <w:rFonts w:ascii="Arial" w:hAnsi="Arial" w:cs="Arial"/>
          <w:bCs/>
          <w:lang w:val="en-US"/>
        </w:rPr>
      </w:pPr>
      <w:r>
        <w:rPr>
          <w:rFonts w:ascii="Arial" w:hAnsi="Arial" w:cs="Arial"/>
          <w:bCs/>
          <w:lang w:val="en-US"/>
        </w:rPr>
        <w:t>None.</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4ED418C1" w14:textId="0A964F9C" w:rsidR="00786AFF" w:rsidRPr="00BE7AC2" w:rsidRDefault="00913A9E" w:rsidP="00D263A5">
      <w:pPr>
        <w:pStyle w:val="ListParagraph"/>
        <w:numPr>
          <w:ilvl w:val="0"/>
          <w:numId w:val="34"/>
        </w:numPr>
        <w:rPr>
          <w:rFonts w:ascii="Arial" w:hAnsi="Arial" w:cs="Arial"/>
          <w:bCs/>
        </w:rPr>
      </w:pPr>
      <w:r>
        <w:rPr>
          <w:rFonts w:ascii="Arial" w:hAnsi="Arial" w:cs="Arial"/>
          <w:bCs/>
        </w:rPr>
        <w:t>The CNA will review section 8.5.f and reword as appropriate for Thousands-Block Pooling.</w:t>
      </w:r>
      <w:r w:rsidR="00064A66">
        <w:rPr>
          <w:rFonts w:ascii="Arial" w:hAnsi="Arial" w:cs="Arial"/>
          <w:bCs/>
        </w:rPr>
        <w:t xml:space="preserve"> </w:t>
      </w:r>
      <w:r w:rsidR="00064A66">
        <w:rPr>
          <w:rFonts w:ascii="Arial" w:hAnsi="Arial" w:cs="Arial"/>
          <w:b/>
        </w:rPr>
        <w:t>(Ongoing)</w:t>
      </w:r>
    </w:p>
    <w:p w14:paraId="5758F026" w14:textId="72D6CE4D"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sectPr w:rsidR="008C2833"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4D8F" w14:textId="77777777" w:rsidR="001A32CA" w:rsidRDefault="001A32CA">
      <w:r>
        <w:separator/>
      </w:r>
    </w:p>
  </w:endnote>
  <w:endnote w:type="continuationSeparator" w:id="0">
    <w:p w14:paraId="1DD19436" w14:textId="77777777" w:rsidR="001A32CA" w:rsidRDefault="001A32CA">
      <w:r>
        <w:continuationSeparator/>
      </w:r>
    </w:p>
  </w:endnote>
  <w:endnote w:type="continuationNotice" w:id="1">
    <w:p w14:paraId="1B293402" w14:textId="77777777" w:rsidR="001A32CA" w:rsidRDefault="001A3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0C7E" w14:textId="77777777" w:rsidR="001A32CA" w:rsidRDefault="001A32CA">
      <w:r>
        <w:separator/>
      </w:r>
    </w:p>
  </w:footnote>
  <w:footnote w:type="continuationSeparator" w:id="0">
    <w:p w14:paraId="20B92083" w14:textId="77777777" w:rsidR="001A32CA" w:rsidRDefault="001A32CA">
      <w:r>
        <w:continuationSeparator/>
      </w:r>
    </w:p>
  </w:footnote>
  <w:footnote w:type="continuationNotice" w:id="1">
    <w:p w14:paraId="03FE3578" w14:textId="77777777" w:rsidR="001A32CA" w:rsidRDefault="001A3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6"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5"/>
  </w:num>
  <w:num w:numId="2" w16cid:durableId="916090844">
    <w:abstractNumId w:val="2"/>
  </w:num>
  <w:num w:numId="3" w16cid:durableId="1864441711">
    <w:abstractNumId w:val="3"/>
  </w:num>
  <w:num w:numId="4" w16cid:durableId="1171137677">
    <w:abstractNumId w:val="4"/>
  </w:num>
  <w:num w:numId="5" w16cid:durableId="526480080">
    <w:abstractNumId w:val="20"/>
  </w:num>
  <w:num w:numId="6" w16cid:durableId="968709557">
    <w:abstractNumId w:val="15"/>
  </w:num>
  <w:num w:numId="7" w16cid:durableId="1025054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4"/>
  </w:num>
  <w:num w:numId="9" w16cid:durableId="2081054191">
    <w:abstractNumId w:val="28"/>
  </w:num>
  <w:num w:numId="10" w16cid:durableId="1768384427">
    <w:abstractNumId w:val="30"/>
  </w:num>
  <w:num w:numId="11" w16cid:durableId="633369428">
    <w:abstractNumId w:val="13"/>
  </w:num>
  <w:num w:numId="12" w16cid:durableId="544411140">
    <w:abstractNumId w:val="27"/>
  </w:num>
  <w:num w:numId="13" w16cid:durableId="508060657">
    <w:abstractNumId w:val="24"/>
  </w:num>
  <w:num w:numId="14" w16cid:durableId="1824857264">
    <w:abstractNumId w:val="17"/>
  </w:num>
  <w:num w:numId="15" w16cid:durableId="1250115917">
    <w:abstractNumId w:val="26"/>
  </w:num>
  <w:num w:numId="16" w16cid:durableId="471097458">
    <w:abstractNumId w:val="12"/>
  </w:num>
  <w:num w:numId="17" w16cid:durableId="2080012928">
    <w:abstractNumId w:val="16"/>
  </w:num>
  <w:num w:numId="18" w16cid:durableId="263537403">
    <w:abstractNumId w:val="29"/>
  </w:num>
  <w:num w:numId="19" w16cid:durableId="218248807">
    <w:abstractNumId w:val="22"/>
  </w:num>
  <w:num w:numId="20" w16cid:durableId="638849783">
    <w:abstractNumId w:val="18"/>
  </w:num>
  <w:num w:numId="21" w16cid:durableId="158614877">
    <w:abstractNumId w:val="31"/>
  </w:num>
  <w:num w:numId="22" w16cid:durableId="231938103">
    <w:abstractNumId w:val="19"/>
  </w:num>
  <w:num w:numId="23" w16cid:durableId="1275861735">
    <w:abstractNumId w:val="9"/>
  </w:num>
  <w:num w:numId="24" w16cid:durableId="963583478">
    <w:abstractNumId w:val="8"/>
  </w:num>
  <w:num w:numId="25" w16cid:durableId="934284712">
    <w:abstractNumId w:val="6"/>
  </w:num>
  <w:num w:numId="26" w16cid:durableId="2047173567">
    <w:abstractNumId w:val="21"/>
  </w:num>
  <w:num w:numId="27" w16cid:durableId="9992184">
    <w:abstractNumId w:val="10"/>
  </w:num>
  <w:num w:numId="28" w16cid:durableId="233783647">
    <w:abstractNumId w:val="7"/>
  </w:num>
  <w:num w:numId="29" w16cid:durableId="1144391381">
    <w:abstractNumId w:val="23"/>
  </w:num>
  <w:num w:numId="30" w16cid:durableId="160972728">
    <w:abstractNumId w:val="11"/>
  </w:num>
  <w:num w:numId="31" w16cid:durableId="801075727">
    <w:abstractNumId w:val="0"/>
  </w:num>
  <w:num w:numId="32" w16cid:durableId="1477406368">
    <w:abstractNumId w:val="32"/>
  </w:num>
  <w:num w:numId="33" w16cid:durableId="1491213562">
    <w:abstractNumId w:val="5"/>
  </w:num>
  <w:num w:numId="34" w16cid:durableId="9135923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692"/>
    <w:rsid w:val="000018A0"/>
    <w:rsid w:val="000027C9"/>
    <w:rsid w:val="00003125"/>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1455"/>
    <w:rsid w:val="00061BA2"/>
    <w:rsid w:val="00061F31"/>
    <w:rsid w:val="00062DCC"/>
    <w:rsid w:val="00062F2A"/>
    <w:rsid w:val="000631D2"/>
    <w:rsid w:val="00063540"/>
    <w:rsid w:val="00063F58"/>
    <w:rsid w:val="00063F97"/>
    <w:rsid w:val="00064505"/>
    <w:rsid w:val="00064851"/>
    <w:rsid w:val="00064A66"/>
    <w:rsid w:val="000657C3"/>
    <w:rsid w:val="00065EA1"/>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045"/>
    <w:rsid w:val="00076150"/>
    <w:rsid w:val="00077202"/>
    <w:rsid w:val="000772A1"/>
    <w:rsid w:val="000778A2"/>
    <w:rsid w:val="00080207"/>
    <w:rsid w:val="00080995"/>
    <w:rsid w:val="00080A4D"/>
    <w:rsid w:val="00080D09"/>
    <w:rsid w:val="0008136B"/>
    <w:rsid w:val="000814AA"/>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41AE"/>
    <w:rsid w:val="000A4BD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5F97"/>
    <w:rsid w:val="000B611A"/>
    <w:rsid w:val="000B70A7"/>
    <w:rsid w:val="000C04BE"/>
    <w:rsid w:val="000C0763"/>
    <w:rsid w:val="000C07E1"/>
    <w:rsid w:val="000C0FB5"/>
    <w:rsid w:val="000C107D"/>
    <w:rsid w:val="000C1F64"/>
    <w:rsid w:val="000C3465"/>
    <w:rsid w:val="000C3AA8"/>
    <w:rsid w:val="000C435F"/>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F8B"/>
    <w:rsid w:val="000F2091"/>
    <w:rsid w:val="000F25C8"/>
    <w:rsid w:val="000F28D7"/>
    <w:rsid w:val="000F32BB"/>
    <w:rsid w:val="000F3F1B"/>
    <w:rsid w:val="000F4000"/>
    <w:rsid w:val="000F568E"/>
    <w:rsid w:val="000F5CCF"/>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82"/>
    <w:rsid w:val="001276C6"/>
    <w:rsid w:val="00127A67"/>
    <w:rsid w:val="00127ACE"/>
    <w:rsid w:val="001300E1"/>
    <w:rsid w:val="001300F7"/>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A2B"/>
    <w:rsid w:val="00156B90"/>
    <w:rsid w:val="00156C59"/>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2CA"/>
    <w:rsid w:val="001A3712"/>
    <w:rsid w:val="001A47F7"/>
    <w:rsid w:val="001A581F"/>
    <w:rsid w:val="001A5945"/>
    <w:rsid w:val="001A59BC"/>
    <w:rsid w:val="001A59D9"/>
    <w:rsid w:val="001A5AA5"/>
    <w:rsid w:val="001A6060"/>
    <w:rsid w:val="001A6779"/>
    <w:rsid w:val="001A6B9D"/>
    <w:rsid w:val="001A6F86"/>
    <w:rsid w:val="001A7491"/>
    <w:rsid w:val="001A7968"/>
    <w:rsid w:val="001A7EBF"/>
    <w:rsid w:val="001B036B"/>
    <w:rsid w:val="001B0893"/>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BBF"/>
    <w:rsid w:val="001B7E53"/>
    <w:rsid w:val="001C018C"/>
    <w:rsid w:val="001C035E"/>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3608"/>
    <w:rsid w:val="00204278"/>
    <w:rsid w:val="00204458"/>
    <w:rsid w:val="0020456F"/>
    <w:rsid w:val="0020485A"/>
    <w:rsid w:val="00204C97"/>
    <w:rsid w:val="00204FE0"/>
    <w:rsid w:val="002053E2"/>
    <w:rsid w:val="00205469"/>
    <w:rsid w:val="00205C9D"/>
    <w:rsid w:val="00205D2B"/>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140"/>
    <w:rsid w:val="00221AB5"/>
    <w:rsid w:val="00221EB9"/>
    <w:rsid w:val="0022272C"/>
    <w:rsid w:val="00222F7F"/>
    <w:rsid w:val="00223428"/>
    <w:rsid w:val="0022358C"/>
    <w:rsid w:val="00223C53"/>
    <w:rsid w:val="00223E07"/>
    <w:rsid w:val="0022477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3F24"/>
    <w:rsid w:val="002343BD"/>
    <w:rsid w:val="002345B1"/>
    <w:rsid w:val="00234B7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58B"/>
    <w:rsid w:val="00252B08"/>
    <w:rsid w:val="00252F1E"/>
    <w:rsid w:val="0025396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8C8"/>
    <w:rsid w:val="00262D68"/>
    <w:rsid w:val="00262DCB"/>
    <w:rsid w:val="00263655"/>
    <w:rsid w:val="00263913"/>
    <w:rsid w:val="00263EC8"/>
    <w:rsid w:val="002640F5"/>
    <w:rsid w:val="0026485A"/>
    <w:rsid w:val="00264B0F"/>
    <w:rsid w:val="00265610"/>
    <w:rsid w:val="002657B3"/>
    <w:rsid w:val="0026619A"/>
    <w:rsid w:val="00267BD6"/>
    <w:rsid w:val="00270EF8"/>
    <w:rsid w:val="0027184D"/>
    <w:rsid w:val="00271999"/>
    <w:rsid w:val="002722CA"/>
    <w:rsid w:val="00272834"/>
    <w:rsid w:val="002728D1"/>
    <w:rsid w:val="00272EA4"/>
    <w:rsid w:val="002733D7"/>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D29"/>
    <w:rsid w:val="002B7FBF"/>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EB6"/>
    <w:rsid w:val="002D0801"/>
    <w:rsid w:val="002D1DC2"/>
    <w:rsid w:val="002D1F4A"/>
    <w:rsid w:val="002D25AF"/>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9AA"/>
    <w:rsid w:val="002F5BE4"/>
    <w:rsid w:val="002F66AB"/>
    <w:rsid w:val="00300389"/>
    <w:rsid w:val="00301106"/>
    <w:rsid w:val="00301524"/>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2579"/>
    <w:rsid w:val="00333799"/>
    <w:rsid w:val="00333CEE"/>
    <w:rsid w:val="00334951"/>
    <w:rsid w:val="00335D32"/>
    <w:rsid w:val="00335F85"/>
    <w:rsid w:val="003361F2"/>
    <w:rsid w:val="003362D7"/>
    <w:rsid w:val="003365E5"/>
    <w:rsid w:val="003367A0"/>
    <w:rsid w:val="00337BF5"/>
    <w:rsid w:val="00340A19"/>
    <w:rsid w:val="00340B04"/>
    <w:rsid w:val="00340F90"/>
    <w:rsid w:val="0034107D"/>
    <w:rsid w:val="00341110"/>
    <w:rsid w:val="003420BA"/>
    <w:rsid w:val="003423FF"/>
    <w:rsid w:val="00342C67"/>
    <w:rsid w:val="003436C3"/>
    <w:rsid w:val="003445D8"/>
    <w:rsid w:val="00344820"/>
    <w:rsid w:val="0034531C"/>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60132"/>
    <w:rsid w:val="003604DD"/>
    <w:rsid w:val="003619AC"/>
    <w:rsid w:val="003619EF"/>
    <w:rsid w:val="00361B84"/>
    <w:rsid w:val="00361CDA"/>
    <w:rsid w:val="00361E4F"/>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FB5"/>
    <w:rsid w:val="00381818"/>
    <w:rsid w:val="00381FEB"/>
    <w:rsid w:val="00382191"/>
    <w:rsid w:val="003821DD"/>
    <w:rsid w:val="00382471"/>
    <w:rsid w:val="0038319F"/>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0B"/>
    <w:rsid w:val="003C5FB9"/>
    <w:rsid w:val="003C7198"/>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37E"/>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E7E86"/>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0D"/>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7629"/>
    <w:rsid w:val="004776E7"/>
    <w:rsid w:val="00477921"/>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0EB9"/>
    <w:rsid w:val="004E15E6"/>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5B48"/>
    <w:rsid w:val="004F6156"/>
    <w:rsid w:val="004F6F1E"/>
    <w:rsid w:val="004F7237"/>
    <w:rsid w:val="0050022C"/>
    <w:rsid w:val="00500652"/>
    <w:rsid w:val="00500AB6"/>
    <w:rsid w:val="00500C42"/>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07CB"/>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3C9"/>
    <w:rsid w:val="00542C91"/>
    <w:rsid w:val="005432A1"/>
    <w:rsid w:val="0054359F"/>
    <w:rsid w:val="00543D1B"/>
    <w:rsid w:val="0054407C"/>
    <w:rsid w:val="0054462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3D89"/>
    <w:rsid w:val="005649A8"/>
    <w:rsid w:val="0056526A"/>
    <w:rsid w:val="0056584C"/>
    <w:rsid w:val="00565FCB"/>
    <w:rsid w:val="00565FEF"/>
    <w:rsid w:val="0056615D"/>
    <w:rsid w:val="005661A3"/>
    <w:rsid w:val="00566C6E"/>
    <w:rsid w:val="00566E4C"/>
    <w:rsid w:val="00567F47"/>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543"/>
    <w:rsid w:val="005A5B52"/>
    <w:rsid w:val="005A6895"/>
    <w:rsid w:val="005A6F8C"/>
    <w:rsid w:val="005A7282"/>
    <w:rsid w:val="005A7F05"/>
    <w:rsid w:val="005B07A6"/>
    <w:rsid w:val="005B0D84"/>
    <w:rsid w:val="005B10D1"/>
    <w:rsid w:val="005B1201"/>
    <w:rsid w:val="005B12B7"/>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31F"/>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7A4"/>
    <w:rsid w:val="005E0D67"/>
    <w:rsid w:val="005E0FAB"/>
    <w:rsid w:val="005E1222"/>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DC6"/>
    <w:rsid w:val="005F50E9"/>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6E9D"/>
    <w:rsid w:val="006072F5"/>
    <w:rsid w:val="00610731"/>
    <w:rsid w:val="00610EF5"/>
    <w:rsid w:val="00611960"/>
    <w:rsid w:val="00612404"/>
    <w:rsid w:val="00612A4C"/>
    <w:rsid w:val="00612F6D"/>
    <w:rsid w:val="00613846"/>
    <w:rsid w:val="00613EF2"/>
    <w:rsid w:val="0061459B"/>
    <w:rsid w:val="0061498D"/>
    <w:rsid w:val="006149AB"/>
    <w:rsid w:val="006157D1"/>
    <w:rsid w:val="00615979"/>
    <w:rsid w:val="00615C17"/>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4BBD"/>
    <w:rsid w:val="006270C4"/>
    <w:rsid w:val="00627E68"/>
    <w:rsid w:val="00630397"/>
    <w:rsid w:val="00630C5B"/>
    <w:rsid w:val="006312CD"/>
    <w:rsid w:val="00631B4E"/>
    <w:rsid w:val="006323C5"/>
    <w:rsid w:val="00633948"/>
    <w:rsid w:val="00633CC4"/>
    <w:rsid w:val="00633F49"/>
    <w:rsid w:val="006345D8"/>
    <w:rsid w:val="0063554B"/>
    <w:rsid w:val="00636A6A"/>
    <w:rsid w:val="00637575"/>
    <w:rsid w:val="006375EC"/>
    <w:rsid w:val="00637A13"/>
    <w:rsid w:val="0064003E"/>
    <w:rsid w:val="006405BA"/>
    <w:rsid w:val="0064064A"/>
    <w:rsid w:val="00640B88"/>
    <w:rsid w:val="00641084"/>
    <w:rsid w:val="0064158E"/>
    <w:rsid w:val="006426BA"/>
    <w:rsid w:val="006429C4"/>
    <w:rsid w:val="00642D5F"/>
    <w:rsid w:val="00643F1F"/>
    <w:rsid w:val="006440E5"/>
    <w:rsid w:val="00644EE6"/>
    <w:rsid w:val="006450AD"/>
    <w:rsid w:val="0064532E"/>
    <w:rsid w:val="00645EE2"/>
    <w:rsid w:val="0064629A"/>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434D"/>
    <w:rsid w:val="006744EE"/>
    <w:rsid w:val="006746B2"/>
    <w:rsid w:val="006755E9"/>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99F"/>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608C"/>
    <w:rsid w:val="00726FB8"/>
    <w:rsid w:val="0072720B"/>
    <w:rsid w:val="00727432"/>
    <w:rsid w:val="007275CD"/>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968"/>
    <w:rsid w:val="00734A19"/>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A7D"/>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1B"/>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2E8E"/>
    <w:rsid w:val="00783028"/>
    <w:rsid w:val="007835CB"/>
    <w:rsid w:val="0078405F"/>
    <w:rsid w:val="0078463C"/>
    <w:rsid w:val="00784A62"/>
    <w:rsid w:val="00784CA8"/>
    <w:rsid w:val="00784EBA"/>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A55"/>
    <w:rsid w:val="0079177F"/>
    <w:rsid w:val="00791A56"/>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98E"/>
    <w:rsid w:val="007A4B1C"/>
    <w:rsid w:val="007A51E5"/>
    <w:rsid w:val="007A604E"/>
    <w:rsid w:val="007A66BE"/>
    <w:rsid w:val="007A66FC"/>
    <w:rsid w:val="007A6979"/>
    <w:rsid w:val="007A6ED0"/>
    <w:rsid w:val="007A7A34"/>
    <w:rsid w:val="007B0874"/>
    <w:rsid w:val="007B1518"/>
    <w:rsid w:val="007B18AB"/>
    <w:rsid w:val="007B18B9"/>
    <w:rsid w:val="007B1976"/>
    <w:rsid w:val="007B2428"/>
    <w:rsid w:val="007B2B0D"/>
    <w:rsid w:val="007B383B"/>
    <w:rsid w:val="007B4AF8"/>
    <w:rsid w:val="007B4B14"/>
    <w:rsid w:val="007B4E64"/>
    <w:rsid w:val="007B58C2"/>
    <w:rsid w:val="007B5E8B"/>
    <w:rsid w:val="007B6056"/>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FD9"/>
    <w:rsid w:val="007C7499"/>
    <w:rsid w:val="007C76F6"/>
    <w:rsid w:val="007C7752"/>
    <w:rsid w:val="007C78AF"/>
    <w:rsid w:val="007C7AE3"/>
    <w:rsid w:val="007C7E5F"/>
    <w:rsid w:val="007D0228"/>
    <w:rsid w:val="007D1B3A"/>
    <w:rsid w:val="007D2128"/>
    <w:rsid w:val="007D30AA"/>
    <w:rsid w:val="007D3788"/>
    <w:rsid w:val="007D39CF"/>
    <w:rsid w:val="007D45CD"/>
    <w:rsid w:val="007D46F8"/>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32D3"/>
    <w:rsid w:val="008A3419"/>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0AA"/>
    <w:rsid w:val="008B5415"/>
    <w:rsid w:val="008B613D"/>
    <w:rsid w:val="008B61D5"/>
    <w:rsid w:val="008B65D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4D3"/>
    <w:rsid w:val="008C4537"/>
    <w:rsid w:val="008C4624"/>
    <w:rsid w:val="008C47EF"/>
    <w:rsid w:val="008C5052"/>
    <w:rsid w:val="008C55A4"/>
    <w:rsid w:val="008C6057"/>
    <w:rsid w:val="008C69EF"/>
    <w:rsid w:val="008D072C"/>
    <w:rsid w:val="008D0B87"/>
    <w:rsid w:val="008D1658"/>
    <w:rsid w:val="008D23CE"/>
    <w:rsid w:val="008D28FE"/>
    <w:rsid w:val="008D2A22"/>
    <w:rsid w:val="008D2E6B"/>
    <w:rsid w:val="008D376D"/>
    <w:rsid w:val="008D37D7"/>
    <w:rsid w:val="008D3A71"/>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2DD3"/>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7139"/>
    <w:rsid w:val="009100C6"/>
    <w:rsid w:val="0091031D"/>
    <w:rsid w:val="00910646"/>
    <w:rsid w:val="009107AE"/>
    <w:rsid w:val="00910BE8"/>
    <w:rsid w:val="00910C6B"/>
    <w:rsid w:val="0091118D"/>
    <w:rsid w:val="00911246"/>
    <w:rsid w:val="009127B8"/>
    <w:rsid w:val="00912F39"/>
    <w:rsid w:val="00913842"/>
    <w:rsid w:val="00913A9E"/>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FD"/>
    <w:rsid w:val="00927B7A"/>
    <w:rsid w:val="00927DCA"/>
    <w:rsid w:val="00927ED7"/>
    <w:rsid w:val="00927F5B"/>
    <w:rsid w:val="009305ED"/>
    <w:rsid w:val="0093119E"/>
    <w:rsid w:val="00931383"/>
    <w:rsid w:val="00931952"/>
    <w:rsid w:val="00931D7B"/>
    <w:rsid w:val="00931F1A"/>
    <w:rsid w:val="00931FBD"/>
    <w:rsid w:val="00932B80"/>
    <w:rsid w:val="00932F9A"/>
    <w:rsid w:val="0093302A"/>
    <w:rsid w:val="009333AB"/>
    <w:rsid w:val="00933875"/>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34A"/>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2FD"/>
    <w:rsid w:val="00951B83"/>
    <w:rsid w:val="00951EE8"/>
    <w:rsid w:val="00952FA2"/>
    <w:rsid w:val="009531A0"/>
    <w:rsid w:val="0095325F"/>
    <w:rsid w:val="009533DD"/>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F6"/>
    <w:rsid w:val="0096314F"/>
    <w:rsid w:val="00963281"/>
    <w:rsid w:val="00963409"/>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604"/>
    <w:rsid w:val="009856B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102"/>
    <w:rsid w:val="00997D02"/>
    <w:rsid w:val="00997DC4"/>
    <w:rsid w:val="00997F13"/>
    <w:rsid w:val="009A0587"/>
    <w:rsid w:val="009A06A5"/>
    <w:rsid w:val="009A0770"/>
    <w:rsid w:val="009A0E55"/>
    <w:rsid w:val="009A0FBF"/>
    <w:rsid w:val="009A12A1"/>
    <w:rsid w:val="009A160E"/>
    <w:rsid w:val="009A1901"/>
    <w:rsid w:val="009A1BBD"/>
    <w:rsid w:val="009A3595"/>
    <w:rsid w:val="009A3A2C"/>
    <w:rsid w:val="009A3BBD"/>
    <w:rsid w:val="009A3CB8"/>
    <w:rsid w:val="009A4321"/>
    <w:rsid w:val="009A4958"/>
    <w:rsid w:val="009A5B36"/>
    <w:rsid w:val="009A6006"/>
    <w:rsid w:val="009A6775"/>
    <w:rsid w:val="009A6839"/>
    <w:rsid w:val="009A6ECF"/>
    <w:rsid w:val="009A71B9"/>
    <w:rsid w:val="009A784E"/>
    <w:rsid w:val="009B0A6F"/>
    <w:rsid w:val="009B0A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62"/>
    <w:rsid w:val="009C3DBE"/>
    <w:rsid w:val="009C4A63"/>
    <w:rsid w:val="009C56C3"/>
    <w:rsid w:val="009C7699"/>
    <w:rsid w:val="009C7C39"/>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480"/>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765"/>
    <w:rsid w:val="009F67C7"/>
    <w:rsid w:val="009F754A"/>
    <w:rsid w:val="009F7B03"/>
    <w:rsid w:val="00A00757"/>
    <w:rsid w:val="00A00B0D"/>
    <w:rsid w:val="00A01EAC"/>
    <w:rsid w:val="00A02642"/>
    <w:rsid w:val="00A03170"/>
    <w:rsid w:val="00A0351D"/>
    <w:rsid w:val="00A03BDE"/>
    <w:rsid w:val="00A04906"/>
    <w:rsid w:val="00A04914"/>
    <w:rsid w:val="00A04B51"/>
    <w:rsid w:val="00A05047"/>
    <w:rsid w:val="00A055D8"/>
    <w:rsid w:val="00A05A4E"/>
    <w:rsid w:val="00A06D89"/>
    <w:rsid w:val="00A0781D"/>
    <w:rsid w:val="00A07DBE"/>
    <w:rsid w:val="00A100A0"/>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C3D"/>
    <w:rsid w:val="00A2660D"/>
    <w:rsid w:val="00A26961"/>
    <w:rsid w:val="00A27200"/>
    <w:rsid w:val="00A277D4"/>
    <w:rsid w:val="00A27879"/>
    <w:rsid w:val="00A27CA8"/>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B32"/>
    <w:rsid w:val="00A64E76"/>
    <w:rsid w:val="00A65462"/>
    <w:rsid w:val="00A65A73"/>
    <w:rsid w:val="00A66B9E"/>
    <w:rsid w:val="00A6717E"/>
    <w:rsid w:val="00A67AA0"/>
    <w:rsid w:val="00A67EAC"/>
    <w:rsid w:val="00A707B3"/>
    <w:rsid w:val="00A709D3"/>
    <w:rsid w:val="00A70A64"/>
    <w:rsid w:val="00A71101"/>
    <w:rsid w:val="00A7195B"/>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1C8"/>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2B8"/>
    <w:rsid w:val="00B157DA"/>
    <w:rsid w:val="00B16FB3"/>
    <w:rsid w:val="00B172C0"/>
    <w:rsid w:val="00B1745E"/>
    <w:rsid w:val="00B17514"/>
    <w:rsid w:val="00B20761"/>
    <w:rsid w:val="00B20D14"/>
    <w:rsid w:val="00B220D9"/>
    <w:rsid w:val="00B2268B"/>
    <w:rsid w:val="00B22956"/>
    <w:rsid w:val="00B22B15"/>
    <w:rsid w:val="00B22B99"/>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044"/>
    <w:rsid w:val="00B4127E"/>
    <w:rsid w:val="00B42B01"/>
    <w:rsid w:val="00B42E57"/>
    <w:rsid w:val="00B436F0"/>
    <w:rsid w:val="00B43B2A"/>
    <w:rsid w:val="00B43CFB"/>
    <w:rsid w:val="00B43F41"/>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104"/>
    <w:rsid w:val="00B66948"/>
    <w:rsid w:val="00B66D9D"/>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103"/>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A784F"/>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B7FD1"/>
    <w:rsid w:val="00BC08B9"/>
    <w:rsid w:val="00BC0BF9"/>
    <w:rsid w:val="00BC0F9A"/>
    <w:rsid w:val="00BC174B"/>
    <w:rsid w:val="00BC27EC"/>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235"/>
    <w:rsid w:val="00BD35FC"/>
    <w:rsid w:val="00BD40D3"/>
    <w:rsid w:val="00BD485E"/>
    <w:rsid w:val="00BD48FD"/>
    <w:rsid w:val="00BD4C3C"/>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AC2"/>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5ECB"/>
    <w:rsid w:val="00C05F63"/>
    <w:rsid w:val="00C06EF5"/>
    <w:rsid w:val="00C07AE2"/>
    <w:rsid w:val="00C104FD"/>
    <w:rsid w:val="00C109C8"/>
    <w:rsid w:val="00C11A30"/>
    <w:rsid w:val="00C11EC2"/>
    <w:rsid w:val="00C1285B"/>
    <w:rsid w:val="00C13A4E"/>
    <w:rsid w:val="00C13BCC"/>
    <w:rsid w:val="00C13E6C"/>
    <w:rsid w:val="00C13EE2"/>
    <w:rsid w:val="00C1462E"/>
    <w:rsid w:val="00C14C82"/>
    <w:rsid w:val="00C15D8C"/>
    <w:rsid w:val="00C1633F"/>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F72"/>
    <w:rsid w:val="00C3709F"/>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59B2"/>
    <w:rsid w:val="00C55B1D"/>
    <w:rsid w:val="00C5616F"/>
    <w:rsid w:val="00C56605"/>
    <w:rsid w:val="00C600A3"/>
    <w:rsid w:val="00C6167D"/>
    <w:rsid w:val="00C6170D"/>
    <w:rsid w:val="00C61876"/>
    <w:rsid w:val="00C61BC5"/>
    <w:rsid w:val="00C61C69"/>
    <w:rsid w:val="00C62B30"/>
    <w:rsid w:val="00C62D5E"/>
    <w:rsid w:val="00C63F8C"/>
    <w:rsid w:val="00C647CD"/>
    <w:rsid w:val="00C647E5"/>
    <w:rsid w:val="00C64C61"/>
    <w:rsid w:val="00C650F1"/>
    <w:rsid w:val="00C657D5"/>
    <w:rsid w:val="00C66265"/>
    <w:rsid w:val="00C662DE"/>
    <w:rsid w:val="00C66619"/>
    <w:rsid w:val="00C66900"/>
    <w:rsid w:val="00C67013"/>
    <w:rsid w:val="00C6782B"/>
    <w:rsid w:val="00C70280"/>
    <w:rsid w:val="00C707DB"/>
    <w:rsid w:val="00C709BE"/>
    <w:rsid w:val="00C711EC"/>
    <w:rsid w:val="00C72267"/>
    <w:rsid w:val="00C72A3E"/>
    <w:rsid w:val="00C72A77"/>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EC1"/>
    <w:rsid w:val="00C86043"/>
    <w:rsid w:val="00C865C3"/>
    <w:rsid w:val="00C867B0"/>
    <w:rsid w:val="00C86B76"/>
    <w:rsid w:val="00C86F16"/>
    <w:rsid w:val="00C870AF"/>
    <w:rsid w:val="00C870BD"/>
    <w:rsid w:val="00C87357"/>
    <w:rsid w:val="00C8762C"/>
    <w:rsid w:val="00C87FB7"/>
    <w:rsid w:val="00C9097E"/>
    <w:rsid w:val="00C909D9"/>
    <w:rsid w:val="00C915C6"/>
    <w:rsid w:val="00C923C8"/>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1EC"/>
    <w:rsid w:val="00C975A3"/>
    <w:rsid w:val="00CA04F3"/>
    <w:rsid w:val="00CA06C6"/>
    <w:rsid w:val="00CA06D3"/>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FBA"/>
    <w:rsid w:val="00CC66CB"/>
    <w:rsid w:val="00CC757F"/>
    <w:rsid w:val="00CD046B"/>
    <w:rsid w:val="00CD21DA"/>
    <w:rsid w:val="00CD29DE"/>
    <w:rsid w:val="00CD2DA7"/>
    <w:rsid w:val="00CD2E14"/>
    <w:rsid w:val="00CD417C"/>
    <w:rsid w:val="00CD4BC8"/>
    <w:rsid w:val="00CD5478"/>
    <w:rsid w:val="00CD55A0"/>
    <w:rsid w:val="00CD6540"/>
    <w:rsid w:val="00CD6793"/>
    <w:rsid w:val="00CD68F5"/>
    <w:rsid w:val="00CD7686"/>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2440"/>
    <w:rsid w:val="00CF2D14"/>
    <w:rsid w:val="00CF3020"/>
    <w:rsid w:val="00CF3EAF"/>
    <w:rsid w:val="00CF4039"/>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193A"/>
    <w:rsid w:val="00D023FB"/>
    <w:rsid w:val="00D025AB"/>
    <w:rsid w:val="00D02F1D"/>
    <w:rsid w:val="00D02FEE"/>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63A5"/>
    <w:rsid w:val="00D264FE"/>
    <w:rsid w:val="00D26CD3"/>
    <w:rsid w:val="00D27E66"/>
    <w:rsid w:val="00D30200"/>
    <w:rsid w:val="00D302BE"/>
    <w:rsid w:val="00D303EE"/>
    <w:rsid w:val="00D30883"/>
    <w:rsid w:val="00D316F6"/>
    <w:rsid w:val="00D31C73"/>
    <w:rsid w:val="00D3295C"/>
    <w:rsid w:val="00D33914"/>
    <w:rsid w:val="00D340B3"/>
    <w:rsid w:val="00D34958"/>
    <w:rsid w:val="00D34A28"/>
    <w:rsid w:val="00D34EB1"/>
    <w:rsid w:val="00D35167"/>
    <w:rsid w:val="00D353FF"/>
    <w:rsid w:val="00D359F2"/>
    <w:rsid w:val="00D35D83"/>
    <w:rsid w:val="00D363FC"/>
    <w:rsid w:val="00D365C0"/>
    <w:rsid w:val="00D3676A"/>
    <w:rsid w:val="00D36BA1"/>
    <w:rsid w:val="00D36E20"/>
    <w:rsid w:val="00D37E59"/>
    <w:rsid w:val="00D40064"/>
    <w:rsid w:val="00D4020F"/>
    <w:rsid w:val="00D4064C"/>
    <w:rsid w:val="00D4254F"/>
    <w:rsid w:val="00D42887"/>
    <w:rsid w:val="00D4288A"/>
    <w:rsid w:val="00D430C4"/>
    <w:rsid w:val="00D4371C"/>
    <w:rsid w:val="00D4414C"/>
    <w:rsid w:val="00D446FC"/>
    <w:rsid w:val="00D45286"/>
    <w:rsid w:val="00D45533"/>
    <w:rsid w:val="00D456C7"/>
    <w:rsid w:val="00D45A6C"/>
    <w:rsid w:val="00D461E5"/>
    <w:rsid w:val="00D462AE"/>
    <w:rsid w:val="00D469FA"/>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1E74"/>
    <w:rsid w:val="00DB3298"/>
    <w:rsid w:val="00DB37A1"/>
    <w:rsid w:val="00DB3AB9"/>
    <w:rsid w:val="00DB3FC4"/>
    <w:rsid w:val="00DB484E"/>
    <w:rsid w:val="00DB49F3"/>
    <w:rsid w:val="00DB4CA6"/>
    <w:rsid w:val="00DB5531"/>
    <w:rsid w:val="00DB58A4"/>
    <w:rsid w:val="00DB5902"/>
    <w:rsid w:val="00DB5BFE"/>
    <w:rsid w:val="00DB5FE5"/>
    <w:rsid w:val="00DB6654"/>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6E90"/>
    <w:rsid w:val="00DC6FA5"/>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AE8"/>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5F37"/>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DB1"/>
    <w:rsid w:val="00E313FE"/>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47D75"/>
    <w:rsid w:val="00E503D0"/>
    <w:rsid w:val="00E50599"/>
    <w:rsid w:val="00E51567"/>
    <w:rsid w:val="00E515F2"/>
    <w:rsid w:val="00E52F5E"/>
    <w:rsid w:val="00E53127"/>
    <w:rsid w:val="00E5361F"/>
    <w:rsid w:val="00E53BC5"/>
    <w:rsid w:val="00E5450E"/>
    <w:rsid w:val="00E551E8"/>
    <w:rsid w:val="00E55284"/>
    <w:rsid w:val="00E553A5"/>
    <w:rsid w:val="00E55C16"/>
    <w:rsid w:val="00E55E45"/>
    <w:rsid w:val="00E5676C"/>
    <w:rsid w:val="00E56BBA"/>
    <w:rsid w:val="00E56C61"/>
    <w:rsid w:val="00E5740A"/>
    <w:rsid w:val="00E60738"/>
    <w:rsid w:val="00E6086F"/>
    <w:rsid w:val="00E60B70"/>
    <w:rsid w:val="00E60D53"/>
    <w:rsid w:val="00E617F4"/>
    <w:rsid w:val="00E618F3"/>
    <w:rsid w:val="00E623DB"/>
    <w:rsid w:val="00E639D5"/>
    <w:rsid w:val="00E64DF5"/>
    <w:rsid w:val="00E6535D"/>
    <w:rsid w:val="00E6535F"/>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71A"/>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E0B"/>
    <w:rsid w:val="00EA6A21"/>
    <w:rsid w:val="00EA6BD8"/>
    <w:rsid w:val="00EA6CF6"/>
    <w:rsid w:val="00EA7954"/>
    <w:rsid w:val="00EA7A3A"/>
    <w:rsid w:val="00EA7CCE"/>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75E8"/>
    <w:rsid w:val="00EC76C3"/>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51A8"/>
    <w:rsid w:val="00EE62F6"/>
    <w:rsid w:val="00EE6A9D"/>
    <w:rsid w:val="00EE6D33"/>
    <w:rsid w:val="00EE6D8B"/>
    <w:rsid w:val="00EE7327"/>
    <w:rsid w:val="00EE7FD3"/>
    <w:rsid w:val="00EF081D"/>
    <w:rsid w:val="00EF1410"/>
    <w:rsid w:val="00EF148D"/>
    <w:rsid w:val="00EF1819"/>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6AB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846"/>
    <w:rsid w:val="00F26876"/>
    <w:rsid w:val="00F26BD4"/>
    <w:rsid w:val="00F26F05"/>
    <w:rsid w:val="00F27288"/>
    <w:rsid w:val="00F27596"/>
    <w:rsid w:val="00F27EB4"/>
    <w:rsid w:val="00F30885"/>
    <w:rsid w:val="00F31089"/>
    <w:rsid w:val="00F3185C"/>
    <w:rsid w:val="00F31E22"/>
    <w:rsid w:val="00F31E50"/>
    <w:rsid w:val="00F31F8B"/>
    <w:rsid w:val="00F32319"/>
    <w:rsid w:val="00F32F86"/>
    <w:rsid w:val="00F33629"/>
    <w:rsid w:val="00F33B21"/>
    <w:rsid w:val="00F343AE"/>
    <w:rsid w:val="00F363A1"/>
    <w:rsid w:val="00F365CA"/>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4313"/>
    <w:rsid w:val="00F64507"/>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2D1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30D1"/>
    <w:rsid w:val="00FB3375"/>
    <w:rsid w:val="00FB44BD"/>
    <w:rsid w:val="00FB452F"/>
    <w:rsid w:val="00FB4943"/>
    <w:rsid w:val="00FB5600"/>
    <w:rsid w:val="00FB69A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617"/>
    <w:rsid w:val="00FD48CA"/>
    <w:rsid w:val="00FD499F"/>
    <w:rsid w:val="00FD5910"/>
    <w:rsid w:val="00FD5A92"/>
    <w:rsid w:val="00FD5C0A"/>
    <w:rsid w:val="00FD6A7C"/>
    <w:rsid w:val="00FD6CF9"/>
    <w:rsid w:val="00FD6D2A"/>
    <w:rsid w:val="00FD6DE9"/>
    <w:rsid w:val="00FD71B5"/>
    <w:rsid w:val="00FD71C1"/>
    <w:rsid w:val="00FE06CA"/>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443"/>
    <w:rsid w:val="00FF1B89"/>
    <w:rsid w:val="00FF213B"/>
    <w:rsid w:val="00FF2E3B"/>
    <w:rsid w:val="00FF35B8"/>
    <w:rsid w:val="00FF39EC"/>
    <w:rsid w:val="00FF3A75"/>
    <w:rsid w:val="00FF4517"/>
    <w:rsid w:val="00FF5551"/>
    <w:rsid w:val="00FF5FC6"/>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3E5D4AF4-2DCF-4959-B513-1CE96E6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10836</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3330</cp:revision>
  <dcterms:created xsi:type="dcterms:W3CDTF">2020-04-04T18:13:00Z</dcterms:created>
  <dcterms:modified xsi:type="dcterms:W3CDTF">2025-11-14T11:59:00Z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