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5B487C7F" w:rsidR="00E74ECD" w:rsidRDefault="00BC1298" w:rsidP="00A4518B">
      <w:pPr>
        <w:pStyle w:val="Style1"/>
        <w:jc w:val="center"/>
        <w:rPr>
          <w:rFonts w:cs="Arial"/>
          <w:b/>
        </w:rPr>
      </w:pPr>
      <w:r>
        <w:rPr>
          <w:rFonts w:cs="Arial"/>
          <w:b/>
        </w:rPr>
        <w:t>6 March</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06B018AE" w14:textId="77777777" w:rsidR="00D669F0" w:rsidRPr="00D669F0" w:rsidRDefault="00E74ECD" w:rsidP="00D669F0">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D669F0" w:rsidRPr="00D669F0">
        <w:rPr>
          <w:rFonts w:ascii="Arial" w:hAnsi="Arial" w:cs="Arial"/>
          <w:bCs/>
        </w:rPr>
        <w:t xml:space="preserve">David Comrie - </w:t>
      </w:r>
      <w:proofErr w:type="spellStart"/>
      <w:r w:rsidR="00D669F0" w:rsidRPr="00D669F0">
        <w:rPr>
          <w:rFonts w:ascii="Arial" w:hAnsi="Arial" w:cs="Arial"/>
          <w:bCs/>
        </w:rPr>
        <w:t>COMsolve</w:t>
      </w:r>
      <w:proofErr w:type="spellEnd"/>
      <w:r w:rsidR="00D669F0" w:rsidRPr="00D669F0">
        <w:rPr>
          <w:rFonts w:ascii="Arial" w:hAnsi="Arial" w:cs="Arial"/>
          <w:bCs/>
        </w:rPr>
        <w:t xml:space="preserve"> Inc. (CNA)</w:t>
      </w:r>
    </w:p>
    <w:p w14:paraId="2CAF8BE0" w14:textId="77777777" w:rsidR="00D669F0" w:rsidRPr="00D669F0" w:rsidRDefault="00D669F0" w:rsidP="00D669F0">
      <w:pPr>
        <w:ind w:left="2880"/>
        <w:rPr>
          <w:rFonts w:ascii="Arial" w:hAnsi="Arial" w:cs="Arial"/>
          <w:bCs/>
        </w:rPr>
      </w:pPr>
      <w:r w:rsidRPr="00D669F0">
        <w:rPr>
          <w:rFonts w:ascii="Arial" w:hAnsi="Arial" w:cs="Arial"/>
          <w:bCs/>
        </w:rPr>
        <w:t xml:space="preserve">Kelly T. Walsh - </w:t>
      </w:r>
      <w:proofErr w:type="spellStart"/>
      <w:r w:rsidRPr="00D669F0">
        <w:rPr>
          <w:rFonts w:ascii="Arial" w:hAnsi="Arial" w:cs="Arial"/>
          <w:bCs/>
        </w:rPr>
        <w:t>COMsolve</w:t>
      </w:r>
      <w:proofErr w:type="spellEnd"/>
      <w:r w:rsidRPr="00D669F0">
        <w:rPr>
          <w:rFonts w:ascii="Arial" w:hAnsi="Arial" w:cs="Arial"/>
          <w:bCs/>
        </w:rPr>
        <w:t xml:space="preserve"> Inc. (CNA)</w:t>
      </w:r>
    </w:p>
    <w:p w14:paraId="6595E0D9" w14:textId="77777777" w:rsidR="00D669F0" w:rsidRPr="00D669F0" w:rsidRDefault="00D669F0" w:rsidP="00D669F0">
      <w:pPr>
        <w:ind w:left="2880"/>
        <w:rPr>
          <w:rFonts w:ascii="Arial" w:hAnsi="Arial" w:cs="Arial"/>
          <w:bCs/>
        </w:rPr>
      </w:pPr>
      <w:r w:rsidRPr="00D669F0">
        <w:rPr>
          <w:rFonts w:ascii="Arial" w:hAnsi="Arial" w:cs="Arial"/>
          <w:bCs/>
        </w:rPr>
        <w:t xml:space="preserve">Natalie Ann Lessard - </w:t>
      </w:r>
      <w:proofErr w:type="spellStart"/>
      <w:r w:rsidRPr="00D669F0">
        <w:rPr>
          <w:rFonts w:ascii="Arial" w:hAnsi="Arial" w:cs="Arial"/>
          <w:bCs/>
        </w:rPr>
        <w:t>COMsolve</w:t>
      </w:r>
      <w:proofErr w:type="spellEnd"/>
      <w:r w:rsidRPr="00D669F0">
        <w:rPr>
          <w:rFonts w:ascii="Arial" w:hAnsi="Arial" w:cs="Arial"/>
          <w:bCs/>
        </w:rPr>
        <w:t xml:space="preserve"> Inc. (CNA)</w:t>
      </w:r>
    </w:p>
    <w:p w14:paraId="41DFC1D1" w14:textId="77777777" w:rsidR="00D669F0" w:rsidRPr="00D669F0" w:rsidRDefault="00D669F0" w:rsidP="00D669F0">
      <w:pPr>
        <w:ind w:left="2880"/>
        <w:rPr>
          <w:rFonts w:ascii="Arial" w:hAnsi="Arial" w:cs="Arial"/>
          <w:bCs/>
        </w:rPr>
      </w:pPr>
      <w:r w:rsidRPr="00D669F0">
        <w:rPr>
          <w:rFonts w:ascii="Arial" w:hAnsi="Arial" w:cs="Arial"/>
          <w:bCs/>
        </w:rPr>
        <w:t xml:space="preserve">Stephen Walsh - </w:t>
      </w:r>
      <w:proofErr w:type="spellStart"/>
      <w:r w:rsidRPr="00D669F0">
        <w:rPr>
          <w:rFonts w:ascii="Arial" w:hAnsi="Arial" w:cs="Arial"/>
          <w:bCs/>
        </w:rPr>
        <w:t>COMsolve</w:t>
      </w:r>
      <w:proofErr w:type="spellEnd"/>
      <w:r w:rsidRPr="00D669F0">
        <w:rPr>
          <w:rFonts w:ascii="Arial" w:hAnsi="Arial" w:cs="Arial"/>
          <w:bCs/>
        </w:rPr>
        <w:t xml:space="preserve"> Inc. (CNA)</w:t>
      </w:r>
    </w:p>
    <w:p w14:paraId="401B58BA" w14:textId="77777777" w:rsidR="00D669F0" w:rsidRPr="00D669F0" w:rsidRDefault="00D669F0" w:rsidP="00D669F0">
      <w:pPr>
        <w:ind w:left="2880"/>
        <w:rPr>
          <w:rFonts w:ascii="Arial" w:hAnsi="Arial" w:cs="Arial"/>
          <w:bCs/>
        </w:rPr>
      </w:pPr>
      <w:r w:rsidRPr="00D669F0">
        <w:rPr>
          <w:rFonts w:ascii="Arial" w:hAnsi="Arial" w:cs="Arial"/>
          <w:bCs/>
        </w:rPr>
        <w:t>Jill Byers - Bell Canada</w:t>
      </w:r>
    </w:p>
    <w:p w14:paraId="74279D53" w14:textId="77777777" w:rsidR="00D669F0" w:rsidRPr="00D669F0" w:rsidRDefault="00D669F0" w:rsidP="00D669F0">
      <w:pPr>
        <w:ind w:left="2880"/>
        <w:rPr>
          <w:rFonts w:ascii="Arial" w:hAnsi="Arial" w:cs="Arial"/>
          <w:bCs/>
        </w:rPr>
      </w:pPr>
      <w:r w:rsidRPr="00D669F0">
        <w:rPr>
          <w:rFonts w:ascii="Arial" w:hAnsi="Arial" w:cs="Arial"/>
          <w:bCs/>
        </w:rPr>
        <w:t>Joey-Lynn Abdulkader - Bell Canada</w:t>
      </w:r>
    </w:p>
    <w:p w14:paraId="2ECB7D7A" w14:textId="77777777" w:rsidR="00D669F0" w:rsidRPr="00D669F0" w:rsidRDefault="00D669F0" w:rsidP="00D669F0">
      <w:pPr>
        <w:ind w:left="2880"/>
        <w:rPr>
          <w:rFonts w:ascii="Arial" w:hAnsi="Arial" w:cs="Arial"/>
          <w:bCs/>
        </w:rPr>
      </w:pPr>
      <w:r w:rsidRPr="00D669F0">
        <w:rPr>
          <w:rFonts w:ascii="Arial" w:hAnsi="Arial" w:cs="Arial"/>
          <w:bCs/>
        </w:rPr>
        <w:t>Marie-Christine Hudon - Bell Canada</w:t>
      </w:r>
    </w:p>
    <w:p w14:paraId="4F9982C4" w14:textId="77777777" w:rsidR="00D669F0" w:rsidRPr="00D669F0" w:rsidRDefault="00D669F0" w:rsidP="00D669F0">
      <w:pPr>
        <w:ind w:left="2880"/>
        <w:rPr>
          <w:rFonts w:ascii="Arial" w:hAnsi="Arial" w:cs="Arial"/>
          <w:bCs/>
        </w:rPr>
      </w:pPr>
      <w:r w:rsidRPr="00D669F0">
        <w:rPr>
          <w:rFonts w:ascii="Arial" w:hAnsi="Arial" w:cs="Arial"/>
          <w:bCs/>
        </w:rPr>
        <w:t>Francois Dalton - City West</w:t>
      </w:r>
    </w:p>
    <w:p w14:paraId="4F3A840D" w14:textId="77777777" w:rsidR="00D669F0" w:rsidRPr="00D669F0" w:rsidRDefault="00D669F0" w:rsidP="00D669F0">
      <w:pPr>
        <w:ind w:left="2880"/>
        <w:rPr>
          <w:rFonts w:ascii="Arial" w:hAnsi="Arial" w:cs="Arial"/>
          <w:bCs/>
        </w:rPr>
      </w:pPr>
      <w:r w:rsidRPr="00D669F0">
        <w:rPr>
          <w:rFonts w:ascii="Arial" w:hAnsi="Arial" w:cs="Arial"/>
          <w:bCs/>
        </w:rPr>
        <w:t>Paul Fleming - City West</w:t>
      </w:r>
    </w:p>
    <w:p w14:paraId="12E8C150" w14:textId="77777777" w:rsidR="00D669F0" w:rsidRPr="00D669F0" w:rsidRDefault="00D669F0" w:rsidP="00D669F0">
      <w:pPr>
        <w:ind w:left="2880"/>
        <w:rPr>
          <w:rFonts w:ascii="Arial" w:hAnsi="Arial" w:cs="Arial"/>
          <w:bCs/>
        </w:rPr>
      </w:pPr>
      <w:r w:rsidRPr="00D669F0">
        <w:rPr>
          <w:rFonts w:ascii="Arial" w:hAnsi="Arial" w:cs="Arial"/>
          <w:bCs/>
        </w:rPr>
        <w:t xml:space="preserve">Chantale </w:t>
      </w:r>
      <w:proofErr w:type="spellStart"/>
      <w:r w:rsidRPr="00D669F0">
        <w:rPr>
          <w:rFonts w:ascii="Arial" w:hAnsi="Arial" w:cs="Arial"/>
          <w:bCs/>
        </w:rPr>
        <w:t>Neapole</w:t>
      </w:r>
      <w:proofErr w:type="spellEnd"/>
      <w:r w:rsidRPr="00D669F0">
        <w:rPr>
          <w:rFonts w:ascii="Arial" w:hAnsi="Arial" w:cs="Arial"/>
          <w:bCs/>
        </w:rPr>
        <w:t xml:space="preserve"> - CLNPC</w:t>
      </w:r>
    </w:p>
    <w:p w14:paraId="064CE4B2" w14:textId="77777777" w:rsidR="00D669F0" w:rsidRPr="00D669F0" w:rsidRDefault="00D669F0" w:rsidP="00D669F0">
      <w:pPr>
        <w:ind w:left="2880"/>
        <w:rPr>
          <w:rFonts w:ascii="Arial" w:hAnsi="Arial" w:cs="Arial"/>
          <w:bCs/>
        </w:rPr>
      </w:pPr>
      <w:r w:rsidRPr="00D669F0">
        <w:rPr>
          <w:rFonts w:ascii="Arial" w:hAnsi="Arial" w:cs="Arial"/>
          <w:bCs/>
        </w:rPr>
        <w:t>Rodger McNabb - CLNPC</w:t>
      </w:r>
    </w:p>
    <w:p w14:paraId="4EEE30D8" w14:textId="77777777" w:rsidR="00D669F0" w:rsidRPr="00D669F0" w:rsidRDefault="00D669F0" w:rsidP="00D669F0">
      <w:pPr>
        <w:ind w:left="2880"/>
        <w:rPr>
          <w:rFonts w:ascii="Arial" w:hAnsi="Arial" w:cs="Arial"/>
          <w:bCs/>
        </w:rPr>
      </w:pPr>
      <w:r w:rsidRPr="00D669F0">
        <w:rPr>
          <w:rFonts w:ascii="Arial" w:hAnsi="Arial" w:cs="Arial"/>
          <w:bCs/>
        </w:rPr>
        <w:t>Anamika Bharti - Cogeco</w:t>
      </w:r>
    </w:p>
    <w:p w14:paraId="22D4A071" w14:textId="77777777" w:rsidR="00D669F0" w:rsidRPr="00D669F0" w:rsidRDefault="00D669F0" w:rsidP="00D669F0">
      <w:pPr>
        <w:ind w:left="2880"/>
        <w:rPr>
          <w:rFonts w:ascii="Arial" w:hAnsi="Arial" w:cs="Arial"/>
          <w:bCs/>
        </w:rPr>
      </w:pPr>
      <w:r w:rsidRPr="00D669F0">
        <w:rPr>
          <w:rFonts w:ascii="Arial" w:hAnsi="Arial" w:cs="Arial"/>
          <w:bCs/>
        </w:rPr>
        <w:t xml:space="preserve">Ed </w:t>
      </w:r>
      <w:proofErr w:type="spellStart"/>
      <w:r w:rsidRPr="00D669F0">
        <w:rPr>
          <w:rFonts w:ascii="Arial" w:hAnsi="Arial" w:cs="Arial"/>
          <w:bCs/>
        </w:rPr>
        <w:t>Antecol</w:t>
      </w:r>
      <w:proofErr w:type="spellEnd"/>
      <w:r w:rsidRPr="00D669F0">
        <w:rPr>
          <w:rFonts w:ascii="Arial" w:hAnsi="Arial" w:cs="Arial"/>
          <w:bCs/>
        </w:rPr>
        <w:t xml:space="preserve"> - </w:t>
      </w:r>
      <w:proofErr w:type="spellStart"/>
      <w:r w:rsidRPr="00D669F0">
        <w:rPr>
          <w:rFonts w:ascii="Arial" w:hAnsi="Arial" w:cs="Arial"/>
          <w:bCs/>
        </w:rPr>
        <w:t>COMsolve</w:t>
      </w:r>
      <w:proofErr w:type="spellEnd"/>
      <w:r w:rsidRPr="00D669F0">
        <w:rPr>
          <w:rFonts w:ascii="Arial" w:hAnsi="Arial" w:cs="Arial"/>
          <w:bCs/>
        </w:rPr>
        <w:t xml:space="preserve"> Inc.</w:t>
      </w:r>
    </w:p>
    <w:p w14:paraId="521BDDF3" w14:textId="77777777" w:rsidR="00D669F0" w:rsidRPr="00D669F0" w:rsidRDefault="00D669F0" w:rsidP="00D669F0">
      <w:pPr>
        <w:ind w:left="2880"/>
        <w:rPr>
          <w:rFonts w:ascii="Arial" w:hAnsi="Arial" w:cs="Arial"/>
          <w:bCs/>
        </w:rPr>
      </w:pPr>
      <w:r w:rsidRPr="00D669F0">
        <w:rPr>
          <w:rFonts w:ascii="Arial" w:hAnsi="Arial" w:cs="Arial"/>
          <w:bCs/>
        </w:rPr>
        <w:t>Alexander Pittman - CRTC staff</w:t>
      </w:r>
    </w:p>
    <w:p w14:paraId="121E9762" w14:textId="77777777" w:rsidR="00D669F0" w:rsidRPr="00D669F0" w:rsidRDefault="00D669F0" w:rsidP="00D669F0">
      <w:pPr>
        <w:ind w:left="2880"/>
        <w:rPr>
          <w:rFonts w:ascii="Arial" w:hAnsi="Arial" w:cs="Arial"/>
          <w:bCs/>
        </w:rPr>
      </w:pPr>
      <w:r w:rsidRPr="00D669F0">
        <w:rPr>
          <w:rFonts w:ascii="Arial" w:hAnsi="Arial" w:cs="Arial"/>
          <w:bCs/>
        </w:rPr>
        <w:t>Sage Wiese - CTA</w:t>
      </w:r>
    </w:p>
    <w:p w14:paraId="3AA257DA" w14:textId="77777777" w:rsidR="00D669F0" w:rsidRPr="00D669F0" w:rsidRDefault="00D669F0" w:rsidP="00D669F0">
      <w:pPr>
        <w:ind w:left="2880"/>
        <w:rPr>
          <w:rFonts w:ascii="Arial" w:hAnsi="Arial" w:cs="Arial"/>
          <w:bCs/>
        </w:rPr>
      </w:pPr>
      <w:r w:rsidRPr="00D669F0">
        <w:rPr>
          <w:rFonts w:ascii="Arial" w:hAnsi="Arial" w:cs="Arial"/>
          <w:bCs/>
        </w:rPr>
        <w:t xml:space="preserve">Sarah Reilly - </w:t>
      </w:r>
      <w:proofErr w:type="spellStart"/>
      <w:r w:rsidRPr="00D669F0">
        <w:rPr>
          <w:rFonts w:ascii="Arial" w:hAnsi="Arial" w:cs="Arial"/>
          <w:bCs/>
        </w:rPr>
        <w:t>Distributel</w:t>
      </w:r>
      <w:proofErr w:type="spellEnd"/>
    </w:p>
    <w:p w14:paraId="01112A74" w14:textId="77777777" w:rsidR="00D669F0" w:rsidRPr="00D669F0" w:rsidRDefault="00D669F0" w:rsidP="00D669F0">
      <w:pPr>
        <w:ind w:left="2880"/>
        <w:rPr>
          <w:rFonts w:ascii="Arial" w:hAnsi="Arial" w:cs="Arial"/>
          <w:bCs/>
        </w:rPr>
      </w:pPr>
      <w:r w:rsidRPr="00D669F0">
        <w:rPr>
          <w:rFonts w:ascii="Arial" w:hAnsi="Arial" w:cs="Arial"/>
          <w:bCs/>
        </w:rPr>
        <w:t>Justin Gerogiannis - Eastlink</w:t>
      </w:r>
    </w:p>
    <w:p w14:paraId="0A9658F8" w14:textId="77777777" w:rsidR="00D669F0" w:rsidRPr="00D669F0" w:rsidRDefault="00D669F0" w:rsidP="00D669F0">
      <w:pPr>
        <w:ind w:left="2880"/>
        <w:rPr>
          <w:rFonts w:ascii="Arial" w:hAnsi="Arial" w:cs="Arial"/>
          <w:bCs/>
        </w:rPr>
      </w:pPr>
      <w:r w:rsidRPr="00D669F0">
        <w:rPr>
          <w:rFonts w:ascii="Arial" w:hAnsi="Arial" w:cs="Arial"/>
          <w:bCs/>
        </w:rPr>
        <w:t>Michael Adesina - Freedom Mobile</w:t>
      </w:r>
    </w:p>
    <w:p w14:paraId="44DFD7BE" w14:textId="77777777" w:rsidR="00D669F0" w:rsidRPr="00D669F0" w:rsidRDefault="00D669F0" w:rsidP="00D669F0">
      <w:pPr>
        <w:ind w:left="2880"/>
        <w:rPr>
          <w:rFonts w:ascii="Arial" w:hAnsi="Arial" w:cs="Arial"/>
          <w:bCs/>
        </w:rPr>
      </w:pPr>
      <w:r w:rsidRPr="00D669F0">
        <w:rPr>
          <w:rFonts w:ascii="Arial" w:hAnsi="Arial" w:cs="Arial"/>
          <w:bCs/>
        </w:rPr>
        <w:t xml:space="preserve">Vince Yelle - Groupe </w:t>
      </w:r>
      <w:proofErr w:type="spellStart"/>
      <w:r w:rsidRPr="00D669F0">
        <w:rPr>
          <w:rFonts w:ascii="Arial" w:hAnsi="Arial" w:cs="Arial"/>
          <w:bCs/>
        </w:rPr>
        <w:t>Maskatel</w:t>
      </w:r>
      <w:proofErr w:type="spellEnd"/>
    </w:p>
    <w:p w14:paraId="5A647B76" w14:textId="77777777" w:rsidR="00D669F0" w:rsidRPr="00D669F0" w:rsidRDefault="00D669F0" w:rsidP="00D669F0">
      <w:pPr>
        <w:ind w:left="2880"/>
        <w:rPr>
          <w:rFonts w:ascii="Arial" w:hAnsi="Arial" w:cs="Arial"/>
          <w:bCs/>
        </w:rPr>
      </w:pPr>
      <w:r w:rsidRPr="00D669F0">
        <w:rPr>
          <w:rFonts w:ascii="Arial" w:hAnsi="Arial" w:cs="Arial"/>
          <w:bCs/>
        </w:rPr>
        <w:t>Karen Robinson - KROB Numbering Solutions</w:t>
      </w:r>
    </w:p>
    <w:p w14:paraId="5BE14185" w14:textId="77777777" w:rsidR="00D669F0" w:rsidRPr="00D669F0" w:rsidRDefault="00D669F0" w:rsidP="00D669F0">
      <w:pPr>
        <w:ind w:left="2880"/>
        <w:rPr>
          <w:rFonts w:ascii="Arial" w:hAnsi="Arial" w:cs="Arial"/>
          <w:bCs/>
        </w:rPr>
      </w:pPr>
      <w:r w:rsidRPr="00D669F0">
        <w:rPr>
          <w:rFonts w:ascii="Arial" w:hAnsi="Arial" w:cs="Arial"/>
          <w:bCs/>
        </w:rPr>
        <w:t>Tara Farquhar - NANPA</w:t>
      </w:r>
    </w:p>
    <w:p w14:paraId="6B9B7B7B" w14:textId="77777777" w:rsidR="00D669F0" w:rsidRPr="00D669F0" w:rsidRDefault="00D669F0" w:rsidP="00D669F0">
      <w:pPr>
        <w:ind w:left="2880"/>
        <w:rPr>
          <w:rFonts w:ascii="Arial" w:hAnsi="Arial" w:cs="Arial"/>
          <w:bCs/>
        </w:rPr>
      </w:pPr>
      <w:r w:rsidRPr="00D669F0">
        <w:rPr>
          <w:rFonts w:ascii="Arial" w:hAnsi="Arial" w:cs="Arial"/>
          <w:bCs/>
        </w:rPr>
        <w:t>Marcel Champagne - Neustar/Transunion</w:t>
      </w:r>
    </w:p>
    <w:p w14:paraId="46DD1AAA" w14:textId="77777777" w:rsidR="00D669F0" w:rsidRPr="00D669F0" w:rsidRDefault="00D669F0" w:rsidP="00D669F0">
      <w:pPr>
        <w:ind w:left="2880"/>
        <w:rPr>
          <w:rFonts w:ascii="Arial" w:hAnsi="Arial" w:cs="Arial"/>
          <w:bCs/>
        </w:rPr>
      </w:pPr>
      <w:r w:rsidRPr="00D669F0">
        <w:rPr>
          <w:rFonts w:ascii="Arial" w:hAnsi="Arial" w:cs="Arial"/>
          <w:bCs/>
        </w:rPr>
        <w:t xml:space="preserve">Temitope Adeyemi - </w:t>
      </w:r>
      <w:proofErr w:type="spellStart"/>
      <w:r w:rsidRPr="00D669F0">
        <w:rPr>
          <w:rFonts w:ascii="Arial" w:hAnsi="Arial" w:cs="Arial"/>
          <w:bCs/>
        </w:rPr>
        <w:t>NorthWestel</w:t>
      </w:r>
      <w:proofErr w:type="spellEnd"/>
    </w:p>
    <w:p w14:paraId="2B54C4B3" w14:textId="77777777" w:rsidR="00D669F0" w:rsidRPr="00D669F0" w:rsidRDefault="00D669F0" w:rsidP="00D669F0">
      <w:pPr>
        <w:ind w:left="2880"/>
        <w:rPr>
          <w:rFonts w:ascii="Arial" w:hAnsi="Arial" w:cs="Arial"/>
          <w:bCs/>
        </w:rPr>
      </w:pPr>
      <w:r w:rsidRPr="00D669F0">
        <w:rPr>
          <w:rFonts w:ascii="Arial" w:hAnsi="Arial" w:cs="Arial"/>
          <w:bCs/>
        </w:rPr>
        <w:t>Gabriel Picard Mandeville - Quebecor</w:t>
      </w:r>
    </w:p>
    <w:p w14:paraId="6E0AD1CE" w14:textId="77777777" w:rsidR="00D669F0" w:rsidRPr="00D669F0" w:rsidRDefault="00D669F0" w:rsidP="00D669F0">
      <w:pPr>
        <w:ind w:left="2880"/>
        <w:rPr>
          <w:rFonts w:ascii="Arial" w:hAnsi="Arial" w:cs="Arial"/>
          <w:bCs/>
        </w:rPr>
      </w:pPr>
      <w:r w:rsidRPr="00D669F0">
        <w:rPr>
          <w:rFonts w:ascii="Arial" w:hAnsi="Arial" w:cs="Arial"/>
          <w:bCs/>
        </w:rPr>
        <w:t>Andrew Hew - Rogers</w:t>
      </w:r>
    </w:p>
    <w:p w14:paraId="301FB051" w14:textId="77777777" w:rsidR="00D669F0" w:rsidRPr="00D669F0" w:rsidRDefault="00D669F0" w:rsidP="00D669F0">
      <w:pPr>
        <w:ind w:left="2880"/>
        <w:rPr>
          <w:rFonts w:ascii="Arial" w:hAnsi="Arial" w:cs="Arial"/>
          <w:bCs/>
        </w:rPr>
      </w:pPr>
      <w:r w:rsidRPr="00D669F0">
        <w:rPr>
          <w:rFonts w:ascii="Arial" w:hAnsi="Arial" w:cs="Arial"/>
          <w:bCs/>
        </w:rPr>
        <w:t>Jennifer Mack - Rogers</w:t>
      </w:r>
    </w:p>
    <w:p w14:paraId="4ABBDD3B" w14:textId="77777777" w:rsidR="00D669F0" w:rsidRPr="00D669F0" w:rsidRDefault="00D669F0" w:rsidP="00D669F0">
      <w:pPr>
        <w:ind w:left="2880"/>
        <w:rPr>
          <w:rFonts w:ascii="Arial" w:hAnsi="Arial" w:cs="Arial"/>
          <w:bCs/>
        </w:rPr>
      </w:pPr>
      <w:r w:rsidRPr="00D669F0">
        <w:rPr>
          <w:rFonts w:ascii="Arial" w:hAnsi="Arial" w:cs="Arial"/>
          <w:bCs/>
        </w:rPr>
        <w:t xml:space="preserve">Aditi Sharma - </w:t>
      </w:r>
      <w:proofErr w:type="spellStart"/>
      <w:r w:rsidRPr="00D669F0">
        <w:rPr>
          <w:rFonts w:ascii="Arial" w:hAnsi="Arial" w:cs="Arial"/>
          <w:bCs/>
        </w:rPr>
        <w:t>Sasktel</w:t>
      </w:r>
      <w:proofErr w:type="spellEnd"/>
    </w:p>
    <w:p w14:paraId="2422F70D" w14:textId="77777777" w:rsidR="00D669F0" w:rsidRPr="00D669F0" w:rsidRDefault="00D669F0" w:rsidP="00D669F0">
      <w:pPr>
        <w:ind w:left="2880"/>
        <w:rPr>
          <w:rFonts w:ascii="Arial" w:hAnsi="Arial" w:cs="Arial"/>
          <w:bCs/>
        </w:rPr>
      </w:pPr>
      <w:r w:rsidRPr="00D669F0">
        <w:rPr>
          <w:rFonts w:ascii="Arial" w:hAnsi="Arial" w:cs="Arial"/>
          <w:bCs/>
        </w:rPr>
        <w:t>Allyson Blevins - Sinch / INC Co-Chair</w:t>
      </w:r>
    </w:p>
    <w:p w14:paraId="6C6C86A9" w14:textId="77777777" w:rsidR="00D669F0" w:rsidRPr="00D669F0" w:rsidRDefault="00D669F0" w:rsidP="00D669F0">
      <w:pPr>
        <w:ind w:left="2880"/>
        <w:rPr>
          <w:rFonts w:ascii="Arial" w:hAnsi="Arial" w:cs="Arial"/>
          <w:bCs/>
        </w:rPr>
      </w:pPr>
      <w:r w:rsidRPr="00D669F0">
        <w:rPr>
          <w:rFonts w:ascii="Arial" w:hAnsi="Arial" w:cs="Arial"/>
          <w:bCs/>
        </w:rPr>
        <w:t>Bob Bruce - Syniverse</w:t>
      </w:r>
    </w:p>
    <w:p w14:paraId="1A76F28A" w14:textId="77777777" w:rsidR="00D669F0" w:rsidRPr="00D669F0" w:rsidRDefault="00D669F0" w:rsidP="00D669F0">
      <w:pPr>
        <w:ind w:left="2880"/>
        <w:rPr>
          <w:rFonts w:ascii="Arial" w:hAnsi="Arial" w:cs="Arial"/>
          <w:bCs/>
        </w:rPr>
      </w:pPr>
      <w:r w:rsidRPr="00D669F0">
        <w:rPr>
          <w:rFonts w:ascii="Arial" w:hAnsi="Arial" w:cs="Arial"/>
          <w:bCs/>
        </w:rPr>
        <w:t xml:space="preserve">Elizabeth Tse - </w:t>
      </w:r>
      <w:proofErr w:type="spellStart"/>
      <w:r w:rsidRPr="00D669F0">
        <w:rPr>
          <w:rFonts w:ascii="Arial" w:hAnsi="Arial" w:cs="Arial"/>
          <w:bCs/>
        </w:rPr>
        <w:t>Tbaytel</w:t>
      </w:r>
      <w:proofErr w:type="spellEnd"/>
    </w:p>
    <w:p w14:paraId="60435666" w14:textId="77777777" w:rsidR="00D669F0" w:rsidRPr="00D669F0" w:rsidRDefault="00D669F0" w:rsidP="00D669F0">
      <w:pPr>
        <w:ind w:left="2880"/>
        <w:rPr>
          <w:rFonts w:ascii="Arial" w:hAnsi="Arial" w:cs="Arial"/>
          <w:bCs/>
        </w:rPr>
      </w:pPr>
      <w:r w:rsidRPr="00D669F0">
        <w:rPr>
          <w:rFonts w:ascii="Arial" w:hAnsi="Arial" w:cs="Arial"/>
          <w:bCs/>
        </w:rPr>
        <w:t xml:space="preserve">Laura Foulds - </w:t>
      </w:r>
      <w:proofErr w:type="spellStart"/>
      <w:r w:rsidRPr="00D669F0">
        <w:rPr>
          <w:rFonts w:ascii="Arial" w:hAnsi="Arial" w:cs="Arial"/>
          <w:bCs/>
        </w:rPr>
        <w:t>Tbaytel</w:t>
      </w:r>
      <w:proofErr w:type="spellEnd"/>
    </w:p>
    <w:p w14:paraId="12565EB9" w14:textId="77777777" w:rsidR="00D669F0" w:rsidRPr="00D669F0" w:rsidRDefault="00D669F0" w:rsidP="00D669F0">
      <w:pPr>
        <w:ind w:left="2880"/>
        <w:rPr>
          <w:rFonts w:ascii="Arial" w:hAnsi="Arial" w:cs="Arial"/>
          <w:bCs/>
        </w:rPr>
      </w:pPr>
      <w:r w:rsidRPr="00D669F0">
        <w:rPr>
          <w:rFonts w:ascii="Arial" w:hAnsi="Arial" w:cs="Arial"/>
          <w:bCs/>
        </w:rPr>
        <w:t xml:space="preserve">Diane Dolan - </w:t>
      </w:r>
      <w:proofErr w:type="spellStart"/>
      <w:r w:rsidRPr="00D669F0">
        <w:rPr>
          <w:rFonts w:ascii="Arial" w:hAnsi="Arial" w:cs="Arial"/>
          <w:bCs/>
        </w:rPr>
        <w:t>Teksavvy</w:t>
      </w:r>
      <w:proofErr w:type="spellEnd"/>
    </w:p>
    <w:p w14:paraId="167CA69E" w14:textId="77777777" w:rsidR="00D669F0" w:rsidRPr="00D669F0" w:rsidRDefault="00D669F0" w:rsidP="00D669F0">
      <w:pPr>
        <w:ind w:left="2880"/>
        <w:rPr>
          <w:rFonts w:ascii="Arial" w:hAnsi="Arial" w:cs="Arial"/>
          <w:bCs/>
        </w:rPr>
      </w:pPr>
      <w:r w:rsidRPr="00D669F0">
        <w:rPr>
          <w:rFonts w:ascii="Arial" w:hAnsi="Arial" w:cs="Arial"/>
          <w:bCs/>
        </w:rPr>
        <w:t xml:space="preserve">Olena </w:t>
      </w:r>
      <w:proofErr w:type="spellStart"/>
      <w:r w:rsidRPr="00D669F0">
        <w:rPr>
          <w:rFonts w:ascii="Arial" w:hAnsi="Arial" w:cs="Arial"/>
          <w:bCs/>
        </w:rPr>
        <w:t>Bilozerska</w:t>
      </w:r>
      <w:proofErr w:type="spellEnd"/>
      <w:r w:rsidRPr="00D669F0">
        <w:rPr>
          <w:rFonts w:ascii="Arial" w:hAnsi="Arial" w:cs="Arial"/>
          <w:bCs/>
        </w:rPr>
        <w:t xml:space="preserve"> - TELUS</w:t>
      </w:r>
    </w:p>
    <w:p w14:paraId="4710B2D8" w14:textId="77777777" w:rsidR="00D669F0" w:rsidRPr="00D669F0" w:rsidRDefault="00D669F0" w:rsidP="00D669F0">
      <w:pPr>
        <w:ind w:left="2880"/>
        <w:rPr>
          <w:rFonts w:ascii="Arial" w:hAnsi="Arial" w:cs="Arial"/>
          <w:bCs/>
        </w:rPr>
      </w:pPr>
      <w:r w:rsidRPr="00D669F0">
        <w:rPr>
          <w:rFonts w:ascii="Arial" w:hAnsi="Arial" w:cs="Arial"/>
          <w:bCs/>
        </w:rPr>
        <w:t>Jean-Sebastien Tremblay - Videotron</w:t>
      </w:r>
    </w:p>
    <w:p w14:paraId="12B0F017" w14:textId="66A9F231" w:rsidR="00811712" w:rsidRPr="00F71A1A" w:rsidRDefault="00D669F0" w:rsidP="00D669F0">
      <w:pPr>
        <w:ind w:left="2880"/>
        <w:rPr>
          <w:rFonts w:ascii="Arial" w:eastAsia="Times New Roman" w:hAnsi="Arial" w:cs="Arial"/>
          <w:bCs/>
          <w:color w:val="000000"/>
          <w:lang w:val="en-US" w:eastAsia="en-US"/>
        </w:rPr>
      </w:pPr>
      <w:r w:rsidRPr="00D669F0">
        <w:rPr>
          <w:rFonts w:ascii="Arial" w:hAnsi="Arial" w:cs="Arial"/>
          <w:bCs/>
        </w:rPr>
        <w:t>Martin Perreault - Videotron</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16913A4" w14:textId="039D519B" w:rsidR="00121B1C" w:rsidRDefault="00121B1C" w:rsidP="00FA48CC">
      <w:pPr>
        <w:pStyle w:val="ListParagraph"/>
        <w:numPr>
          <w:ilvl w:val="0"/>
          <w:numId w:val="41"/>
        </w:numPr>
        <w:rPr>
          <w:rFonts w:ascii="Arial" w:hAnsi="Arial" w:cs="Arial"/>
          <w:b/>
          <w:bCs/>
        </w:rPr>
      </w:pPr>
      <w:r w:rsidRPr="00121B1C">
        <w:rPr>
          <w:rFonts w:ascii="Arial" w:hAnsi="Arial" w:cs="Arial"/>
        </w:rPr>
        <w:lastRenderedPageBreak/>
        <w:t xml:space="preserve">Joey-Lynn Abdulkader will submit a contribution of a TIF report for the TBP Rollout Plan. </w:t>
      </w:r>
      <w:r w:rsidRPr="00121B1C">
        <w:rPr>
          <w:rFonts w:ascii="Arial" w:hAnsi="Arial" w:cs="Arial"/>
          <w:b/>
          <w:bCs/>
        </w:rPr>
        <w:t>(</w:t>
      </w:r>
      <w:r>
        <w:rPr>
          <w:rFonts w:ascii="Arial" w:hAnsi="Arial" w:cs="Arial"/>
          <w:b/>
          <w:bCs/>
        </w:rPr>
        <w:t>Completed</w:t>
      </w:r>
      <w:r w:rsidRPr="00121B1C">
        <w:rPr>
          <w:rFonts w:ascii="Arial" w:hAnsi="Arial" w:cs="Arial"/>
          <w:b/>
          <w:bCs/>
        </w:rPr>
        <w:t>)</w:t>
      </w:r>
    </w:p>
    <w:p w14:paraId="1EF7BABD" w14:textId="77777777" w:rsidR="00121B1C" w:rsidRDefault="00121B1C" w:rsidP="00121B1C">
      <w:pPr>
        <w:pStyle w:val="ListParagraph"/>
        <w:rPr>
          <w:rFonts w:ascii="Arial" w:hAnsi="Arial" w:cs="Arial"/>
          <w:b/>
          <w:bCs/>
        </w:rPr>
      </w:pPr>
    </w:p>
    <w:p w14:paraId="394329C7" w14:textId="0114E358" w:rsidR="00121B1C" w:rsidRPr="00121B1C" w:rsidRDefault="00121B1C" w:rsidP="00FA48CC">
      <w:pPr>
        <w:pStyle w:val="ListParagraph"/>
        <w:numPr>
          <w:ilvl w:val="0"/>
          <w:numId w:val="41"/>
        </w:numPr>
        <w:rPr>
          <w:rFonts w:ascii="Arial" w:hAnsi="Arial" w:cs="Arial"/>
          <w:b/>
          <w:bCs/>
        </w:rPr>
      </w:pPr>
      <w:r w:rsidRPr="00121B1C">
        <w:rPr>
          <w:rFonts w:ascii="Arial" w:hAnsi="Arial" w:cs="Arial"/>
        </w:rPr>
        <w:t xml:space="preserve">CRTC staff will </w:t>
      </w:r>
      <w:proofErr w:type="gramStart"/>
      <w:r w:rsidRPr="00121B1C">
        <w:rPr>
          <w:rFonts w:ascii="Arial" w:hAnsi="Arial" w:cs="Arial"/>
        </w:rPr>
        <w:t>look into</w:t>
      </w:r>
      <w:proofErr w:type="gramEnd"/>
      <w:r w:rsidRPr="00121B1C">
        <w:rPr>
          <w:rFonts w:ascii="Arial" w:hAnsi="Arial" w:cs="Arial"/>
        </w:rPr>
        <w:t xml:space="preserve"> what they can do to ensure maximum participation in the scheduled TIF 125 </w:t>
      </w:r>
      <w:r w:rsidR="004249DB">
        <w:rPr>
          <w:rFonts w:ascii="Arial" w:hAnsi="Arial" w:cs="Arial"/>
        </w:rPr>
        <w:t xml:space="preserve">Phase Implementation </w:t>
      </w:r>
      <w:r w:rsidRPr="00121B1C">
        <w:rPr>
          <w:rFonts w:ascii="Arial" w:hAnsi="Arial" w:cs="Arial"/>
        </w:rPr>
        <w:t xml:space="preserve">meeting. </w:t>
      </w:r>
      <w:r w:rsidRPr="00121B1C">
        <w:rPr>
          <w:rFonts w:ascii="Arial" w:hAnsi="Arial" w:cs="Arial"/>
          <w:b/>
          <w:bCs/>
        </w:rPr>
        <w:t>(Ongoing)</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1475A29" w14:textId="1CB6D2F8" w:rsidR="00153268" w:rsidRDefault="00C54EAB" w:rsidP="00BC1298">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there are </w:t>
      </w:r>
      <w:r w:rsidR="009570BB">
        <w:rPr>
          <w:rFonts w:ascii="Arial" w:hAnsi="Arial" w:cs="Arial"/>
          <w:bCs/>
        </w:rPr>
        <w:t xml:space="preserve">two </w:t>
      </w:r>
      <w:r>
        <w:rPr>
          <w:rFonts w:ascii="Arial" w:hAnsi="Arial" w:cs="Arial"/>
          <w:bCs/>
        </w:rPr>
        <w:t xml:space="preserve">things that carriers and TSPs need to be ready for </w:t>
      </w:r>
      <w:r w:rsidR="00716190">
        <w:rPr>
          <w:rFonts w:ascii="Arial" w:hAnsi="Arial" w:cs="Arial"/>
          <w:bCs/>
        </w:rPr>
        <w:t xml:space="preserve">to accomplish </w:t>
      </w:r>
      <w:r w:rsidR="00FA34DA">
        <w:rPr>
          <w:rFonts w:ascii="Arial" w:hAnsi="Arial" w:cs="Arial"/>
          <w:bCs/>
        </w:rPr>
        <w:t>Thousands-Block Pooling (TBP)</w:t>
      </w:r>
      <w:r>
        <w:rPr>
          <w:rFonts w:ascii="Arial" w:hAnsi="Arial" w:cs="Arial"/>
          <w:bCs/>
        </w:rPr>
        <w:t>:</w:t>
      </w:r>
      <w:r w:rsidR="00766B86">
        <w:rPr>
          <w:rFonts w:ascii="Arial" w:hAnsi="Arial" w:cs="Arial"/>
          <w:bCs/>
        </w:rPr>
        <w:t xml:space="preserve"> any TSP that terminates traffic as an N-1 carrier needs to be doing their </w:t>
      </w:r>
      <w:r w:rsidR="0058328E">
        <w:rPr>
          <w:rFonts w:ascii="Arial" w:hAnsi="Arial" w:cs="Arial"/>
          <w:bCs/>
        </w:rPr>
        <w:t>Local Number Portability (LNP)</w:t>
      </w:r>
      <w:r w:rsidR="00766B86">
        <w:rPr>
          <w:rFonts w:ascii="Arial" w:hAnsi="Arial" w:cs="Arial"/>
          <w:bCs/>
        </w:rPr>
        <w:t xml:space="preserve"> </w:t>
      </w:r>
      <w:r w:rsidR="009A7D4B">
        <w:rPr>
          <w:rFonts w:ascii="Arial" w:hAnsi="Arial" w:cs="Arial"/>
          <w:bCs/>
        </w:rPr>
        <w:t>queries</w:t>
      </w:r>
      <w:r w:rsidR="00766B86">
        <w:rPr>
          <w:rFonts w:ascii="Arial" w:hAnsi="Arial" w:cs="Arial"/>
          <w:bCs/>
        </w:rPr>
        <w:t xml:space="preserve"> on </w:t>
      </w:r>
      <w:proofErr w:type="gramStart"/>
      <w:r w:rsidR="00766B86">
        <w:rPr>
          <w:rFonts w:ascii="Arial" w:hAnsi="Arial" w:cs="Arial"/>
          <w:bCs/>
        </w:rPr>
        <w:t xml:space="preserve">a </w:t>
      </w:r>
      <w:r w:rsidR="00FA34DA">
        <w:rPr>
          <w:rFonts w:ascii="Arial" w:hAnsi="Arial" w:cs="Arial"/>
          <w:bCs/>
        </w:rPr>
        <w:t xml:space="preserve"> </w:t>
      </w:r>
      <w:proofErr w:type="spellStart"/>
      <w:r w:rsidR="00FA34DA">
        <w:rPr>
          <w:rFonts w:ascii="Arial" w:hAnsi="Arial" w:cs="Arial"/>
          <w:bCs/>
        </w:rPr>
        <w:t>TBP</w:t>
      </w:r>
      <w:r w:rsidR="00766B86">
        <w:rPr>
          <w:rFonts w:ascii="Arial" w:hAnsi="Arial" w:cs="Arial"/>
          <w:bCs/>
        </w:rPr>
        <w:t>capable</w:t>
      </w:r>
      <w:proofErr w:type="spellEnd"/>
      <w:proofErr w:type="gramEnd"/>
      <w:r w:rsidR="00766B86">
        <w:rPr>
          <w:rFonts w:ascii="Arial" w:hAnsi="Arial" w:cs="Arial"/>
          <w:bCs/>
        </w:rPr>
        <w:t xml:space="preserve"> database</w:t>
      </w:r>
      <w:r w:rsidR="00181AC4">
        <w:rPr>
          <w:rFonts w:ascii="Arial" w:hAnsi="Arial" w:cs="Arial"/>
          <w:bCs/>
        </w:rPr>
        <w:t xml:space="preserve"> (DB)</w:t>
      </w:r>
      <w:r w:rsidR="00430CA0">
        <w:rPr>
          <w:rFonts w:ascii="Arial" w:hAnsi="Arial" w:cs="Arial"/>
          <w:bCs/>
        </w:rPr>
        <w:t xml:space="preserve">. If you’re a </w:t>
      </w:r>
      <w:proofErr w:type="gramStart"/>
      <w:r w:rsidR="00430CA0">
        <w:rPr>
          <w:rFonts w:ascii="Arial" w:hAnsi="Arial" w:cs="Arial"/>
          <w:bCs/>
        </w:rPr>
        <w:t>long distance</w:t>
      </w:r>
      <w:proofErr w:type="gramEnd"/>
      <w:r w:rsidR="00430CA0">
        <w:rPr>
          <w:rFonts w:ascii="Arial" w:hAnsi="Arial" w:cs="Arial"/>
          <w:bCs/>
        </w:rPr>
        <w:t xml:space="preserve"> carrier and your DB is not TBP capable, you are going to be misrouting traffic as the N-1 carrier </w:t>
      </w:r>
      <w:r w:rsidR="00EA09ED">
        <w:rPr>
          <w:rFonts w:ascii="Arial" w:hAnsi="Arial" w:cs="Arial"/>
          <w:bCs/>
        </w:rPr>
        <w:t>which will cause</w:t>
      </w:r>
      <w:r w:rsidR="00430CA0">
        <w:rPr>
          <w:rFonts w:ascii="Arial" w:hAnsi="Arial" w:cs="Arial"/>
          <w:bCs/>
        </w:rPr>
        <w:t xml:space="preserve"> confusion. </w:t>
      </w:r>
      <w:r w:rsidR="00EA09ED">
        <w:rPr>
          <w:rFonts w:ascii="Arial" w:hAnsi="Arial" w:cs="Arial"/>
          <w:bCs/>
        </w:rPr>
        <w:t xml:space="preserve">The CSCN </w:t>
      </w:r>
      <w:r w:rsidR="00430CA0">
        <w:rPr>
          <w:rFonts w:ascii="Arial" w:hAnsi="Arial" w:cs="Arial"/>
          <w:bCs/>
        </w:rPr>
        <w:t>do</w:t>
      </w:r>
      <w:r w:rsidR="00EA09ED">
        <w:rPr>
          <w:rFonts w:ascii="Arial" w:hAnsi="Arial" w:cs="Arial"/>
          <w:bCs/>
        </w:rPr>
        <w:t>es</w:t>
      </w:r>
      <w:r w:rsidR="00430CA0">
        <w:rPr>
          <w:rFonts w:ascii="Arial" w:hAnsi="Arial" w:cs="Arial"/>
          <w:bCs/>
        </w:rPr>
        <w:t xml:space="preserve">n’t even know </w:t>
      </w:r>
      <w:r w:rsidR="00153268">
        <w:rPr>
          <w:rFonts w:ascii="Arial" w:hAnsi="Arial" w:cs="Arial"/>
          <w:bCs/>
        </w:rPr>
        <w:t>what carriers that includes. We’re going to ask Commission staff to issue a letter to the industry (all TSPs that terminate long distance traffic) that they need to be dipping on an LNP capable database by July 2026.</w:t>
      </w:r>
    </w:p>
    <w:p w14:paraId="2EC72AEE" w14:textId="77777777" w:rsidR="00153268" w:rsidRDefault="00153268" w:rsidP="00BC1298">
      <w:pPr>
        <w:rPr>
          <w:rFonts w:ascii="Arial" w:hAnsi="Arial" w:cs="Arial"/>
          <w:bCs/>
        </w:rPr>
      </w:pPr>
    </w:p>
    <w:p w14:paraId="48D7D379" w14:textId="0E6AD4BE" w:rsidR="00153268" w:rsidRDefault="00E20E9C" w:rsidP="00BC1298">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the second issue is</w:t>
      </w:r>
      <w:r w:rsidR="00153268">
        <w:rPr>
          <w:rFonts w:ascii="Arial" w:hAnsi="Arial" w:cs="Arial"/>
          <w:bCs/>
        </w:rPr>
        <w:t xml:space="preserve"> </w:t>
      </w:r>
      <w:r w:rsidR="00F46D2A">
        <w:rPr>
          <w:rFonts w:ascii="Arial" w:hAnsi="Arial" w:cs="Arial"/>
          <w:bCs/>
        </w:rPr>
        <w:t xml:space="preserve">that </w:t>
      </w:r>
      <w:r w:rsidR="00153268">
        <w:rPr>
          <w:rFonts w:ascii="Arial" w:hAnsi="Arial" w:cs="Arial"/>
          <w:bCs/>
        </w:rPr>
        <w:t>if we’re going to launch in a particular Exchange</w:t>
      </w:r>
      <w:r w:rsidR="00F01351">
        <w:rPr>
          <w:rFonts w:ascii="Arial" w:hAnsi="Arial" w:cs="Arial"/>
          <w:bCs/>
        </w:rPr>
        <w:t xml:space="preserve"> Area</w:t>
      </w:r>
      <w:r w:rsidR="00B511E0">
        <w:rPr>
          <w:rFonts w:ascii="Arial" w:hAnsi="Arial" w:cs="Arial"/>
          <w:bCs/>
        </w:rPr>
        <w:t xml:space="preserve">, some of those carriers might not show up for the launch meeting. We can go around and ask if everyone is </w:t>
      </w:r>
      <w:proofErr w:type="gramStart"/>
      <w:r w:rsidR="00B511E0">
        <w:rPr>
          <w:rFonts w:ascii="Arial" w:hAnsi="Arial" w:cs="Arial"/>
          <w:bCs/>
        </w:rPr>
        <w:t>ready</w:t>
      </w:r>
      <w:proofErr w:type="gramEnd"/>
      <w:r w:rsidR="00B511E0">
        <w:rPr>
          <w:rFonts w:ascii="Arial" w:hAnsi="Arial" w:cs="Arial"/>
          <w:bCs/>
        </w:rPr>
        <w:t xml:space="preserve"> but what happens if someone is not. At the C</w:t>
      </w:r>
      <w:r w:rsidR="00F01351">
        <w:rPr>
          <w:rFonts w:ascii="Arial" w:hAnsi="Arial" w:cs="Arial"/>
          <w:bCs/>
        </w:rPr>
        <w:t>ontribution Development Team (C</w:t>
      </w:r>
      <w:r w:rsidR="00B511E0">
        <w:rPr>
          <w:rFonts w:ascii="Arial" w:hAnsi="Arial" w:cs="Arial"/>
          <w:bCs/>
        </w:rPr>
        <w:t>DT</w:t>
      </w:r>
      <w:r w:rsidR="00F01351">
        <w:rPr>
          <w:rFonts w:ascii="Arial" w:hAnsi="Arial" w:cs="Arial"/>
          <w:bCs/>
        </w:rPr>
        <w:t>)</w:t>
      </w:r>
      <w:r w:rsidR="00B511E0">
        <w:rPr>
          <w:rFonts w:ascii="Arial" w:hAnsi="Arial" w:cs="Arial"/>
          <w:bCs/>
        </w:rPr>
        <w:t xml:space="preserve"> </w:t>
      </w:r>
      <w:r w:rsidR="00C96227">
        <w:rPr>
          <w:rFonts w:ascii="Arial" w:hAnsi="Arial" w:cs="Arial"/>
          <w:bCs/>
        </w:rPr>
        <w:t xml:space="preserve">it was </w:t>
      </w:r>
      <w:r w:rsidR="00B511E0">
        <w:rPr>
          <w:rFonts w:ascii="Arial" w:hAnsi="Arial" w:cs="Arial"/>
          <w:bCs/>
        </w:rPr>
        <w:t>decided that if a carrier is not ready for TBP</w:t>
      </w:r>
      <w:r w:rsidR="00E90627">
        <w:rPr>
          <w:rFonts w:ascii="Arial" w:hAnsi="Arial" w:cs="Arial"/>
          <w:bCs/>
        </w:rPr>
        <w:t xml:space="preserve"> and</w:t>
      </w:r>
      <w:r w:rsidR="00973CC7">
        <w:rPr>
          <w:rFonts w:ascii="Arial" w:hAnsi="Arial" w:cs="Arial"/>
          <w:bCs/>
        </w:rPr>
        <w:t xml:space="preserve"> we don’t give them any pooled resources, then they are not going to be causing any problems with snapback. We came up with a strategy that if a carrier attests</w:t>
      </w:r>
      <w:r w:rsidR="000F55A8">
        <w:rPr>
          <w:rFonts w:ascii="Arial" w:hAnsi="Arial" w:cs="Arial"/>
          <w:bCs/>
        </w:rPr>
        <w:t>,</w:t>
      </w:r>
      <w:r w:rsidR="00973CC7">
        <w:rPr>
          <w:rFonts w:ascii="Arial" w:hAnsi="Arial" w:cs="Arial"/>
          <w:bCs/>
        </w:rPr>
        <w:t xml:space="preserve"> they are ready for TBP (both snapback and </w:t>
      </w:r>
      <w:r w:rsidR="00613C41">
        <w:rPr>
          <w:rFonts w:ascii="Arial" w:hAnsi="Arial" w:cs="Arial"/>
          <w:bCs/>
        </w:rPr>
        <w:t>rece</w:t>
      </w:r>
      <w:r w:rsidR="006A1439">
        <w:rPr>
          <w:rFonts w:ascii="Arial" w:hAnsi="Arial" w:cs="Arial"/>
          <w:bCs/>
        </w:rPr>
        <w:t>i</w:t>
      </w:r>
      <w:r w:rsidR="00613C41">
        <w:rPr>
          <w:rFonts w:ascii="Arial" w:hAnsi="Arial" w:cs="Arial"/>
          <w:bCs/>
        </w:rPr>
        <w:t>ving</w:t>
      </w:r>
      <w:r w:rsidR="00973CC7">
        <w:rPr>
          <w:rFonts w:ascii="Arial" w:hAnsi="Arial" w:cs="Arial"/>
          <w:bCs/>
        </w:rPr>
        <w:t xml:space="preserve"> </w:t>
      </w:r>
      <w:r w:rsidR="00EF39EA">
        <w:rPr>
          <w:rFonts w:ascii="Arial" w:hAnsi="Arial" w:cs="Arial"/>
          <w:bCs/>
        </w:rPr>
        <w:t>contaminated blocks into inventory) they can apply to the CNA for numbering resources and they should not cause a surge in double-assignments. Those carriers that don’t give this affirmation are not going to be able to get pooled resources</w:t>
      </w:r>
      <w:r w:rsidR="000F55A8">
        <w:rPr>
          <w:rFonts w:ascii="Arial" w:hAnsi="Arial" w:cs="Arial"/>
          <w:bCs/>
        </w:rPr>
        <w:t>,</w:t>
      </w:r>
      <w:r w:rsidR="00EF39EA">
        <w:rPr>
          <w:rFonts w:ascii="Arial" w:hAnsi="Arial" w:cs="Arial"/>
          <w:bCs/>
        </w:rPr>
        <w:t xml:space="preserve"> so they aren’t going to be </w:t>
      </w:r>
      <w:r w:rsidR="00317D50">
        <w:rPr>
          <w:rFonts w:ascii="Arial" w:hAnsi="Arial" w:cs="Arial"/>
          <w:bCs/>
        </w:rPr>
        <w:t xml:space="preserve">getting contaminated </w:t>
      </w:r>
      <w:proofErr w:type="gramStart"/>
      <w:r w:rsidR="00317D50">
        <w:rPr>
          <w:rFonts w:ascii="Arial" w:hAnsi="Arial" w:cs="Arial"/>
          <w:bCs/>
        </w:rPr>
        <w:t>blocks</w:t>
      </w:r>
      <w:proofErr w:type="gramEnd"/>
      <w:r w:rsidR="00317D50">
        <w:rPr>
          <w:rFonts w:ascii="Arial" w:hAnsi="Arial" w:cs="Arial"/>
          <w:bCs/>
        </w:rPr>
        <w:t xml:space="preserve"> and they aren’t going to be dealing with snapbacks from pooled resources.</w:t>
      </w:r>
    </w:p>
    <w:p w14:paraId="54C625A8" w14:textId="77777777" w:rsidR="00F47BCB" w:rsidRDefault="00F47BCB" w:rsidP="00BC1298">
      <w:pPr>
        <w:rPr>
          <w:rFonts w:ascii="Arial" w:hAnsi="Arial" w:cs="Arial"/>
          <w:bCs/>
        </w:rPr>
      </w:pPr>
    </w:p>
    <w:p w14:paraId="0DD55C45" w14:textId="7381C84C" w:rsidR="00317D50" w:rsidRDefault="00317D50" w:rsidP="00BC1298">
      <w:pPr>
        <w:rPr>
          <w:rFonts w:ascii="Arial" w:hAnsi="Arial" w:cs="Arial"/>
          <w:bCs/>
        </w:rPr>
      </w:pPr>
      <w:proofErr w:type="gramStart"/>
      <w:r>
        <w:rPr>
          <w:rFonts w:ascii="Arial" w:hAnsi="Arial" w:cs="Arial"/>
          <w:bCs/>
        </w:rPr>
        <w:t>So</w:t>
      </w:r>
      <w:proofErr w:type="gramEnd"/>
      <w:r>
        <w:rPr>
          <w:rFonts w:ascii="Arial" w:hAnsi="Arial" w:cs="Arial"/>
          <w:bCs/>
        </w:rPr>
        <w:t xml:space="preserve"> </w:t>
      </w:r>
      <w:r w:rsidR="00F47BCB">
        <w:rPr>
          <w:rFonts w:ascii="Arial" w:hAnsi="Arial" w:cs="Arial"/>
          <w:bCs/>
        </w:rPr>
        <w:t xml:space="preserve">the CSCN is </w:t>
      </w:r>
      <w:r>
        <w:rPr>
          <w:rFonts w:ascii="Arial" w:hAnsi="Arial" w:cs="Arial"/>
          <w:bCs/>
        </w:rPr>
        <w:t>proposing that companies that do not attest to being ready for TBP will not be able to get numbering resources in Exchange</w:t>
      </w:r>
      <w:r w:rsidR="00733B38">
        <w:rPr>
          <w:rFonts w:ascii="Arial" w:hAnsi="Arial" w:cs="Arial"/>
          <w:bCs/>
        </w:rPr>
        <w:t xml:space="preserve"> Areas</w:t>
      </w:r>
      <w:r>
        <w:rPr>
          <w:rFonts w:ascii="Arial" w:hAnsi="Arial" w:cs="Arial"/>
          <w:bCs/>
        </w:rPr>
        <w:t xml:space="preserve"> where </w:t>
      </w:r>
      <w:r w:rsidR="00103F51">
        <w:rPr>
          <w:rFonts w:ascii="Arial" w:hAnsi="Arial" w:cs="Arial"/>
          <w:bCs/>
        </w:rPr>
        <w:t xml:space="preserve">TBP has been implemented and the CNA would keep a list of </w:t>
      </w:r>
      <w:r w:rsidR="00FB7DE8">
        <w:rPr>
          <w:rFonts w:ascii="Arial" w:hAnsi="Arial" w:cs="Arial"/>
          <w:bCs/>
        </w:rPr>
        <w:t xml:space="preserve">those </w:t>
      </w:r>
      <w:r w:rsidR="00103F51">
        <w:rPr>
          <w:rFonts w:ascii="Arial" w:hAnsi="Arial" w:cs="Arial"/>
          <w:bCs/>
        </w:rPr>
        <w:t>OCNs.</w:t>
      </w:r>
    </w:p>
    <w:p w14:paraId="4B4F1EFB" w14:textId="77777777" w:rsidR="00103F51" w:rsidRDefault="00103F51" w:rsidP="00BC1298">
      <w:pPr>
        <w:rPr>
          <w:rFonts w:ascii="Arial" w:hAnsi="Arial" w:cs="Arial"/>
          <w:bCs/>
        </w:rPr>
      </w:pPr>
    </w:p>
    <w:p w14:paraId="68E6A31B" w14:textId="14C2EEF4" w:rsidR="00103F51" w:rsidRDefault="00103F51" w:rsidP="00BC1298">
      <w:pPr>
        <w:rPr>
          <w:rFonts w:ascii="Arial" w:hAnsi="Arial" w:cs="Arial"/>
          <w:bCs/>
        </w:rPr>
      </w:pPr>
      <w:r>
        <w:rPr>
          <w:rFonts w:ascii="Arial" w:hAnsi="Arial" w:cs="Arial"/>
          <w:bCs/>
        </w:rPr>
        <w:t xml:space="preserve">Jill Byers noted that </w:t>
      </w:r>
      <w:r w:rsidR="00140C45">
        <w:rPr>
          <w:rFonts w:ascii="Arial" w:hAnsi="Arial" w:cs="Arial"/>
          <w:bCs/>
        </w:rPr>
        <w:t xml:space="preserve">this isn’t </w:t>
      </w:r>
      <w:r w:rsidR="00011E67">
        <w:rPr>
          <w:rFonts w:ascii="Arial" w:hAnsi="Arial" w:cs="Arial"/>
          <w:bCs/>
        </w:rPr>
        <w:t xml:space="preserve">an issue with </w:t>
      </w:r>
      <w:r w:rsidR="00140C45">
        <w:rPr>
          <w:rFonts w:ascii="Arial" w:hAnsi="Arial" w:cs="Arial"/>
          <w:bCs/>
        </w:rPr>
        <w:t>N-1 and toll. If service providers aren’t ready</w:t>
      </w:r>
      <w:r w:rsidR="001B3551">
        <w:rPr>
          <w:rFonts w:ascii="Arial" w:hAnsi="Arial" w:cs="Arial"/>
          <w:bCs/>
        </w:rPr>
        <w:t xml:space="preserve"> for TBP</w:t>
      </w:r>
      <w:r w:rsidR="00140C45">
        <w:rPr>
          <w:rFonts w:ascii="Arial" w:hAnsi="Arial" w:cs="Arial"/>
          <w:bCs/>
        </w:rPr>
        <w:t xml:space="preserve">, we could have routing problems for both </w:t>
      </w:r>
      <w:r w:rsidR="00A337D0">
        <w:rPr>
          <w:rFonts w:ascii="Arial" w:hAnsi="Arial" w:cs="Arial"/>
          <w:bCs/>
        </w:rPr>
        <w:t>local and toll carriers.</w:t>
      </w:r>
      <w:r w:rsidR="00A63B9F">
        <w:rPr>
          <w:rFonts w:ascii="Arial" w:hAnsi="Arial" w:cs="Arial"/>
          <w:bCs/>
        </w:rPr>
        <w:t xml:space="preserve"> The service assurance calls </w:t>
      </w:r>
      <w:r w:rsidR="00265D66">
        <w:rPr>
          <w:rFonts w:ascii="Arial" w:hAnsi="Arial" w:cs="Arial"/>
          <w:bCs/>
        </w:rPr>
        <w:t>that the carriers will have to perform</w:t>
      </w:r>
      <w:r w:rsidR="00087F89">
        <w:rPr>
          <w:rFonts w:ascii="Arial" w:hAnsi="Arial" w:cs="Arial"/>
          <w:bCs/>
        </w:rPr>
        <w:t>, even if they are ready and for TBP and it’s the other carrier that is not</w:t>
      </w:r>
      <w:r w:rsidR="005F50BE">
        <w:rPr>
          <w:rFonts w:ascii="Arial" w:hAnsi="Arial" w:cs="Arial"/>
          <w:bCs/>
        </w:rPr>
        <w:t>,</w:t>
      </w:r>
      <w:r w:rsidR="00087F89">
        <w:rPr>
          <w:rFonts w:ascii="Arial" w:hAnsi="Arial" w:cs="Arial"/>
          <w:bCs/>
        </w:rPr>
        <w:t xml:space="preserve"> will be </w:t>
      </w:r>
      <w:r w:rsidR="00340C2F">
        <w:rPr>
          <w:rFonts w:ascii="Arial" w:hAnsi="Arial" w:cs="Arial"/>
          <w:bCs/>
        </w:rPr>
        <w:t>costly. T</w:t>
      </w:r>
      <w:r w:rsidR="00A63B9F">
        <w:rPr>
          <w:rFonts w:ascii="Arial" w:hAnsi="Arial" w:cs="Arial"/>
          <w:bCs/>
        </w:rPr>
        <w:t xml:space="preserve">here will be a cost if there are service providers in an area that aren’t </w:t>
      </w:r>
      <w:proofErr w:type="gramStart"/>
      <w:r w:rsidR="00A63B9F">
        <w:rPr>
          <w:rFonts w:ascii="Arial" w:hAnsi="Arial" w:cs="Arial"/>
          <w:bCs/>
        </w:rPr>
        <w:t>ready</w:t>
      </w:r>
      <w:proofErr w:type="gramEnd"/>
      <w:r w:rsidR="00A63B9F">
        <w:rPr>
          <w:rFonts w:ascii="Arial" w:hAnsi="Arial" w:cs="Arial"/>
          <w:bCs/>
        </w:rPr>
        <w:t xml:space="preserve"> so </w:t>
      </w:r>
      <w:r w:rsidR="001B3551">
        <w:rPr>
          <w:rFonts w:ascii="Arial" w:hAnsi="Arial" w:cs="Arial"/>
          <w:bCs/>
        </w:rPr>
        <w:t xml:space="preserve">the industry </w:t>
      </w:r>
      <w:r w:rsidR="00A63B9F">
        <w:rPr>
          <w:rFonts w:ascii="Arial" w:hAnsi="Arial" w:cs="Arial"/>
          <w:bCs/>
        </w:rPr>
        <w:t>need</w:t>
      </w:r>
      <w:r w:rsidR="001B3551">
        <w:rPr>
          <w:rFonts w:ascii="Arial" w:hAnsi="Arial" w:cs="Arial"/>
          <w:bCs/>
        </w:rPr>
        <w:t>s</w:t>
      </w:r>
      <w:r w:rsidR="00A63B9F">
        <w:rPr>
          <w:rFonts w:ascii="Arial" w:hAnsi="Arial" w:cs="Arial"/>
          <w:bCs/>
        </w:rPr>
        <w:t xml:space="preserve"> to know who is not ready in that </w:t>
      </w:r>
      <w:r w:rsidR="009C58D9">
        <w:rPr>
          <w:rFonts w:ascii="Arial" w:hAnsi="Arial" w:cs="Arial"/>
          <w:bCs/>
        </w:rPr>
        <w:t>area.</w:t>
      </w:r>
    </w:p>
    <w:p w14:paraId="7D59FD80" w14:textId="77777777" w:rsidR="009C58D9" w:rsidRDefault="009C58D9" w:rsidP="00BC1298">
      <w:pPr>
        <w:rPr>
          <w:rFonts w:ascii="Arial" w:hAnsi="Arial" w:cs="Arial"/>
          <w:bCs/>
        </w:rPr>
      </w:pPr>
    </w:p>
    <w:p w14:paraId="5D36AE07" w14:textId="2B726D98" w:rsidR="009C58D9" w:rsidRDefault="006A65EA" w:rsidP="00BC1298">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described where a TSP that’s ready </w:t>
      </w:r>
      <w:proofErr w:type="gramStart"/>
      <w:r>
        <w:rPr>
          <w:rFonts w:ascii="Arial" w:hAnsi="Arial" w:cs="Arial"/>
          <w:bCs/>
        </w:rPr>
        <w:t>has to</w:t>
      </w:r>
      <w:proofErr w:type="gramEnd"/>
      <w:r>
        <w:rPr>
          <w:rFonts w:ascii="Arial" w:hAnsi="Arial" w:cs="Arial"/>
          <w:bCs/>
        </w:rPr>
        <w:t xml:space="preserve"> route to a TSP that isn’t ready</w:t>
      </w:r>
      <w:r w:rsidR="00CF067E">
        <w:rPr>
          <w:rFonts w:ascii="Arial" w:hAnsi="Arial" w:cs="Arial"/>
          <w:bCs/>
        </w:rPr>
        <w:t xml:space="preserve"> and if it can’t connect, then the carrier that is ready </w:t>
      </w:r>
      <w:proofErr w:type="gramStart"/>
      <w:r w:rsidR="00CF067E">
        <w:rPr>
          <w:rFonts w:ascii="Arial" w:hAnsi="Arial" w:cs="Arial"/>
          <w:bCs/>
        </w:rPr>
        <w:t>has to</w:t>
      </w:r>
      <w:proofErr w:type="gramEnd"/>
      <w:r w:rsidR="00CF067E">
        <w:rPr>
          <w:rFonts w:ascii="Arial" w:hAnsi="Arial" w:cs="Arial"/>
          <w:bCs/>
        </w:rPr>
        <w:t xml:space="preserve"> investigate even though it’s not their fault.</w:t>
      </w:r>
    </w:p>
    <w:p w14:paraId="64E93A9E" w14:textId="77777777" w:rsidR="00CF067E" w:rsidRDefault="00CF067E" w:rsidP="00BC1298">
      <w:pPr>
        <w:rPr>
          <w:rFonts w:ascii="Arial" w:hAnsi="Arial" w:cs="Arial"/>
          <w:bCs/>
        </w:rPr>
      </w:pPr>
    </w:p>
    <w:p w14:paraId="70D819DB" w14:textId="45849A72" w:rsidR="00AA176C" w:rsidRDefault="00064D33" w:rsidP="00BC1298">
      <w:pPr>
        <w:rPr>
          <w:rFonts w:ascii="Arial" w:hAnsi="Arial" w:cs="Arial"/>
          <w:bCs/>
        </w:rPr>
      </w:pPr>
      <w:r>
        <w:rPr>
          <w:rFonts w:ascii="Arial" w:hAnsi="Arial" w:cs="Arial"/>
          <w:bCs/>
        </w:rPr>
        <w:t xml:space="preserve">Jill Byers noted that we really need to know who’s not ready because </w:t>
      </w:r>
      <w:r w:rsidR="00D3481C">
        <w:rPr>
          <w:rFonts w:ascii="Arial" w:hAnsi="Arial" w:cs="Arial"/>
          <w:bCs/>
        </w:rPr>
        <w:t>big carriers wouldn’t</w:t>
      </w:r>
      <w:r w:rsidR="00AA176C">
        <w:rPr>
          <w:rFonts w:ascii="Arial" w:hAnsi="Arial" w:cs="Arial"/>
          <w:bCs/>
        </w:rPr>
        <w:t xml:space="preserve"> investigate if the connection is with a carrier that’s not ready.</w:t>
      </w:r>
      <w:r w:rsidR="005C2C11">
        <w:rPr>
          <w:rFonts w:ascii="Arial" w:hAnsi="Arial" w:cs="Arial"/>
          <w:bCs/>
        </w:rPr>
        <w:t xml:space="preserve"> They would insist that the other carrier investigate first.</w:t>
      </w:r>
      <w:r w:rsidR="00AA176C">
        <w:rPr>
          <w:rFonts w:ascii="Arial" w:hAnsi="Arial" w:cs="Arial"/>
          <w:bCs/>
        </w:rPr>
        <w:t xml:space="preserve"> Ed </w:t>
      </w:r>
      <w:proofErr w:type="spellStart"/>
      <w:r w:rsidR="00AA176C">
        <w:rPr>
          <w:rFonts w:ascii="Arial" w:hAnsi="Arial" w:cs="Arial"/>
          <w:bCs/>
        </w:rPr>
        <w:t>Antecol</w:t>
      </w:r>
      <w:proofErr w:type="spellEnd"/>
      <w:r w:rsidR="00AA176C">
        <w:rPr>
          <w:rFonts w:ascii="Arial" w:hAnsi="Arial" w:cs="Arial"/>
          <w:bCs/>
        </w:rPr>
        <w:t xml:space="preserve"> noted that there are confidentiality concerns with saying who’s ready/not ready.</w:t>
      </w:r>
    </w:p>
    <w:p w14:paraId="1CEBF006" w14:textId="77777777" w:rsidR="00AA176C" w:rsidRDefault="00AA176C" w:rsidP="00BC1298">
      <w:pPr>
        <w:rPr>
          <w:rFonts w:ascii="Arial" w:hAnsi="Arial" w:cs="Arial"/>
          <w:bCs/>
        </w:rPr>
      </w:pPr>
    </w:p>
    <w:p w14:paraId="697B40DB" w14:textId="0364A6F7" w:rsidR="00AA176C" w:rsidRDefault="00066798" w:rsidP="00BC1298">
      <w:pPr>
        <w:rPr>
          <w:rFonts w:ascii="Arial" w:hAnsi="Arial" w:cs="Arial"/>
          <w:bCs/>
        </w:rPr>
      </w:pPr>
      <w:r>
        <w:rPr>
          <w:rFonts w:ascii="Arial" w:hAnsi="Arial" w:cs="Arial"/>
          <w:bCs/>
        </w:rPr>
        <w:t xml:space="preserve">Kelly Walsh noted that the thought for this </w:t>
      </w:r>
      <w:r w:rsidR="004A3E5A">
        <w:rPr>
          <w:rFonts w:ascii="Arial" w:hAnsi="Arial" w:cs="Arial"/>
          <w:bCs/>
        </w:rPr>
        <w:t xml:space="preserve">form is that it would be a CNA tracked item. There is an ability for the CNA to report to the CRTC. Ed </w:t>
      </w:r>
      <w:proofErr w:type="spellStart"/>
      <w:r w:rsidR="004A3E5A">
        <w:rPr>
          <w:rFonts w:ascii="Arial" w:hAnsi="Arial" w:cs="Arial"/>
          <w:bCs/>
        </w:rPr>
        <w:t>Antecol</w:t>
      </w:r>
      <w:proofErr w:type="spellEnd"/>
      <w:r w:rsidR="004A3E5A">
        <w:rPr>
          <w:rFonts w:ascii="Arial" w:hAnsi="Arial" w:cs="Arial"/>
          <w:bCs/>
        </w:rPr>
        <w:t xml:space="preserve"> noted </w:t>
      </w:r>
      <w:r w:rsidR="00A0643C">
        <w:rPr>
          <w:rFonts w:ascii="Arial" w:hAnsi="Arial" w:cs="Arial"/>
          <w:bCs/>
        </w:rPr>
        <w:t xml:space="preserve">the CNA can’t really report anything to the CRTC. </w:t>
      </w:r>
      <w:r w:rsidR="006632B0">
        <w:rPr>
          <w:rFonts w:ascii="Arial" w:hAnsi="Arial" w:cs="Arial"/>
          <w:bCs/>
        </w:rPr>
        <w:t xml:space="preserve">Kelly Walsh noted that if the CRTC asks, the CNA would provide the information to them. If </w:t>
      </w:r>
      <w:r w:rsidR="00115962">
        <w:rPr>
          <w:rFonts w:ascii="Arial" w:hAnsi="Arial" w:cs="Arial"/>
          <w:bCs/>
        </w:rPr>
        <w:t>the industry has</w:t>
      </w:r>
      <w:r w:rsidR="006632B0">
        <w:rPr>
          <w:rFonts w:ascii="Arial" w:hAnsi="Arial" w:cs="Arial"/>
          <w:bCs/>
        </w:rPr>
        <w:t xml:space="preserve"> a phase where </w:t>
      </w:r>
      <w:r w:rsidR="00ED5F2E">
        <w:rPr>
          <w:rFonts w:ascii="Arial" w:hAnsi="Arial" w:cs="Arial"/>
          <w:bCs/>
        </w:rPr>
        <w:t>the CNA</w:t>
      </w:r>
      <w:r w:rsidR="006632B0">
        <w:rPr>
          <w:rFonts w:ascii="Arial" w:hAnsi="Arial" w:cs="Arial"/>
          <w:bCs/>
        </w:rPr>
        <w:t xml:space="preserve"> received </w:t>
      </w:r>
      <w:proofErr w:type="gramStart"/>
      <w:r w:rsidR="006632B0">
        <w:rPr>
          <w:rFonts w:ascii="Arial" w:hAnsi="Arial" w:cs="Arial"/>
          <w:bCs/>
        </w:rPr>
        <w:t>all of</w:t>
      </w:r>
      <w:proofErr w:type="gramEnd"/>
      <w:r w:rsidR="006632B0">
        <w:rPr>
          <w:rFonts w:ascii="Arial" w:hAnsi="Arial" w:cs="Arial"/>
          <w:bCs/>
        </w:rPr>
        <w:t xml:space="preserve"> the affirmations, if we had affirmation forms that covered all of those, the CNA could make a statement to say that they are all ready.</w:t>
      </w:r>
    </w:p>
    <w:p w14:paraId="4600977E" w14:textId="77777777" w:rsidR="006632B0" w:rsidRDefault="006632B0" w:rsidP="00BC1298">
      <w:pPr>
        <w:rPr>
          <w:rFonts w:ascii="Arial" w:hAnsi="Arial" w:cs="Arial"/>
          <w:bCs/>
        </w:rPr>
      </w:pPr>
    </w:p>
    <w:p w14:paraId="507D7B69" w14:textId="1282A554" w:rsidR="00266F2F" w:rsidRDefault="00266F2F" w:rsidP="00BC1298">
      <w:pPr>
        <w:rPr>
          <w:rFonts w:ascii="Arial" w:hAnsi="Arial" w:cs="Arial"/>
          <w:bCs/>
        </w:rPr>
      </w:pPr>
      <w:r>
        <w:rPr>
          <w:rFonts w:ascii="Arial" w:hAnsi="Arial" w:cs="Arial"/>
          <w:bCs/>
        </w:rPr>
        <w:t xml:space="preserve">Michael Adesina asked what the next step is if someone </w:t>
      </w:r>
      <w:r w:rsidR="00803A2E">
        <w:rPr>
          <w:rFonts w:ascii="Arial" w:hAnsi="Arial" w:cs="Arial"/>
          <w:bCs/>
        </w:rPr>
        <w:t xml:space="preserve">that </w:t>
      </w:r>
      <w:r>
        <w:rPr>
          <w:rFonts w:ascii="Arial" w:hAnsi="Arial" w:cs="Arial"/>
          <w:bCs/>
        </w:rPr>
        <w:t xml:space="preserve">submits a form to say they are not ready. Ed </w:t>
      </w:r>
      <w:proofErr w:type="spellStart"/>
      <w:r>
        <w:rPr>
          <w:rFonts w:ascii="Arial" w:hAnsi="Arial" w:cs="Arial"/>
          <w:bCs/>
        </w:rPr>
        <w:t>A</w:t>
      </w:r>
      <w:r w:rsidR="0076224E">
        <w:rPr>
          <w:rFonts w:ascii="Arial" w:hAnsi="Arial" w:cs="Arial"/>
          <w:bCs/>
        </w:rPr>
        <w:t>n</w:t>
      </w:r>
      <w:r>
        <w:rPr>
          <w:rFonts w:ascii="Arial" w:hAnsi="Arial" w:cs="Arial"/>
          <w:bCs/>
        </w:rPr>
        <w:t>tecol</w:t>
      </w:r>
      <w:proofErr w:type="spellEnd"/>
      <w:r>
        <w:rPr>
          <w:rFonts w:ascii="Arial" w:hAnsi="Arial" w:cs="Arial"/>
          <w:bCs/>
        </w:rPr>
        <w:t xml:space="preserve"> noted that if you don’t send in a form, </w:t>
      </w:r>
      <w:r w:rsidR="00937622">
        <w:rPr>
          <w:rFonts w:ascii="Arial" w:hAnsi="Arial" w:cs="Arial"/>
          <w:bCs/>
        </w:rPr>
        <w:t>the assumption will be that the carrier</w:t>
      </w:r>
      <w:r>
        <w:rPr>
          <w:rFonts w:ascii="Arial" w:hAnsi="Arial" w:cs="Arial"/>
          <w:bCs/>
        </w:rPr>
        <w:t xml:space="preserve"> </w:t>
      </w:r>
      <w:r w:rsidR="00937622">
        <w:rPr>
          <w:rFonts w:ascii="Arial" w:hAnsi="Arial" w:cs="Arial"/>
          <w:bCs/>
        </w:rPr>
        <w:t xml:space="preserve">is not </w:t>
      </w:r>
      <w:r>
        <w:rPr>
          <w:rFonts w:ascii="Arial" w:hAnsi="Arial" w:cs="Arial"/>
          <w:bCs/>
        </w:rPr>
        <w:t xml:space="preserve">ready. </w:t>
      </w:r>
      <w:proofErr w:type="gramStart"/>
      <w:r>
        <w:rPr>
          <w:rFonts w:ascii="Arial" w:hAnsi="Arial" w:cs="Arial"/>
          <w:bCs/>
        </w:rPr>
        <w:t>So</w:t>
      </w:r>
      <w:proofErr w:type="gramEnd"/>
      <w:r>
        <w:rPr>
          <w:rFonts w:ascii="Arial" w:hAnsi="Arial" w:cs="Arial"/>
          <w:bCs/>
        </w:rPr>
        <w:t xml:space="preserve"> if you </w:t>
      </w:r>
      <w:r w:rsidR="003C2390">
        <w:rPr>
          <w:rFonts w:ascii="Arial" w:hAnsi="Arial" w:cs="Arial"/>
          <w:bCs/>
        </w:rPr>
        <w:t>request numbering resources in a TBP Exchange</w:t>
      </w:r>
      <w:r w:rsidR="00F07E47">
        <w:rPr>
          <w:rFonts w:ascii="Arial" w:hAnsi="Arial" w:cs="Arial"/>
          <w:bCs/>
        </w:rPr>
        <w:t xml:space="preserve"> Area</w:t>
      </w:r>
      <w:r w:rsidR="003C2390">
        <w:rPr>
          <w:rFonts w:ascii="Arial" w:hAnsi="Arial" w:cs="Arial"/>
          <w:bCs/>
        </w:rPr>
        <w:t xml:space="preserve">, you will not be able to get </w:t>
      </w:r>
      <w:r w:rsidR="00B17330">
        <w:rPr>
          <w:rFonts w:ascii="Arial" w:hAnsi="Arial" w:cs="Arial"/>
          <w:bCs/>
        </w:rPr>
        <w:t>resources in that Exchange</w:t>
      </w:r>
      <w:r w:rsidR="00937622">
        <w:rPr>
          <w:rFonts w:ascii="Arial" w:hAnsi="Arial" w:cs="Arial"/>
          <w:bCs/>
        </w:rPr>
        <w:t xml:space="preserve"> Area</w:t>
      </w:r>
      <w:r w:rsidR="00B17330">
        <w:rPr>
          <w:rFonts w:ascii="Arial" w:hAnsi="Arial" w:cs="Arial"/>
          <w:bCs/>
        </w:rPr>
        <w:t xml:space="preserve"> until </w:t>
      </w:r>
      <w:r w:rsidR="00937622">
        <w:rPr>
          <w:rFonts w:ascii="Arial" w:hAnsi="Arial" w:cs="Arial"/>
          <w:bCs/>
        </w:rPr>
        <w:t>readiness is confirmed.</w:t>
      </w:r>
    </w:p>
    <w:p w14:paraId="2B3359B7" w14:textId="77777777" w:rsidR="00AC1F9C" w:rsidRDefault="00AC1F9C" w:rsidP="00BC1298">
      <w:pPr>
        <w:rPr>
          <w:rFonts w:ascii="Arial" w:hAnsi="Arial" w:cs="Arial"/>
          <w:bCs/>
        </w:rPr>
      </w:pPr>
    </w:p>
    <w:p w14:paraId="2B922814" w14:textId="53544208" w:rsidR="00AC1F9C" w:rsidRDefault="00AC1F9C" w:rsidP="00BC1298">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w:t>
      </w:r>
      <w:r w:rsidR="00BD64A4">
        <w:rPr>
          <w:rFonts w:ascii="Arial" w:hAnsi="Arial" w:cs="Arial"/>
          <w:bCs/>
        </w:rPr>
        <w:t xml:space="preserve">noted that the CNA cannot withhold numbering resources unless the Commission </w:t>
      </w:r>
      <w:r w:rsidR="003D78CA">
        <w:rPr>
          <w:rFonts w:ascii="Arial" w:hAnsi="Arial" w:cs="Arial"/>
          <w:bCs/>
        </w:rPr>
        <w:t xml:space="preserve">gives their </w:t>
      </w:r>
      <w:r w:rsidR="00AE1446">
        <w:rPr>
          <w:rFonts w:ascii="Arial" w:hAnsi="Arial" w:cs="Arial"/>
          <w:bCs/>
        </w:rPr>
        <w:t>approval</w:t>
      </w:r>
      <w:r w:rsidR="00A25840">
        <w:rPr>
          <w:rFonts w:ascii="Arial" w:hAnsi="Arial" w:cs="Arial"/>
          <w:bCs/>
        </w:rPr>
        <w:t xml:space="preserve"> to do so</w:t>
      </w:r>
      <w:r w:rsidR="003D78CA">
        <w:rPr>
          <w:rFonts w:ascii="Arial" w:hAnsi="Arial" w:cs="Arial"/>
          <w:bCs/>
        </w:rPr>
        <w:t>.</w:t>
      </w:r>
    </w:p>
    <w:p w14:paraId="615A7FB2" w14:textId="77777777" w:rsidR="003D78CA" w:rsidRDefault="003D78CA" w:rsidP="00BC1298">
      <w:pPr>
        <w:rPr>
          <w:rFonts w:ascii="Arial" w:hAnsi="Arial" w:cs="Arial"/>
          <w:bCs/>
        </w:rPr>
      </w:pPr>
    </w:p>
    <w:p w14:paraId="3B360F5F" w14:textId="57EDB6FD" w:rsidR="00973CC7" w:rsidRDefault="0076224E" w:rsidP="00BC1298">
      <w:pPr>
        <w:rPr>
          <w:rFonts w:ascii="Arial" w:hAnsi="Arial" w:cs="Arial"/>
          <w:bCs/>
        </w:rPr>
      </w:pPr>
      <w:r>
        <w:rPr>
          <w:rFonts w:ascii="Arial" w:hAnsi="Arial" w:cs="Arial"/>
          <w:bCs/>
        </w:rPr>
        <w:t xml:space="preserve">Kelly Walsh noted that there is a TIF report contribution that will </w:t>
      </w:r>
      <w:proofErr w:type="gramStart"/>
      <w:r>
        <w:rPr>
          <w:rFonts w:ascii="Arial" w:hAnsi="Arial" w:cs="Arial"/>
          <w:bCs/>
        </w:rPr>
        <w:t>make the recommendation that</w:t>
      </w:r>
      <w:proofErr w:type="gramEnd"/>
      <w:r>
        <w:rPr>
          <w:rFonts w:ascii="Arial" w:hAnsi="Arial" w:cs="Arial"/>
          <w:bCs/>
        </w:rPr>
        <w:t xml:space="preserve"> the Commission let the CNA withhold resources.</w:t>
      </w:r>
    </w:p>
    <w:p w14:paraId="58017AC2" w14:textId="77777777" w:rsidR="0076224E" w:rsidRDefault="0076224E" w:rsidP="00BC1298">
      <w:pPr>
        <w:rPr>
          <w:rFonts w:ascii="Arial" w:hAnsi="Arial" w:cs="Arial"/>
          <w:bCs/>
        </w:rPr>
      </w:pPr>
    </w:p>
    <w:p w14:paraId="6A094A6A" w14:textId="7279C2D5" w:rsidR="0076224E" w:rsidRDefault="000B2AEB" w:rsidP="00BC1298">
      <w:pPr>
        <w:rPr>
          <w:rFonts w:ascii="Arial" w:hAnsi="Arial" w:cs="Arial"/>
          <w:bCs/>
        </w:rPr>
      </w:pPr>
      <w:r>
        <w:rPr>
          <w:rFonts w:ascii="Arial" w:hAnsi="Arial" w:cs="Arial"/>
          <w:bCs/>
        </w:rPr>
        <w:t xml:space="preserve">Sage Wiese noted that she is concerned with how </w:t>
      </w:r>
      <w:r w:rsidR="00085D24">
        <w:rPr>
          <w:rFonts w:ascii="Arial" w:hAnsi="Arial" w:cs="Arial"/>
          <w:bCs/>
        </w:rPr>
        <w:t>it will</w:t>
      </w:r>
      <w:r>
        <w:rPr>
          <w:rFonts w:ascii="Arial" w:hAnsi="Arial" w:cs="Arial"/>
          <w:bCs/>
        </w:rPr>
        <w:t xml:space="preserve"> be managed if carriers don’t submit this form</w:t>
      </w:r>
      <w:r w:rsidR="00E82992">
        <w:rPr>
          <w:rFonts w:ascii="Arial" w:hAnsi="Arial" w:cs="Arial"/>
          <w:bCs/>
        </w:rPr>
        <w:t xml:space="preserve"> and</w:t>
      </w:r>
      <w:r>
        <w:rPr>
          <w:rFonts w:ascii="Arial" w:hAnsi="Arial" w:cs="Arial"/>
          <w:bCs/>
        </w:rPr>
        <w:t xml:space="preserve"> the actual negative impact </w:t>
      </w:r>
      <w:r w:rsidR="00E82992">
        <w:rPr>
          <w:rFonts w:ascii="Arial" w:hAnsi="Arial" w:cs="Arial"/>
          <w:bCs/>
        </w:rPr>
        <w:t>it</w:t>
      </w:r>
      <w:r>
        <w:rPr>
          <w:rFonts w:ascii="Arial" w:hAnsi="Arial" w:cs="Arial"/>
          <w:bCs/>
        </w:rPr>
        <w:t xml:space="preserve"> </w:t>
      </w:r>
      <w:r w:rsidR="00775FEF">
        <w:rPr>
          <w:rFonts w:ascii="Arial" w:hAnsi="Arial" w:cs="Arial"/>
          <w:bCs/>
        </w:rPr>
        <w:t xml:space="preserve">could have </w:t>
      </w:r>
      <w:r w:rsidR="00E82992">
        <w:rPr>
          <w:rFonts w:ascii="Arial" w:hAnsi="Arial" w:cs="Arial"/>
          <w:bCs/>
        </w:rPr>
        <w:t xml:space="preserve">on </w:t>
      </w:r>
      <w:r w:rsidR="00775FEF">
        <w:rPr>
          <w:rFonts w:ascii="Arial" w:hAnsi="Arial" w:cs="Arial"/>
          <w:bCs/>
        </w:rPr>
        <w:t xml:space="preserve">call routing </w:t>
      </w:r>
      <w:r w:rsidR="00E82992">
        <w:rPr>
          <w:rFonts w:ascii="Arial" w:hAnsi="Arial" w:cs="Arial"/>
          <w:bCs/>
        </w:rPr>
        <w:t>is substantial.</w:t>
      </w:r>
    </w:p>
    <w:p w14:paraId="16D0C0C4" w14:textId="77777777" w:rsidR="000E05C1" w:rsidRDefault="000E05C1" w:rsidP="00BC1298">
      <w:pPr>
        <w:rPr>
          <w:rFonts w:ascii="Arial" w:hAnsi="Arial" w:cs="Arial"/>
          <w:bCs/>
        </w:rPr>
      </w:pPr>
    </w:p>
    <w:p w14:paraId="0165DC01" w14:textId="17648F07" w:rsidR="000E05C1" w:rsidRDefault="00454DA3" w:rsidP="00BC1298">
      <w:pPr>
        <w:rPr>
          <w:rFonts w:ascii="Arial" w:hAnsi="Arial" w:cs="Arial"/>
          <w:bCs/>
        </w:rPr>
      </w:pPr>
      <w:r>
        <w:rPr>
          <w:rFonts w:ascii="Arial" w:hAnsi="Arial" w:cs="Arial"/>
          <w:bCs/>
        </w:rPr>
        <w:t xml:space="preserve">Sage Wiese noted that the burden will be on the carriers who have already done the work. </w:t>
      </w:r>
      <w:r w:rsidR="00695A59">
        <w:rPr>
          <w:rFonts w:ascii="Arial" w:hAnsi="Arial" w:cs="Arial"/>
          <w:bCs/>
        </w:rPr>
        <w:t xml:space="preserve">Ed </w:t>
      </w:r>
      <w:proofErr w:type="spellStart"/>
      <w:r w:rsidR="00695A59">
        <w:rPr>
          <w:rFonts w:ascii="Arial" w:hAnsi="Arial" w:cs="Arial"/>
          <w:bCs/>
        </w:rPr>
        <w:t>Antecol</w:t>
      </w:r>
      <w:proofErr w:type="spellEnd"/>
      <w:r w:rsidR="00695A59">
        <w:rPr>
          <w:rFonts w:ascii="Arial" w:hAnsi="Arial" w:cs="Arial"/>
          <w:bCs/>
        </w:rPr>
        <w:t xml:space="preserve"> noted that the</w:t>
      </w:r>
      <w:r w:rsidR="001F0095">
        <w:rPr>
          <w:rFonts w:ascii="Arial" w:hAnsi="Arial" w:cs="Arial"/>
          <w:bCs/>
        </w:rPr>
        <w:t>re is nothing the CNA can do</w:t>
      </w:r>
      <w:r w:rsidR="006D5EDB">
        <w:rPr>
          <w:rFonts w:ascii="Arial" w:hAnsi="Arial" w:cs="Arial"/>
          <w:bCs/>
        </w:rPr>
        <w:t xml:space="preserve">. The best </w:t>
      </w:r>
      <w:r w:rsidR="007873F1">
        <w:rPr>
          <w:rFonts w:ascii="Arial" w:hAnsi="Arial" w:cs="Arial"/>
          <w:bCs/>
        </w:rPr>
        <w:t xml:space="preserve">the CSCN </w:t>
      </w:r>
      <w:r w:rsidR="006D5EDB">
        <w:rPr>
          <w:rFonts w:ascii="Arial" w:hAnsi="Arial" w:cs="Arial"/>
          <w:bCs/>
        </w:rPr>
        <w:t xml:space="preserve">can do is have a staff letter reminding everyone </w:t>
      </w:r>
      <w:r w:rsidR="00517BD3">
        <w:rPr>
          <w:rFonts w:ascii="Arial" w:hAnsi="Arial" w:cs="Arial"/>
          <w:bCs/>
        </w:rPr>
        <w:t xml:space="preserve">to </w:t>
      </w:r>
      <w:r w:rsidR="006D5EDB">
        <w:rPr>
          <w:rFonts w:ascii="Arial" w:hAnsi="Arial" w:cs="Arial"/>
          <w:bCs/>
        </w:rPr>
        <w:t>be ready.</w:t>
      </w:r>
    </w:p>
    <w:p w14:paraId="24E3784E" w14:textId="77777777" w:rsidR="00EE2DC2" w:rsidRDefault="00EE2DC2" w:rsidP="00BC1298">
      <w:pPr>
        <w:rPr>
          <w:rFonts w:ascii="Arial" w:hAnsi="Arial" w:cs="Arial"/>
          <w:bCs/>
        </w:rPr>
      </w:pPr>
    </w:p>
    <w:p w14:paraId="2415388A" w14:textId="6E27119B" w:rsidR="005B1340" w:rsidRDefault="00EE2DC2" w:rsidP="00BC1298">
      <w:pPr>
        <w:rPr>
          <w:rFonts w:ascii="Arial" w:hAnsi="Arial" w:cs="Arial"/>
          <w:bCs/>
        </w:rPr>
      </w:pPr>
      <w:r>
        <w:rPr>
          <w:rFonts w:ascii="Arial" w:hAnsi="Arial" w:cs="Arial"/>
          <w:bCs/>
        </w:rPr>
        <w:t xml:space="preserve">Alex Pittman asked Sage Wiese what she thinks the CRTC should do. Sage Wiese noted that the CRTC is best positioned to get the information </w:t>
      </w:r>
      <w:r w:rsidR="00537486">
        <w:rPr>
          <w:rFonts w:ascii="Arial" w:hAnsi="Arial" w:cs="Arial"/>
          <w:bCs/>
        </w:rPr>
        <w:t>about who is ready and who is not. The burden is currently falling on the companies that have done the work.</w:t>
      </w:r>
      <w:r w:rsidR="005B1340">
        <w:rPr>
          <w:rFonts w:ascii="Arial" w:hAnsi="Arial" w:cs="Arial"/>
          <w:bCs/>
        </w:rPr>
        <w:t xml:space="preserve"> Alex Pittman noted that the Commission is paying close attention to who is participating and who is not</w:t>
      </w:r>
      <w:r w:rsidR="0050563C">
        <w:rPr>
          <w:rFonts w:ascii="Arial" w:hAnsi="Arial" w:cs="Arial"/>
          <w:bCs/>
        </w:rPr>
        <w:t xml:space="preserve"> and aware of the ramifications.</w:t>
      </w:r>
    </w:p>
    <w:p w14:paraId="60920DEE" w14:textId="77777777" w:rsidR="0050563C" w:rsidRDefault="0050563C" w:rsidP="00BC1298">
      <w:pPr>
        <w:rPr>
          <w:rFonts w:ascii="Arial" w:hAnsi="Arial" w:cs="Arial"/>
          <w:bCs/>
        </w:rPr>
      </w:pPr>
    </w:p>
    <w:p w14:paraId="2EA5B6C3" w14:textId="34E8C111" w:rsidR="00490668" w:rsidRDefault="0050563C" w:rsidP="00BC1298">
      <w:pPr>
        <w:rPr>
          <w:rFonts w:ascii="Arial" w:hAnsi="Arial" w:cs="Arial"/>
          <w:bCs/>
        </w:rPr>
      </w:pPr>
      <w:r>
        <w:rPr>
          <w:rFonts w:ascii="Arial" w:hAnsi="Arial" w:cs="Arial"/>
          <w:bCs/>
        </w:rPr>
        <w:t xml:space="preserve">Justin Gerogiannis noted that everyone who is potentially routing calls to Markham is going to have to be routing calls to Markham, for example. And per </w:t>
      </w:r>
      <w:r w:rsidR="00ED45CD">
        <w:rPr>
          <w:rFonts w:ascii="Arial" w:hAnsi="Arial" w:cs="Arial"/>
          <w:bCs/>
        </w:rPr>
        <w:t>Jill Byers</w:t>
      </w:r>
      <w:r w:rsidR="00880B96">
        <w:rPr>
          <w:rFonts w:ascii="Arial" w:hAnsi="Arial" w:cs="Arial"/>
          <w:bCs/>
        </w:rPr>
        <w:t>’</w:t>
      </w:r>
      <w:r w:rsidR="00ED45CD">
        <w:rPr>
          <w:rFonts w:ascii="Arial" w:hAnsi="Arial" w:cs="Arial"/>
          <w:bCs/>
        </w:rPr>
        <w:t xml:space="preserve"> point, any issues connecting to a carrier that’s not ready </w:t>
      </w:r>
      <w:r w:rsidR="00B54F5B">
        <w:rPr>
          <w:rFonts w:ascii="Arial" w:hAnsi="Arial" w:cs="Arial"/>
          <w:bCs/>
        </w:rPr>
        <w:t>should be pushed off to the carrier that isn’t ready before that carrier that is TBP ready</w:t>
      </w:r>
      <w:r w:rsidR="00C201FE">
        <w:rPr>
          <w:rFonts w:ascii="Arial" w:hAnsi="Arial" w:cs="Arial"/>
          <w:bCs/>
        </w:rPr>
        <w:t xml:space="preserve"> has to start investigating</w:t>
      </w:r>
      <w:r w:rsidR="00B54F5B">
        <w:rPr>
          <w:rFonts w:ascii="Arial" w:hAnsi="Arial" w:cs="Arial"/>
          <w:bCs/>
        </w:rPr>
        <w:t>.</w:t>
      </w:r>
      <w:r w:rsidR="00700363">
        <w:rPr>
          <w:rFonts w:ascii="Arial" w:hAnsi="Arial" w:cs="Arial"/>
          <w:bCs/>
        </w:rPr>
        <w:t xml:space="preserve"> </w:t>
      </w:r>
      <w:r w:rsidR="00B54F5B">
        <w:rPr>
          <w:rFonts w:ascii="Arial" w:hAnsi="Arial" w:cs="Arial"/>
          <w:bCs/>
        </w:rPr>
        <w:t xml:space="preserve">Jill Byers noted that </w:t>
      </w:r>
      <w:r w:rsidR="00490668">
        <w:rPr>
          <w:rFonts w:ascii="Arial" w:hAnsi="Arial" w:cs="Arial"/>
          <w:bCs/>
        </w:rPr>
        <w:t xml:space="preserve">certainly Bell would normally check their own stuff first but each time you escalate the </w:t>
      </w:r>
      <w:r w:rsidR="006C1B03">
        <w:rPr>
          <w:rFonts w:ascii="Arial" w:hAnsi="Arial" w:cs="Arial"/>
          <w:bCs/>
        </w:rPr>
        <w:t>investigation internally</w:t>
      </w:r>
      <w:r w:rsidR="00490668">
        <w:rPr>
          <w:rFonts w:ascii="Arial" w:hAnsi="Arial" w:cs="Arial"/>
          <w:bCs/>
        </w:rPr>
        <w:t>, it’s more work and more cost.</w:t>
      </w:r>
    </w:p>
    <w:p w14:paraId="786364D4" w14:textId="77777777" w:rsidR="00BC1298" w:rsidRDefault="00BC1298" w:rsidP="00BC1298">
      <w:pPr>
        <w:rPr>
          <w:rFonts w:ascii="Arial" w:hAnsi="Arial" w:cs="Arial"/>
          <w:bCs/>
        </w:rPr>
      </w:pPr>
    </w:p>
    <w:p w14:paraId="1FED8844" w14:textId="59411BA5" w:rsidR="00BC1298" w:rsidRDefault="00C87787" w:rsidP="00BC1298">
      <w:pPr>
        <w:rPr>
          <w:rFonts w:ascii="Arial" w:hAnsi="Arial" w:cs="Arial"/>
          <w:bCs/>
        </w:rPr>
      </w:pPr>
      <w:r>
        <w:rPr>
          <w:rFonts w:ascii="Arial" w:hAnsi="Arial" w:cs="Arial"/>
          <w:bCs/>
        </w:rPr>
        <w:t xml:space="preserve">Diane Dolan asked, from a reseller perspective, if </w:t>
      </w:r>
      <w:r w:rsidR="006C1B03">
        <w:rPr>
          <w:rFonts w:ascii="Arial" w:hAnsi="Arial" w:cs="Arial"/>
          <w:bCs/>
        </w:rPr>
        <w:t>she</w:t>
      </w:r>
      <w:r>
        <w:rPr>
          <w:rFonts w:ascii="Arial" w:hAnsi="Arial" w:cs="Arial"/>
          <w:bCs/>
        </w:rPr>
        <w:t xml:space="preserve"> use</w:t>
      </w:r>
      <w:r w:rsidR="006C1B03">
        <w:rPr>
          <w:rFonts w:ascii="Arial" w:hAnsi="Arial" w:cs="Arial"/>
          <w:bCs/>
        </w:rPr>
        <w:t>s</w:t>
      </w:r>
      <w:r>
        <w:rPr>
          <w:rFonts w:ascii="Arial" w:hAnsi="Arial" w:cs="Arial"/>
          <w:bCs/>
        </w:rPr>
        <w:t xml:space="preserve"> </w:t>
      </w:r>
      <w:r w:rsidR="006C1B03">
        <w:rPr>
          <w:rFonts w:ascii="Arial" w:hAnsi="Arial" w:cs="Arial"/>
          <w:bCs/>
        </w:rPr>
        <w:t>her</w:t>
      </w:r>
      <w:r>
        <w:rPr>
          <w:rFonts w:ascii="Arial" w:hAnsi="Arial" w:cs="Arial"/>
          <w:bCs/>
        </w:rPr>
        <w:t xml:space="preserve"> upstream carrier to route calls, how would </w:t>
      </w:r>
      <w:r w:rsidR="00F978BF">
        <w:rPr>
          <w:rFonts w:ascii="Arial" w:hAnsi="Arial" w:cs="Arial"/>
          <w:bCs/>
        </w:rPr>
        <w:t>she</w:t>
      </w:r>
      <w:r>
        <w:rPr>
          <w:rFonts w:ascii="Arial" w:hAnsi="Arial" w:cs="Arial"/>
          <w:bCs/>
        </w:rPr>
        <w:t xml:space="preserve"> know if </w:t>
      </w:r>
      <w:r w:rsidR="00F978BF">
        <w:rPr>
          <w:rFonts w:ascii="Arial" w:hAnsi="Arial" w:cs="Arial"/>
          <w:bCs/>
        </w:rPr>
        <w:t>the upstream carrier is</w:t>
      </w:r>
      <w:r>
        <w:rPr>
          <w:rFonts w:ascii="Arial" w:hAnsi="Arial" w:cs="Arial"/>
          <w:bCs/>
        </w:rPr>
        <w:t xml:space="preserve"> ready for routing. Ed </w:t>
      </w:r>
      <w:proofErr w:type="spellStart"/>
      <w:r>
        <w:rPr>
          <w:rFonts w:ascii="Arial" w:hAnsi="Arial" w:cs="Arial"/>
          <w:bCs/>
        </w:rPr>
        <w:t>Antecol</w:t>
      </w:r>
      <w:proofErr w:type="spellEnd"/>
      <w:r>
        <w:rPr>
          <w:rFonts w:ascii="Arial" w:hAnsi="Arial" w:cs="Arial"/>
          <w:bCs/>
        </w:rPr>
        <w:t xml:space="preserve"> noted that any TSP that does their own LNP </w:t>
      </w:r>
      <w:r w:rsidR="00F978BF">
        <w:rPr>
          <w:rFonts w:ascii="Arial" w:hAnsi="Arial" w:cs="Arial"/>
          <w:bCs/>
        </w:rPr>
        <w:t xml:space="preserve">queries </w:t>
      </w:r>
      <w:r w:rsidR="00FC7F86">
        <w:rPr>
          <w:rFonts w:ascii="Arial" w:hAnsi="Arial" w:cs="Arial"/>
          <w:bCs/>
        </w:rPr>
        <w:t xml:space="preserve">should check with their database provider to see if it’s ready to use TBP records. If you’re switch isn’t doing the LNP </w:t>
      </w:r>
      <w:r w:rsidR="00677B30">
        <w:rPr>
          <w:rFonts w:ascii="Arial" w:hAnsi="Arial" w:cs="Arial"/>
          <w:bCs/>
        </w:rPr>
        <w:t>queries</w:t>
      </w:r>
      <w:r w:rsidR="00946B61">
        <w:rPr>
          <w:rFonts w:ascii="Arial" w:hAnsi="Arial" w:cs="Arial"/>
          <w:bCs/>
        </w:rPr>
        <w:t>, you should ask your upstream provider. It could be very complicated to figure out if you’re a reseller down the line.</w:t>
      </w:r>
      <w:r w:rsidR="00AC21DF">
        <w:rPr>
          <w:rFonts w:ascii="Arial" w:hAnsi="Arial" w:cs="Arial"/>
          <w:bCs/>
        </w:rPr>
        <w:t xml:space="preserve"> If you find out the database isn’t ready, then you’ll need to move to one that is ready. </w:t>
      </w:r>
      <w:r w:rsidR="00677B30">
        <w:rPr>
          <w:rFonts w:ascii="Arial" w:hAnsi="Arial" w:cs="Arial"/>
          <w:bCs/>
        </w:rPr>
        <w:t>But changing which database you are using is</w:t>
      </w:r>
      <w:r w:rsidR="00AC21DF">
        <w:rPr>
          <w:rFonts w:ascii="Arial" w:hAnsi="Arial" w:cs="Arial"/>
          <w:bCs/>
        </w:rPr>
        <w:t xml:space="preserve"> possible.</w:t>
      </w:r>
    </w:p>
    <w:p w14:paraId="20A2E6A8" w14:textId="17CB40E3" w:rsidR="0000380E" w:rsidRDefault="0000380E" w:rsidP="00BC1298">
      <w:pPr>
        <w:rPr>
          <w:rFonts w:ascii="Arial" w:hAnsi="Arial" w:cs="Arial"/>
          <w:bCs/>
        </w:rPr>
      </w:pPr>
    </w:p>
    <w:p w14:paraId="6B645977" w14:textId="03BEDB3D" w:rsidR="0000380E" w:rsidRDefault="0000380E" w:rsidP="00BC1298">
      <w:pPr>
        <w:rPr>
          <w:rFonts w:ascii="Arial" w:hAnsi="Arial" w:cs="Arial"/>
          <w:bCs/>
        </w:rPr>
      </w:pPr>
      <w:r>
        <w:rPr>
          <w:rFonts w:ascii="Arial" w:hAnsi="Arial" w:cs="Arial"/>
          <w:bCs/>
        </w:rPr>
        <w:t>Diane Dolan noted that they are confident their</w:t>
      </w:r>
      <w:r w:rsidR="00B23463">
        <w:rPr>
          <w:rFonts w:ascii="Arial" w:hAnsi="Arial" w:cs="Arial"/>
          <w:bCs/>
        </w:rPr>
        <w:t xml:space="preserve"> own</w:t>
      </w:r>
      <w:r>
        <w:rPr>
          <w:rFonts w:ascii="Arial" w:hAnsi="Arial" w:cs="Arial"/>
          <w:bCs/>
        </w:rPr>
        <w:t xml:space="preserve"> CLEC LNP </w:t>
      </w:r>
      <w:r w:rsidR="007160B9">
        <w:rPr>
          <w:rFonts w:ascii="Arial" w:hAnsi="Arial" w:cs="Arial"/>
          <w:bCs/>
        </w:rPr>
        <w:t>queries</w:t>
      </w:r>
      <w:r w:rsidR="0093321D">
        <w:rPr>
          <w:rFonts w:ascii="Arial" w:hAnsi="Arial" w:cs="Arial"/>
          <w:bCs/>
        </w:rPr>
        <w:t xml:space="preserve"> are ready. </w:t>
      </w:r>
      <w:r w:rsidR="005148F2">
        <w:rPr>
          <w:rFonts w:ascii="Arial" w:hAnsi="Arial" w:cs="Arial"/>
          <w:bCs/>
        </w:rPr>
        <w:t xml:space="preserve">As </w:t>
      </w:r>
      <w:r w:rsidR="0093321D">
        <w:rPr>
          <w:rFonts w:ascii="Arial" w:hAnsi="Arial" w:cs="Arial"/>
          <w:bCs/>
        </w:rPr>
        <w:t xml:space="preserve">for the underlying CLECs, </w:t>
      </w:r>
      <w:r w:rsidR="007160B9">
        <w:rPr>
          <w:rFonts w:ascii="Arial" w:hAnsi="Arial" w:cs="Arial"/>
          <w:bCs/>
        </w:rPr>
        <w:t>they</w:t>
      </w:r>
      <w:r w:rsidR="0093321D">
        <w:rPr>
          <w:rFonts w:ascii="Arial" w:hAnsi="Arial" w:cs="Arial"/>
          <w:bCs/>
        </w:rPr>
        <w:t xml:space="preserve"> are less confident.</w:t>
      </w:r>
    </w:p>
    <w:p w14:paraId="736820AD" w14:textId="77777777" w:rsidR="00E168D1" w:rsidRDefault="00E168D1" w:rsidP="00BC1298">
      <w:pPr>
        <w:rPr>
          <w:rFonts w:ascii="Arial" w:hAnsi="Arial" w:cs="Arial"/>
          <w:bCs/>
        </w:rPr>
      </w:pPr>
    </w:p>
    <w:p w14:paraId="19ED727A" w14:textId="133C8F19" w:rsidR="00E168D1" w:rsidRDefault="00E168D1" w:rsidP="00BC1298">
      <w:pPr>
        <w:rPr>
          <w:rFonts w:ascii="Arial" w:hAnsi="Arial" w:cs="Arial"/>
          <w:bCs/>
        </w:rPr>
      </w:pPr>
      <w:r>
        <w:rPr>
          <w:rFonts w:ascii="Arial" w:hAnsi="Arial" w:cs="Arial"/>
          <w:bCs/>
        </w:rPr>
        <w:t>Joey-Lynn Abdulkader</w:t>
      </w:r>
      <w:r w:rsidR="00FE6C09">
        <w:rPr>
          <w:rFonts w:ascii="Arial" w:hAnsi="Arial" w:cs="Arial"/>
          <w:bCs/>
        </w:rPr>
        <w:t xml:space="preserve"> asked if the proposed </w:t>
      </w:r>
      <w:r w:rsidR="00665DC1">
        <w:rPr>
          <w:rFonts w:ascii="Arial" w:hAnsi="Arial" w:cs="Arial"/>
          <w:bCs/>
        </w:rPr>
        <w:t xml:space="preserve">Affirmation </w:t>
      </w:r>
      <w:r w:rsidR="00FE6C09">
        <w:rPr>
          <w:rFonts w:ascii="Arial" w:hAnsi="Arial" w:cs="Arial"/>
          <w:bCs/>
        </w:rPr>
        <w:t>Form is meant to be submitted for each Exchange Area</w:t>
      </w:r>
      <w:r w:rsidR="003C50E1">
        <w:rPr>
          <w:rFonts w:ascii="Arial" w:hAnsi="Arial" w:cs="Arial"/>
          <w:bCs/>
        </w:rPr>
        <w:t xml:space="preserve">. Ed </w:t>
      </w:r>
      <w:proofErr w:type="spellStart"/>
      <w:r w:rsidR="003C50E1">
        <w:rPr>
          <w:rFonts w:ascii="Arial" w:hAnsi="Arial" w:cs="Arial"/>
          <w:bCs/>
        </w:rPr>
        <w:t>Antecol</w:t>
      </w:r>
      <w:proofErr w:type="spellEnd"/>
      <w:r w:rsidR="003C50E1">
        <w:rPr>
          <w:rFonts w:ascii="Arial" w:hAnsi="Arial" w:cs="Arial"/>
          <w:bCs/>
        </w:rPr>
        <w:t xml:space="preserve"> noted that we are looking for one affirmation per OCN to confirm </w:t>
      </w:r>
      <w:r w:rsidR="00665DC1">
        <w:rPr>
          <w:rFonts w:ascii="Arial" w:hAnsi="Arial" w:cs="Arial"/>
          <w:bCs/>
        </w:rPr>
        <w:t>their readiness</w:t>
      </w:r>
      <w:r w:rsidR="003C50E1">
        <w:rPr>
          <w:rFonts w:ascii="Arial" w:hAnsi="Arial" w:cs="Arial"/>
          <w:bCs/>
        </w:rPr>
        <w:t>.</w:t>
      </w:r>
    </w:p>
    <w:p w14:paraId="7C9E1D74" w14:textId="77777777" w:rsidR="004A39DB" w:rsidRDefault="004A39DB" w:rsidP="00BC1298">
      <w:pPr>
        <w:rPr>
          <w:rFonts w:ascii="Arial" w:hAnsi="Arial" w:cs="Arial"/>
          <w:bCs/>
        </w:rPr>
      </w:pPr>
    </w:p>
    <w:p w14:paraId="2AEA86FF" w14:textId="6DEB0761" w:rsidR="004A39DB" w:rsidRDefault="004A39DB" w:rsidP="00BC1298">
      <w:pPr>
        <w:rPr>
          <w:rFonts w:ascii="Arial" w:hAnsi="Arial" w:cs="Arial"/>
          <w:bCs/>
        </w:rPr>
      </w:pPr>
      <w:r>
        <w:rPr>
          <w:rFonts w:ascii="Arial" w:hAnsi="Arial" w:cs="Arial"/>
          <w:bCs/>
        </w:rPr>
        <w:t xml:space="preserve">Kelly Walsh asked if there is an expectation to submit the form </w:t>
      </w:r>
      <w:r w:rsidR="00123FEF">
        <w:rPr>
          <w:rFonts w:ascii="Arial" w:hAnsi="Arial" w:cs="Arial"/>
          <w:bCs/>
        </w:rPr>
        <w:t>on a per-phase basis.</w:t>
      </w:r>
      <w:r w:rsidR="00B501DD">
        <w:rPr>
          <w:rFonts w:ascii="Arial" w:hAnsi="Arial" w:cs="Arial"/>
          <w:bCs/>
        </w:rPr>
        <w:t xml:space="preserve"> Ed </w:t>
      </w:r>
      <w:proofErr w:type="spellStart"/>
      <w:r w:rsidR="00B501DD">
        <w:rPr>
          <w:rFonts w:ascii="Arial" w:hAnsi="Arial" w:cs="Arial"/>
          <w:bCs/>
        </w:rPr>
        <w:t>Antecol</w:t>
      </w:r>
      <w:proofErr w:type="spellEnd"/>
      <w:r w:rsidR="00B501DD">
        <w:rPr>
          <w:rFonts w:ascii="Arial" w:hAnsi="Arial" w:cs="Arial"/>
          <w:bCs/>
        </w:rPr>
        <w:t xml:space="preserve"> asked why a carrier would have a different processing stack? Jill Byers noted that </w:t>
      </w:r>
      <w:r w:rsidR="001F1303">
        <w:rPr>
          <w:rFonts w:ascii="Arial" w:hAnsi="Arial" w:cs="Arial"/>
          <w:bCs/>
        </w:rPr>
        <w:t>a carrier might have a different processing stack in different Exchange Areas</w:t>
      </w:r>
      <w:r w:rsidR="00B501DD">
        <w:rPr>
          <w:rFonts w:ascii="Arial" w:hAnsi="Arial" w:cs="Arial"/>
          <w:bCs/>
        </w:rPr>
        <w:t xml:space="preserve"> due to different technology.</w:t>
      </w:r>
    </w:p>
    <w:p w14:paraId="18694ABC" w14:textId="77777777" w:rsidR="00B501DD" w:rsidRDefault="00B501DD" w:rsidP="00BC1298">
      <w:pPr>
        <w:rPr>
          <w:rFonts w:ascii="Arial" w:hAnsi="Arial" w:cs="Arial"/>
          <w:bCs/>
        </w:rPr>
      </w:pPr>
    </w:p>
    <w:p w14:paraId="2AD447C7" w14:textId="51395BFF" w:rsidR="00B501DD" w:rsidRDefault="00054E8A" w:rsidP="00BC1298">
      <w:pPr>
        <w:rPr>
          <w:rFonts w:ascii="Arial" w:hAnsi="Arial" w:cs="Arial"/>
          <w:bCs/>
        </w:rPr>
      </w:pPr>
      <w:r>
        <w:rPr>
          <w:rFonts w:ascii="Arial" w:hAnsi="Arial" w:cs="Arial"/>
          <w:bCs/>
        </w:rPr>
        <w:t xml:space="preserve">Joey-Lynn Abdulkader asked if everyone </w:t>
      </w:r>
      <w:proofErr w:type="gramStart"/>
      <w:r>
        <w:rPr>
          <w:rFonts w:ascii="Arial" w:hAnsi="Arial" w:cs="Arial"/>
          <w:bCs/>
        </w:rPr>
        <w:t>has to</w:t>
      </w:r>
      <w:proofErr w:type="gramEnd"/>
      <w:r>
        <w:rPr>
          <w:rFonts w:ascii="Arial" w:hAnsi="Arial" w:cs="Arial"/>
          <w:bCs/>
        </w:rPr>
        <w:t xml:space="preserve"> be ready nationwide as of the initial launch? </w:t>
      </w:r>
      <w:r w:rsidR="00DE03F0">
        <w:rPr>
          <w:rFonts w:ascii="Arial" w:hAnsi="Arial" w:cs="Arial"/>
          <w:bCs/>
        </w:rPr>
        <w:t xml:space="preserve">Ed </w:t>
      </w:r>
      <w:proofErr w:type="spellStart"/>
      <w:r w:rsidR="00DE03F0">
        <w:rPr>
          <w:rFonts w:ascii="Arial" w:hAnsi="Arial" w:cs="Arial"/>
          <w:bCs/>
        </w:rPr>
        <w:t>Antecol</w:t>
      </w:r>
      <w:proofErr w:type="spellEnd"/>
      <w:r w:rsidR="00665DC1">
        <w:rPr>
          <w:rFonts w:ascii="Arial" w:hAnsi="Arial" w:cs="Arial"/>
          <w:bCs/>
        </w:rPr>
        <w:t xml:space="preserve"> responded that</w:t>
      </w:r>
      <w:r w:rsidR="00DE03F0">
        <w:rPr>
          <w:rFonts w:ascii="Arial" w:hAnsi="Arial" w:cs="Arial"/>
          <w:bCs/>
        </w:rPr>
        <w:t xml:space="preserve"> nationwide, carriers only need to be ready from an LNP </w:t>
      </w:r>
      <w:r w:rsidR="005E1229">
        <w:rPr>
          <w:rFonts w:ascii="Arial" w:hAnsi="Arial" w:cs="Arial"/>
          <w:bCs/>
        </w:rPr>
        <w:t xml:space="preserve">query </w:t>
      </w:r>
      <w:r w:rsidR="00DE03F0">
        <w:rPr>
          <w:rFonts w:ascii="Arial" w:hAnsi="Arial" w:cs="Arial"/>
          <w:bCs/>
        </w:rPr>
        <w:t>basis as of the launch. To be able to get numbers in pooled Exchange</w:t>
      </w:r>
      <w:r w:rsidR="005C10C3">
        <w:rPr>
          <w:rFonts w:ascii="Arial" w:hAnsi="Arial" w:cs="Arial"/>
          <w:bCs/>
        </w:rPr>
        <w:t xml:space="preserve"> Areas</w:t>
      </w:r>
      <w:r w:rsidR="00DE03F0">
        <w:rPr>
          <w:rFonts w:ascii="Arial" w:hAnsi="Arial" w:cs="Arial"/>
          <w:bCs/>
        </w:rPr>
        <w:t xml:space="preserve">, they will need to have completed the </w:t>
      </w:r>
      <w:r w:rsidR="007F3FB2">
        <w:rPr>
          <w:rFonts w:ascii="Arial" w:hAnsi="Arial" w:cs="Arial"/>
          <w:bCs/>
        </w:rPr>
        <w:t xml:space="preserve">affirmation </w:t>
      </w:r>
      <w:r w:rsidR="00DE03F0">
        <w:rPr>
          <w:rFonts w:ascii="Arial" w:hAnsi="Arial" w:cs="Arial"/>
          <w:bCs/>
        </w:rPr>
        <w:t>form to say they are fully ready for TBP.</w:t>
      </w:r>
    </w:p>
    <w:p w14:paraId="1F34AF6D" w14:textId="77777777" w:rsidR="00DE03F0" w:rsidRDefault="00DE03F0" w:rsidP="00BC1298">
      <w:pPr>
        <w:rPr>
          <w:rFonts w:ascii="Arial" w:hAnsi="Arial" w:cs="Arial"/>
          <w:bCs/>
        </w:rPr>
      </w:pPr>
    </w:p>
    <w:p w14:paraId="3A43196C" w14:textId="651688FD" w:rsidR="00DE03F0" w:rsidRDefault="00F45110" w:rsidP="00BC1298">
      <w:pPr>
        <w:rPr>
          <w:rFonts w:ascii="Arial" w:hAnsi="Arial" w:cs="Arial"/>
          <w:bCs/>
        </w:rPr>
      </w:pPr>
      <w:r>
        <w:rPr>
          <w:rFonts w:ascii="Arial" w:hAnsi="Arial" w:cs="Arial"/>
          <w:bCs/>
        </w:rPr>
        <w:t>Jennifer Mack noted that the Part 1A form has a declaration about usage. Would it be useful to add an additional declaration</w:t>
      </w:r>
      <w:r w:rsidR="00E11E04">
        <w:rPr>
          <w:rFonts w:ascii="Arial" w:hAnsi="Arial" w:cs="Arial"/>
          <w:bCs/>
        </w:rPr>
        <w:t xml:space="preserve"> that they are TBP ready since they would be requesting a pooled resource. Ed </w:t>
      </w:r>
      <w:proofErr w:type="spellStart"/>
      <w:r w:rsidR="00E11E04">
        <w:rPr>
          <w:rFonts w:ascii="Arial" w:hAnsi="Arial" w:cs="Arial"/>
          <w:bCs/>
        </w:rPr>
        <w:t>Antecol</w:t>
      </w:r>
      <w:proofErr w:type="spellEnd"/>
      <w:r w:rsidR="00E11E04">
        <w:rPr>
          <w:rFonts w:ascii="Arial" w:hAnsi="Arial" w:cs="Arial"/>
          <w:bCs/>
        </w:rPr>
        <w:t xml:space="preserve"> noted that </w:t>
      </w:r>
      <w:r w:rsidR="007F3FB2">
        <w:rPr>
          <w:rFonts w:ascii="Arial" w:hAnsi="Arial" w:cs="Arial"/>
          <w:bCs/>
        </w:rPr>
        <w:t xml:space="preserve">the CSCN </w:t>
      </w:r>
      <w:r w:rsidR="00E11E04">
        <w:rPr>
          <w:rFonts w:ascii="Arial" w:hAnsi="Arial" w:cs="Arial"/>
          <w:bCs/>
        </w:rPr>
        <w:t xml:space="preserve">could potentially add that to the </w:t>
      </w:r>
      <w:r w:rsidR="00CA08C5">
        <w:rPr>
          <w:rFonts w:ascii="Arial" w:hAnsi="Arial" w:cs="Arial"/>
          <w:bCs/>
        </w:rPr>
        <w:t xml:space="preserve">Part </w:t>
      </w:r>
      <w:proofErr w:type="gramStart"/>
      <w:r w:rsidR="00CA08C5">
        <w:rPr>
          <w:rFonts w:ascii="Arial" w:hAnsi="Arial" w:cs="Arial"/>
          <w:bCs/>
        </w:rPr>
        <w:t>1A</w:t>
      </w:r>
      <w:proofErr w:type="gramEnd"/>
      <w:r w:rsidR="00E11E04">
        <w:rPr>
          <w:rFonts w:ascii="Arial" w:hAnsi="Arial" w:cs="Arial"/>
          <w:bCs/>
        </w:rPr>
        <w:t xml:space="preserve"> but </w:t>
      </w:r>
      <w:r w:rsidR="00CA08C5">
        <w:rPr>
          <w:rFonts w:ascii="Arial" w:hAnsi="Arial" w:cs="Arial"/>
          <w:bCs/>
        </w:rPr>
        <w:t xml:space="preserve">we really need CRTC approval to withhold assignments due to lack of </w:t>
      </w:r>
      <w:r w:rsidR="007F3FB2">
        <w:rPr>
          <w:rFonts w:ascii="Arial" w:hAnsi="Arial" w:cs="Arial"/>
          <w:bCs/>
        </w:rPr>
        <w:t>affirmation</w:t>
      </w:r>
      <w:r w:rsidR="00CA08C5">
        <w:rPr>
          <w:rFonts w:ascii="Arial" w:hAnsi="Arial" w:cs="Arial"/>
          <w:bCs/>
        </w:rPr>
        <w:t xml:space="preserve">. </w:t>
      </w:r>
      <w:r w:rsidR="006528EB">
        <w:rPr>
          <w:rFonts w:ascii="Arial" w:hAnsi="Arial" w:cs="Arial"/>
          <w:bCs/>
        </w:rPr>
        <w:t xml:space="preserve">Jennifer Mack noted that her suggestion would be to add it to the form in addition to keeping the </w:t>
      </w:r>
      <w:r w:rsidR="007F3FB2">
        <w:rPr>
          <w:rFonts w:ascii="Arial" w:hAnsi="Arial" w:cs="Arial"/>
          <w:bCs/>
        </w:rPr>
        <w:t xml:space="preserve">affirmation </w:t>
      </w:r>
      <w:r w:rsidR="006528EB">
        <w:rPr>
          <w:rFonts w:ascii="Arial" w:hAnsi="Arial" w:cs="Arial"/>
          <w:bCs/>
        </w:rPr>
        <w:t>form.</w:t>
      </w:r>
    </w:p>
    <w:p w14:paraId="2F9817A2" w14:textId="77777777" w:rsidR="006528EB" w:rsidRDefault="006528EB" w:rsidP="00BC1298">
      <w:pPr>
        <w:rPr>
          <w:rFonts w:ascii="Arial" w:hAnsi="Arial" w:cs="Arial"/>
          <w:bCs/>
        </w:rPr>
      </w:pPr>
    </w:p>
    <w:p w14:paraId="4A7E4A56" w14:textId="2B9037C1" w:rsidR="006528EB" w:rsidRDefault="006528EB" w:rsidP="00BC1298">
      <w:pPr>
        <w:rPr>
          <w:rFonts w:ascii="Arial" w:hAnsi="Arial" w:cs="Arial"/>
          <w:bCs/>
        </w:rPr>
      </w:pPr>
      <w:r>
        <w:rPr>
          <w:rFonts w:ascii="Arial" w:hAnsi="Arial" w:cs="Arial"/>
          <w:bCs/>
        </w:rPr>
        <w:t xml:space="preserve">Jill Byers </w:t>
      </w:r>
      <w:r w:rsidR="007145EA">
        <w:rPr>
          <w:rFonts w:ascii="Arial" w:hAnsi="Arial" w:cs="Arial"/>
          <w:bCs/>
        </w:rPr>
        <w:t xml:space="preserve">noted that she understands how every carrier in an LIR needs to be ready but why does everyone across Canada need to be ready? </w:t>
      </w:r>
      <w:r w:rsidR="000A3238">
        <w:rPr>
          <w:rFonts w:ascii="Arial" w:hAnsi="Arial" w:cs="Arial"/>
          <w:bCs/>
        </w:rPr>
        <w:t xml:space="preserve">Ed </w:t>
      </w:r>
      <w:proofErr w:type="spellStart"/>
      <w:r w:rsidR="000A3238">
        <w:rPr>
          <w:rFonts w:ascii="Arial" w:hAnsi="Arial" w:cs="Arial"/>
          <w:bCs/>
        </w:rPr>
        <w:t>Antecol</w:t>
      </w:r>
      <w:proofErr w:type="spellEnd"/>
      <w:r w:rsidR="000A3238">
        <w:rPr>
          <w:rFonts w:ascii="Arial" w:hAnsi="Arial" w:cs="Arial"/>
          <w:bCs/>
        </w:rPr>
        <w:t xml:space="preserve"> noted that it’s </w:t>
      </w:r>
      <w:r w:rsidR="00E905D9">
        <w:rPr>
          <w:rFonts w:ascii="Arial" w:hAnsi="Arial" w:cs="Arial"/>
          <w:bCs/>
        </w:rPr>
        <w:t xml:space="preserve">two </w:t>
      </w:r>
      <w:r w:rsidR="000A3238">
        <w:rPr>
          <w:rFonts w:ascii="Arial" w:hAnsi="Arial" w:cs="Arial"/>
          <w:bCs/>
        </w:rPr>
        <w:t>problems.</w:t>
      </w:r>
      <w:r w:rsidR="00A43DBE">
        <w:rPr>
          <w:rFonts w:ascii="Arial" w:hAnsi="Arial" w:cs="Arial"/>
          <w:bCs/>
        </w:rPr>
        <w:t xml:space="preserve"> The proposed solution to </w:t>
      </w:r>
      <w:r w:rsidR="000A3238">
        <w:rPr>
          <w:rFonts w:ascii="Arial" w:hAnsi="Arial" w:cs="Arial"/>
          <w:bCs/>
        </w:rPr>
        <w:t xml:space="preserve">Problem 1 is a reminder to all carriers </w:t>
      </w:r>
      <w:r w:rsidR="00340F1C">
        <w:rPr>
          <w:rFonts w:ascii="Arial" w:hAnsi="Arial" w:cs="Arial"/>
          <w:bCs/>
        </w:rPr>
        <w:t>via</w:t>
      </w:r>
      <w:r w:rsidR="001A5E14">
        <w:rPr>
          <w:rFonts w:ascii="Arial" w:hAnsi="Arial" w:cs="Arial"/>
          <w:bCs/>
        </w:rPr>
        <w:t xml:space="preserve"> a letter from CRTC that they must be dipping on a TBP capable database. Problem 2 is </w:t>
      </w:r>
      <w:r w:rsidR="00BB26FA">
        <w:rPr>
          <w:rFonts w:ascii="Arial" w:hAnsi="Arial" w:cs="Arial"/>
          <w:bCs/>
        </w:rPr>
        <w:t xml:space="preserve">companies not being eligible to receive numbering resources in a pooled Exchange Area until they </w:t>
      </w:r>
      <w:r w:rsidR="007875F4">
        <w:rPr>
          <w:rFonts w:ascii="Arial" w:hAnsi="Arial" w:cs="Arial"/>
          <w:bCs/>
        </w:rPr>
        <w:t xml:space="preserve">have </w:t>
      </w:r>
      <w:r w:rsidR="00E905D9">
        <w:rPr>
          <w:rFonts w:ascii="Arial" w:hAnsi="Arial" w:cs="Arial"/>
          <w:bCs/>
        </w:rPr>
        <w:t xml:space="preserve">affirmed </w:t>
      </w:r>
      <w:r w:rsidR="007875F4">
        <w:rPr>
          <w:rFonts w:ascii="Arial" w:hAnsi="Arial" w:cs="Arial"/>
          <w:bCs/>
        </w:rPr>
        <w:t>that they are ready for TBP.</w:t>
      </w:r>
    </w:p>
    <w:p w14:paraId="0262BC40" w14:textId="77777777" w:rsidR="007875F4" w:rsidRDefault="007875F4" w:rsidP="00BC1298">
      <w:pPr>
        <w:rPr>
          <w:rFonts w:ascii="Arial" w:hAnsi="Arial" w:cs="Arial"/>
          <w:bCs/>
        </w:rPr>
      </w:pPr>
    </w:p>
    <w:p w14:paraId="7A492131" w14:textId="77777777" w:rsidR="00CF3B61" w:rsidRDefault="00CF3B61" w:rsidP="00CF3B61">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presented CNCO319A.</w:t>
      </w:r>
    </w:p>
    <w:p w14:paraId="628B3DB3" w14:textId="77777777" w:rsidR="00CF3B61" w:rsidRDefault="00CF3B61" w:rsidP="00CF3B61">
      <w:pPr>
        <w:rPr>
          <w:rFonts w:ascii="Arial" w:hAnsi="Arial" w:cs="Arial"/>
          <w:bCs/>
        </w:rPr>
      </w:pPr>
    </w:p>
    <w:bookmarkStart w:id="0" w:name="_MON_1834306201"/>
    <w:bookmarkEnd w:id="0"/>
    <w:p w14:paraId="49DFABA0" w14:textId="546519D6" w:rsidR="007875F4" w:rsidRDefault="00CD689D" w:rsidP="00340F1C">
      <w:pPr>
        <w:ind w:left="720"/>
        <w:rPr>
          <w:rFonts w:ascii="Arial" w:hAnsi="Arial" w:cs="Arial"/>
          <w:bCs/>
        </w:rPr>
      </w:pPr>
      <w:r>
        <w:rPr>
          <w:rFonts w:ascii="Arial" w:hAnsi="Arial" w:cs="Arial"/>
          <w:bCs/>
        </w:rPr>
        <w:object w:dxaOrig="1543" w:dyaOrig="998" w14:anchorId="459D1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34641328" r:id="rId12">
            <o:FieldCodes>\s</o:FieldCodes>
          </o:OLEObject>
        </w:object>
      </w:r>
    </w:p>
    <w:p w14:paraId="68923693" w14:textId="45C575F6" w:rsidR="00DE48DF" w:rsidRDefault="00DE48DF" w:rsidP="00340F1C">
      <w:pPr>
        <w:ind w:left="720"/>
        <w:rPr>
          <w:rFonts w:ascii="Arial" w:hAnsi="Arial" w:cs="Arial"/>
          <w:bCs/>
        </w:rPr>
      </w:pPr>
      <w:r w:rsidRPr="00DE48DF">
        <w:rPr>
          <w:rFonts w:ascii="Arial" w:hAnsi="Arial" w:cs="Arial"/>
          <w:bCs/>
        </w:rPr>
        <w:t>CNCO319A - TIF 125 CDT contribution - TIF 125 - Draft of Carrier Affirmation of Thousands-Block Pooling Readiness form</w:t>
      </w:r>
      <w:r w:rsidR="0066479A">
        <w:rPr>
          <w:rFonts w:ascii="Arial" w:hAnsi="Arial" w:cs="Arial"/>
          <w:bCs/>
        </w:rPr>
        <w:t xml:space="preserve"> (incl. in-meeting changes)</w:t>
      </w:r>
    </w:p>
    <w:p w14:paraId="60B2B1AE" w14:textId="77777777" w:rsidR="00123FEF" w:rsidRDefault="00123FEF" w:rsidP="00BC1298">
      <w:pPr>
        <w:rPr>
          <w:rFonts w:ascii="Arial" w:hAnsi="Arial" w:cs="Arial"/>
          <w:bCs/>
        </w:rPr>
      </w:pPr>
    </w:p>
    <w:p w14:paraId="7AE50B9E" w14:textId="30CEE073" w:rsidR="00946B61" w:rsidRDefault="00E24511" w:rsidP="00BC1298">
      <w:pPr>
        <w:rPr>
          <w:rFonts w:ascii="Arial" w:hAnsi="Arial" w:cs="Arial"/>
          <w:bCs/>
        </w:rPr>
      </w:pPr>
      <w:r>
        <w:rPr>
          <w:rFonts w:ascii="Arial" w:hAnsi="Arial" w:cs="Arial"/>
          <w:bCs/>
        </w:rPr>
        <w:t>Marie-Christine Hudon asked if the</w:t>
      </w:r>
      <w:r w:rsidR="00340F1C">
        <w:rPr>
          <w:rFonts w:ascii="Arial" w:hAnsi="Arial" w:cs="Arial"/>
          <w:bCs/>
        </w:rPr>
        <w:t xml:space="preserve"> </w:t>
      </w:r>
      <w:r w:rsidR="00153C86">
        <w:rPr>
          <w:rFonts w:ascii="Arial" w:hAnsi="Arial" w:cs="Arial"/>
          <w:bCs/>
        </w:rPr>
        <w:t xml:space="preserve">affirmation </w:t>
      </w:r>
      <w:r>
        <w:rPr>
          <w:rFonts w:ascii="Arial" w:hAnsi="Arial" w:cs="Arial"/>
          <w:bCs/>
        </w:rPr>
        <w:t xml:space="preserve">form needs to be completed by ITP members </w:t>
      </w:r>
      <w:r w:rsidR="00237E9D">
        <w:rPr>
          <w:rFonts w:ascii="Arial" w:hAnsi="Arial" w:cs="Arial"/>
          <w:bCs/>
        </w:rPr>
        <w:t>when they have said they aren’t going to be ready until July 2027.</w:t>
      </w:r>
      <w:r w:rsidR="002B5381">
        <w:rPr>
          <w:rFonts w:ascii="Arial" w:hAnsi="Arial" w:cs="Arial"/>
          <w:bCs/>
        </w:rPr>
        <w:t xml:space="preserve"> Ed </w:t>
      </w:r>
      <w:proofErr w:type="spellStart"/>
      <w:r w:rsidR="002B5381">
        <w:rPr>
          <w:rFonts w:ascii="Arial" w:hAnsi="Arial" w:cs="Arial"/>
          <w:bCs/>
        </w:rPr>
        <w:t>Antecol</w:t>
      </w:r>
      <w:proofErr w:type="spellEnd"/>
      <w:r w:rsidR="002B5381">
        <w:rPr>
          <w:rFonts w:ascii="Arial" w:hAnsi="Arial" w:cs="Arial"/>
          <w:bCs/>
        </w:rPr>
        <w:t xml:space="preserve"> noted that you need to separate it into 2 problems: 1) the queries on a TBP ready database</w:t>
      </w:r>
      <w:r w:rsidR="009753BA">
        <w:rPr>
          <w:rFonts w:ascii="Arial" w:hAnsi="Arial" w:cs="Arial"/>
          <w:bCs/>
        </w:rPr>
        <w:t xml:space="preserve"> and 2) sufficient testing on TBP in their own system. Item 1 needs to be handled by everyone, Canada-wide by July 2026. Item 2 only needs to be addressed by the time TBP launches in an Exchange</w:t>
      </w:r>
      <w:r w:rsidR="004441D9">
        <w:rPr>
          <w:rFonts w:ascii="Arial" w:hAnsi="Arial" w:cs="Arial"/>
          <w:bCs/>
        </w:rPr>
        <w:t xml:space="preserve"> Area</w:t>
      </w:r>
      <w:r w:rsidR="009753BA">
        <w:rPr>
          <w:rFonts w:ascii="Arial" w:hAnsi="Arial" w:cs="Arial"/>
          <w:bCs/>
        </w:rPr>
        <w:t xml:space="preserve"> where </w:t>
      </w:r>
      <w:r w:rsidR="004441D9">
        <w:rPr>
          <w:rFonts w:ascii="Arial" w:hAnsi="Arial" w:cs="Arial"/>
          <w:bCs/>
        </w:rPr>
        <w:t xml:space="preserve">they </w:t>
      </w:r>
      <w:r w:rsidR="009753BA">
        <w:rPr>
          <w:rFonts w:ascii="Arial" w:hAnsi="Arial" w:cs="Arial"/>
          <w:bCs/>
        </w:rPr>
        <w:t>provide service and want numbers.</w:t>
      </w:r>
    </w:p>
    <w:p w14:paraId="045C5F10" w14:textId="77777777" w:rsidR="004441D9" w:rsidRDefault="004441D9" w:rsidP="00BC1298">
      <w:pPr>
        <w:rPr>
          <w:rFonts w:ascii="Arial" w:hAnsi="Arial" w:cs="Arial"/>
          <w:bCs/>
        </w:rPr>
      </w:pPr>
    </w:p>
    <w:p w14:paraId="76D30CF3" w14:textId="3C864499" w:rsidR="009753BA" w:rsidRDefault="00776A92" w:rsidP="00BC1298">
      <w:pPr>
        <w:rPr>
          <w:rFonts w:ascii="Arial" w:hAnsi="Arial" w:cs="Arial"/>
          <w:bCs/>
        </w:rPr>
      </w:pPr>
      <w:r>
        <w:rPr>
          <w:rFonts w:ascii="Arial" w:hAnsi="Arial" w:cs="Arial"/>
          <w:bCs/>
        </w:rPr>
        <w:t xml:space="preserve">Companies that are not going to be ready for TBP for July 2026 must AT LEAST be doing their queries on a TBP </w:t>
      </w:r>
      <w:r w:rsidR="00C058DA">
        <w:rPr>
          <w:rFonts w:ascii="Arial" w:hAnsi="Arial" w:cs="Arial"/>
          <w:bCs/>
        </w:rPr>
        <w:t>compatible database. If not, then they need to switch to one that is.</w:t>
      </w:r>
    </w:p>
    <w:p w14:paraId="27C74C9A" w14:textId="77777777" w:rsidR="00C058DA" w:rsidRDefault="00C058DA" w:rsidP="00BC1298">
      <w:pPr>
        <w:rPr>
          <w:rFonts w:ascii="Arial" w:hAnsi="Arial" w:cs="Arial"/>
          <w:bCs/>
        </w:rPr>
      </w:pPr>
    </w:p>
    <w:p w14:paraId="720CB98B" w14:textId="77777777" w:rsidR="00AB3A44" w:rsidRDefault="00664C52" w:rsidP="00BC1298">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presented CNCO320A</w:t>
      </w:r>
      <w:r w:rsidR="00AB3A44">
        <w:rPr>
          <w:rFonts w:ascii="Arial" w:hAnsi="Arial" w:cs="Arial"/>
          <w:bCs/>
        </w:rPr>
        <w:t>.</w:t>
      </w:r>
    </w:p>
    <w:p w14:paraId="745C1FAF" w14:textId="77777777" w:rsidR="00AB3A44" w:rsidRDefault="00AB3A44" w:rsidP="00BC1298">
      <w:pPr>
        <w:rPr>
          <w:rFonts w:ascii="Arial" w:hAnsi="Arial" w:cs="Arial"/>
          <w:bCs/>
        </w:rPr>
      </w:pPr>
    </w:p>
    <w:bookmarkStart w:id="1" w:name="_MON_1834306184"/>
    <w:bookmarkEnd w:id="1"/>
    <w:p w14:paraId="36FF85AB" w14:textId="323CEA5E" w:rsidR="00E912CB" w:rsidRDefault="00CD689D" w:rsidP="00CD689D">
      <w:pPr>
        <w:ind w:left="720"/>
        <w:rPr>
          <w:rFonts w:ascii="Arial" w:hAnsi="Arial" w:cs="Arial"/>
          <w:bCs/>
        </w:rPr>
      </w:pPr>
      <w:r>
        <w:rPr>
          <w:rFonts w:ascii="Arial" w:hAnsi="Arial" w:cs="Arial"/>
          <w:bCs/>
        </w:rPr>
        <w:object w:dxaOrig="1543" w:dyaOrig="998" w14:anchorId="65F7DCC8">
          <v:shape id="_x0000_i1026" type="#_x0000_t75" style="width:77.25pt;height:50.25pt" o:ole="">
            <v:imagedata r:id="rId13" o:title=""/>
          </v:shape>
          <o:OLEObject Type="Embed" ProgID="Word.Document.12" ShapeID="_x0000_i1026" DrawAspect="Icon" ObjectID="_1834641329" r:id="rId14">
            <o:FieldCodes>\s</o:FieldCodes>
          </o:OLEObject>
        </w:object>
      </w:r>
    </w:p>
    <w:p w14:paraId="5BFD3838" w14:textId="1159A444" w:rsidR="00C058DA" w:rsidRDefault="00AB3A44" w:rsidP="00CD689D">
      <w:pPr>
        <w:ind w:left="720"/>
        <w:rPr>
          <w:rFonts w:ascii="Arial" w:hAnsi="Arial" w:cs="Arial"/>
          <w:bCs/>
        </w:rPr>
      </w:pPr>
      <w:r w:rsidRPr="00AB3A44">
        <w:rPr>
          <w:rFonts w:ascii="Arial" w:hAnsi="Arial" w:cs="Arial"/>
          <w:bCs/>
        </w:rPr>
        <w:t>CNCO320A - TIF 125 CDT contribution - TIF 125 - TIF report for TBP Readiness Affirmation Form and Recommendations to Facilitate the Rollout of Thousands-Block Pooling</w:t>
      </w:r>
      <w:r w:rsidR="0066479A">
        <w:rPr>
          <w:rFonts w:ascii="Arial" w:hAnsi="Arial" w:cs="Arial"/>
          <w:bCs/>
        </w:rPr>
        <w:t xml:space="preserve"> (incl. in-meeting changes)</w:t>
      </w:r>
    </w:p>
    <w:p w14:paraId="1022455B" w14:textId="77777777" w:rsidR="00700363" w:rsidRDefault="00700363" w:rsidP="00BC1298">
      <w:pPr>
        <w:rPr>
          <w:rFonts w:ascii="Arial" w:hAnsi="Arial" w:cs="Arial"/>
          <w:bCs/>
        </w:rPr>
      </w:pPr>
    </w:p>
    <w:p w14:paraId="4F4A04B3" w14:textId="5B9E3C19" w:rsidR="00700363" w:rsidRDefault="003D36F4" w:rsidP="00BC1298">
      <w:pPr>
        <w:rPr>
          <w:rFonts w:ascii="Arial" w:hAnsi="Arial" w:cs="Arial"/>
          <w:bCs/>
        </w:rPr>
      </w:pPr>
      <w:r>
        <w:rPr>
          <w:rFonts w:ascii="Arial" w:hAnsi="Arial" w:cs="Arial"/>
          <w:bCs/>
        </w:rPr>
        <w:t xml:space="preserve">Agreement was reached to accept CNCO319A </w:t>
      </w:r>
      <w:r w:rsidR="00C25125">
        <w:rPr>
          <w:rFonts w:ascii="Arial" w:hAnsi="Arial" w:cs="Arial"/>
          <w:bCs/>
        </w:rPr>
        <w:t xml:space="preserve">as modified </w:t>
      </w:r>
      <w:r>
        <w:rPr>
          <w:rFonts w:ascii="Arial" w:hAnsi="Arial" w:cs="Arial"/>
          <w:bCs/>
        </w:rPr>
        <w:t xml:space="preserve">as the </w:t>
      </w:r>
      <w:r w:rsidRPr="00DE48DF">
        <w:rPr>
          <w:rFonts w:ascii="Arial" w:hAnsi="Arial" w:cs="Arial"/>
          <w:bCs/>
        </w:rPr>
        <w:t xml:space="preserve">Carrier Affirmation of Thousands-Block Pooling </w:t>
      </w:r>
      <w:r w:rsidR="00367C35">
        <w:rPr>
          <w:rFonts w:ascii="Arial" w:hAnsi="Arial" w:cs="Arial"/>
          <w:bCs/>
        </w:rPr>
        <w:t xml:space="preserve">(TBP) </w:t>
      </w:r>
      <w:r w:rsidRPr="00DE48DF">
        <w:rPr>
          <w:rFonts w:ascii="Arial" w:hAnsi="Arial" w:cs="Arial"/>
          <w:bCs/>
        </w:rPr>
        <w:t>Readiness form</w:t>
      </w:r>
      <w:r>
        <w:rPr>
          <w:rFonts w:ascii="Arial" w:hAnsi="Arial" w:cs="Arial"/>
          <w:bCs/>
        </w:rPr>
        <w:t>.</w:t>
      </w:r>
    </w:p>
    <w:p w14:paraId="5D19AFAB" w14:textId="77777777" w:rsidR="003D36F4" w:rsidRDefault="003D36F4" w:rsidP="00BC1298">
      <w:pPr>
        <w:rPr>
          <w:rFonts w:ascii="Arial" w:hAnsi="Arial" w:cs="Arial"/>
          <w:bCs/>
        </w:rPr>
      </w:pPr>
    </w:p>
    <w:p w14:paraId="4DD292CC" w14:textId="09C726F9" w:rsidR="003D36F4" w:rsidRDefault="003D36F4" w:rsidP="00BC1298">
      <w:pPr>
        <w:rPr>
          <w:rFonts w:ascii="Arial" w:hAnsi="Arial" w:cs="Arial"/>
          <w:bCs/>
        </w:rPr>
      </w:pPr>
      <w:r>
        <w:rPr>
          <w:rFonts w:ascii="Arial" w:hAnsi="Arial" w:cs="Arial"/>
          <w:bCs/>
        </w:rPr>
        <w:t>Agreement was reached</w:t>
      </w:r>
      <w:r w:rsidR="00367C35">
        <w:rPr>
          <w:rFonts w:ascii="Arial" w:hAnsi="Arial" w:cs="Arial"/>
          <w:bCs/>
        </w:rPr>
        <w:t xml:space="preserve"> to accept CNCO320A as </w:t>
      </w:r>
      <w:r w:rsidR="00B16377">
        <w:rPr>
          <w:rFonts w:ascii="Arial" w:hAnsi="Arial" w:cs="Arial"/>
          <w:bCs/>
        </w:rPr>
        <w:t>modified during today’s call</w:t>
      </w:r>
      <w:r w:rsidR="00C25125">
        <w:rPr>
          <w:rFonts w:ascii="Arial" w:hAnsi="Arial" w:cs="Arial"/>
          <w:bCs/>
        </w:rPr>
        <w:t xml:space="preserve">, </w:t>
      </w:r>
      <w:r w:rsidR="0066479A">
        <w:rPr>
          <w:rFonts w:ascii="Arial" w:hAnsi="Arial" w:cs="Arial"/>
          <w:bCs/>
        </w:rPr>
        <w:t>as</w:t>
      </w:r>
      <w:r w:rsidR="00C25125">
        <w:rPr>
          <w:rFonts w:ascii="Arial" w:hAnsi="Arial" w:cs="Arial"/>
          <w:bCs/>
        </w:rPr>
        <w:t>CNRE160A.</w:t>
      </w:r>
    </w:p>
    <w:p w14:paraId="69D019E0" w14:textId="77777777" w:rsidR="00C25125" w:rsidRDefault="00C25125" w:rsidP="00BC1298">
      <w:pPr>
        <w:rPr>
          <w:rFonts w:ascii="Arial" w:hAnsi="Arial" w:cs="Arial"/>
          <w:bCs/>
        </w:rPr>
      </w:pPr>
    </w:p>
    <w:p w14:paraId="3F501143" w14:textId="1E385063" w:rsidR="00C25125" w:rsidRPr="00DE3625" w:rsidRDefault="00C25125" w:rsidP="00BC1298">
      <w:pPr>
        <w:rPr>
          <w:rFonts w:ascii="Arial" w:hAnsi="Arial" w:cs="Arial"/>
          <w:b/>
        </w:rPr>
      </w:pPr>
      <w:r>
        <w:rPr>
          <w:rFonts w:ascii="Arial" w:hAnsi="Arial" w:cs="Arial"/>
          <w:bCs/>
        </w:rPr>
        <w:t xml:space="preserve">Action Item: The CSCN Secretary will post </w:t>
      </w:r>
      <w:r w:rsidR="00F65CB2">
        <w:rPr>
          <w:rFonts w:ascii="Arial" w:hAnsi="Arial" w:cs="Arial"/>
          <w:bCs/>
        </w:rPr>
        <w:t>the updated version of CNCO319A as CNCO319B and CNRE160A</w:t>
      </w:r>
      <w:r w:rsidR="0066479A">
        <w:rPr>
          <w:rFonts w:ascii="Arial" w:hAnsi="Arial" w:cs="Arial"/>
          <w:bCs/>
        </w:rPr>
        <w:t xml:space="preserve"> on the CNA Website for comment for 10 business days. If there are no substantive changes, they will be considered final and be sent to the CISC for consideration.</w:t>
      </w:r>
      <w:r w:rsidR="00DE3625">
        <w:rPr>
          <w:rFonts w:ascii="Arial" w:hAnsi="Arial" w:cs="Arial"/>
          <w:bCs/>
        </w:rPr>
        <w:t xml:space="preserve"> </w:t>
      </w:r>
      <w:r w:rsidR="00DE3625">
        <w:rPr>
          <w:rFonts w:ascii="Arial" w:hAnsi="Arial" w:cs="Arial"/>
          <w:b/>
        </w:rPr>
        <w:t>(Completed)</w:t>
      </w:r>
    </w:p>
    <w:p w14:paraId="6B35753F" w14:textId="77777777" w:rsidR="00A416C6" w:rsidRDefault="00A416C6"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5D457FEE" w14:textId="77777777" w:rsidR="00DE3625" w:rsidRPr="00DE3625" w:rsidRDefault="00DE3625" w:rsidP="00DE3625">
      <w:pPr>
        <w:pStyle w:val="ListParagraph"/>
        <w:numPr>
          <w:ilvl w:val="0"/>
          <w:numId w:val="39"/>
        </w:numPr>
        <w:rPr>
          <w:rFonts w:ascii="Arial" w:hAnsi="Arial" w:cs="Arial"/>
          <w:bCs/>
        </w:rPr>
      </w:pPr>
      <w:r w:rsidRPr="00DE3625">
        <w:rPr>
          <w:rFonts w:ascii="Arial" w:hAnsi="Arial" w:cs="Arial"/>
          <w:bCs/>
        </w:rPr>
        <w:t>Agreement was reached to accept CNCO319A as modified as the Carrier Affirmation of Thousands-Block Pooling (TBP) Readiness form.</w:t>
      </w:r>
    </w:p>
    <w:p w14:paraId="4E49C545" w14:textId="77777777" w:rsidR="00DE3625" w:rsidRPr="00DE3625" w:rsidRDefault="00DE3625" w:rsidP="00DE3625">
      <w:pPr>
        <w:pStyle w:val="ListParagraph"/>
        <w:rPr>
          <w:rFonts w:ascii="Arial" w:hAnsi="Arial" w:cs="Arial"/>
          <w:bCs/>
        </w:rPr>
      </w:pPr>
    </w:p>
    <w:p w14:paraId="2160E18F" w14:textId="7AC2CF0F" w:rsidR="002A430F" w:rsidRPr="00DE3625" w:rsidRDefault="00DE3625" w:rsidP="00DE3625">
      <w:pPr>
        <w:pStyle w:val="ListParagraph"/>
        <w:numPr>
          <w:ilvl w:val="0"/>
          <w:numId w:val="39"/>
        </w:numPr>
        <w:rPr>
          <w:rFonts w:ascii="Arial" w:hAnsi="Arial" w:cs="Arial"/>
          <w:bCs/>
        </w:rPr>
      </w:pPr>
      <w:r w:rsidRPr="00DE3625">
        <w:rPr>
          <w:rFonts w:ascii="Arial" w:hAnsi="Arial" w:cs="Arial"/>
          <w:bCs/>
        </w:rPr>
        <w:t>Agreement was reached to accept CNCO320A as modified during today’s call, asCNRE160A.</w:t>
      </w:r>
    </w:p>
    <w:p w14:paraId="0358424D" w14:textId="77777777" w:rsidR="004E1648" w:rsidRPr="004E1648" w:rsidRDefault="004E1648" w:rsidP="009B1097">
      <w:pPr>
        <w:pStyle w:val="ListParagraph"/>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0448CC07" w14:textId="7273C3EF" w:rsidR="00CD576F" w:rsidRDefault="00DE3625" w:rsidP="00CD576F">
      <w:pPr>
        <w:pStyle w:val="ListParagraph"/>
        <w:numPr>
          <w:ilvl w:val="0"/>
          <w:numId w:val="40"/>
        </w:numPr>
        <w:rPr>
          <w:rFonts w:ascii="Arial" w:hAnsi="Arial" w:cs="Arial"/>
          <w:bCs/>
        </w:rPr>
      </w:pPr>
      <w:r>
        <w:rPr>
          <w:rFonts w:ascii="Arial" w:hAnsi="Arial" w:cs="Arial"/>
          <w:bCs/>
        </w:rPr>
        <w:t>C</w:t>
      </w:r>
      <w:r w:rsidRPr="00121B1C">
        <w:rPr>
          <w:rFonts w:ascii="Arial" w:hAnsi="Arial" w:cs="Arial"/>
        </w:rPr>
        <w:t xml:space="preserve">RTC staff will </w:t>
      </w:r>
      <w:proofErr w:type="gramStart"/>
      <w:r w:rsidRPr="00121B1C">
        <w:rPr>
          <w:rFonts w:ascii="Arial" w:hAnsi="Arial" w:cs="Arial"/>
        </w:rPr>
        <w:t>look into</w:t>
      </w:r>
      <w:proofErr w:type="gramEnd"/>
      <w:r w:rsidRPr="00121B1C">
        <w:rPr>
          <w:rFonts w:ascii="Arial" w:hAnsi="Arial" w:cs="Arial"/>
        </w:rPr>
        <w:t xml:space="preserve"> what they can do to ensure maximum participation in the scheduled TIF 125 </w:t>
      </w:r>
      <w:r w:rsidR="004249DB">
        <w:rPr>
          <w:rFonts w:ascii="Arial" w:hAnsi="Arial" w:cs="Arial"/>
        </w:rPr>
        <w:t xml:space="preserve">Phase Implementation </w:t>
      </w:r>
      <w:r w:rsidRPr="00121B1C">
        <w:rPr>
          <w:rFonts w:ascii="Arial" w:hAnsi="Arial" w:cs="Arial"/>
        </w:rPr>
        <w:t xml:space="preserve">meeting. </w:t>
      </w:r>
      <w:r w:rsidRPr="00121B1C">
        <w:rPr>
          <w:rFonts w:ascii="Arial" w:hAnsi="Arial" w:cs="Arial"/>
          <w:b/>
          <w:bCs/>
        </w:rPr>
        <w:t>(Ongoing)</w:t>
      </w:r>
    </w:p>
    <w:p w14:paraId="6EF5AEC6" w14:textId="77777777" w:rsidR="00CD576F" w:rsidRPr="006A4DEE" w:rsidRDefault="00CD576F" w:rsidP="00CD576F">
      <w:pPr>
        <w:pStyle w:val="ListParagraph"/>
        <w:rPr>
          <w:rFonts w:ascii="Arial" w:hAnsi="Arial" w:cs="Arial"/>
          <w:bCs/>
        </w:rPr>
      </w:pPr>
    </w:p>
    <w:p w14:paraId="50B91366" w14:textId="5AFC7D1A" w:rsidR="00BB3181" w:rsidRPr="006A4DEE" w:rsidRDefault="00DE3625" w:rsidP="004E151D">
      <w:pPr>
        <w:pStyle w:val="ListParagraph"/>
        <w:numPr>
          <w:ilvl w:val="0"/>
          <w:numId w:val="40"/>
        </w:numPr>
        <w:rPr>
          <w:rFonts w:ascii="Arial" w:hAnsi="Arial" w:cs="Arial"/>
          <w:bCs/>
        </w:rPr>
      </w:pPr>
      <w:r>
        <w:rPr>
          <w:rFonts w:ascii="Arial" w:hAnsi="Arial" w:cs="Arial"/>
          <w:bCs/>
        </w:rPr>
        <w:t xml:space="preserve">The CSCN Secretary will post the updated version of CNCO319A as CNCO319B and CNRE160A on the CNA Website for comment for 10 business days. If there are no substantive changes, they will be considered final and be sent to the CISC for consideration. </w:t>
      </w:r>
      <w:r>
        <w:rPr>
          <w:rFonts w:ascii="Arial" w:hAnsi="Arial" w:cs="Arial"/>
          <w:b/>
        </w:rPr>
        <w:t>(Completed)</w:t>
      </w: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2B08" w14:textId="77777777" w:rsidR="00AB529F" w:rsidRDefault="00AB529F">
      <w:r>
        <w:separator/>
      </w:r>
    </w:p>
  </w:endnote>
  <w:endnote w:type="continuationSeparator" w:id="0">
    <w:p w14:paraId="12AAAF36" w14:textId="77777777" w:rsidR="00AB529F" w:rsidRDefault="00AB529F">
      <w:r>
        <w:continuationSeparator/>
      </w:r>
    </w:p>
  </w:endnote>
  <w:endnote w:type="continuationNotice" w:id="1">
    <w:p w14:paraId="480161D5" w14:textId="77777777" w:rsidR="00AB529F" w:rsidRDefault="00AB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1EE2" w14:textId="77777777" w:rsidR="00AB529F" w:rsidRDefault="00AB529F">
      <w:r>
        <w:separator/>
      </w:r>
    </w:p>
  </w:footnote>
  <w:footnote w:type="continuationSeparator" w:id="0">
    <w:p w14:paraId="2FFCE7BA" w14:textId="77777777" w:rsidR="00AB529F" w:rsidRDefault="00AB529F">
      <w:r>
        <w:continuationSeparator/>
      </w:r>
    </w:p>
  </w:footnote>
  <w:footnote w:type="continuationNotice" w:id="1">
    <w:p w14:paraId="3FC81558" w14:textId="77777777" w:rsidR="00AB529F" w:rsidRDefault="00AB52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9"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8"/>
  </w:num>
  <w:num w:numId="2" w16cid:durableId="916090844">
    <w:abstractNumId w:val="3"/>
  </w:num>
  <w:num w:numId="3" w16cid:durableId="1864441711">
    <w:abstractNumId w:val="4"/>
  </w:num>
  <w:num w:numId="4" w16cid:durableId="1171137677">
    <w:abstractNumId w:val="5"/>
  </w:num>
  <w:num w:numId="5" w16cid:durableId="526480080">
    <w:abstractNumId w:val="23"/>
  </w:num>
  <w:num w:numId="6" w16cid:durableId="968709557">
    <w:abstractNumId w:val="17"/>
  </w:num>
  <w:num w:numId="7" w16cid:durableId="1025054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6"/>
  </w:num>
  <w:num w:numId="9" w16cid:durableId="2081054191">
    <w:abstractNumId w:val="33"/>
  </w:num>
  <w:num w:numId="10" w16cid:durableId="1768384427">
    <w:abstractNumId w:val="35"/>
  </w:num>
  <w:num w:numId="11" w16cid:durableId="633369428">
    <w:abstractNumId w:val="15"/>
  </w:num>
  <w:num w:numId="12" w16cid:durableId="544411140">
    <w:abstractNumId w:val="32"/>
  </w:num>
  <w:num w:numId="13" w16cid:durableId="508060657">
    <w:abstractNumId w:val="27"/>
  </w:num>
  <w:num w:numId="14" w16cid:durableId="1824857264">
    <w:abstractNumId w:val="19"/>
  </w:num>
  <w:num w:numId="15" w16cid:durableId="1250115917">
    <w:abstractNumId w:val="30"/>
  </w:num>
  <w:num w:numId="16" w16cid:durableId="471097458">
    <w:abstractNumId w:val="14"/>
  </w:num>
  <w:num w:numId="17" w16cid:durableId="2080012928">
    <w:abstractNumId w:val="18"/>
  </w:num>
  <w:num w:numId="18" w16cid:durableId="263537403">
    <w:abstractNumId w:val="34"/>
  </w:num>
  <w:num w:numId="19" w16cid:durableId="218248807">
    <w:abstractNumId w:val="25"/>
  </w:num>
  <w:num w:numId="20" w16cid:durableId="638849783">
    <w:abstractNumId w:val="20"/>
  </w:num>
  <w:num w:numId="21" w16cid:durableId="158614877">
    <w:abstractNumId w:val="36"/>
  </w:num>
  <w:num w:numId="22" w16cid:durableId="231938103">
    <w:abstractNumId w:val="22"/>
  </w:num>
  <w:num w:numId="23" w16cid:durableId="1275861735">
    <w:abstractNumId w:val="11"/>
  </w:num>
  <w:num w:numId="24" w16cid:durableId="963583478">
    <w:abstractNumId w:val="10"/>
  </w:num>
  <w:num w:numId="25" w16cid:durableId="934284712">
    <w:abstractNumId w:val="8"/>
  </w:num>
  <w:num w:numId="26" w16cid:durableId="2047173567">
    <w:abstractNumId w:val="24"/>
  </w:num>
  <w:num w:numId="27" w16cid:durableId="9992184">
    <w:abstractNumId w:val="12"/>
  </w:num>
  <w:num w:numId="28" w16cid:durableId="233783647">
    <w:abstractNumId w:val="9"/>
  </w:num>
  <w:num w:numId="29" w16cid:durableId="1144391381">
    <w:abstractNumId w:val="26"/>
  </w:num>
  <w:num w:numId="30" w16cid:durableId="160972728">
    <w:abstractNumId w:val="13"/>
  </w:num>
  <w:num w:numId="31" w16cid:durableId="801075727">
    <w:abstractNumId w:val="0"/>
  </w:num>
  <w:num w:numId="32" w16cid:durableId="1477406368">
    <w:abstractNumId w:val="39"/>
  </w:num>
  <w:num w:numId="33" w16cid:durableId="1491213562">
    <w:abstractNumId w:val="6"/>
  </w:num>
  <w:num w:numId="34" w16cid:durableId="913592313">
    <w:abstractNumId w:val="1"/>
  </w:num>
  <w:num w:numId="35" w16cid:durableId="586502507">
    <w:abstractNumId w:val="7"/>
  </w:num>
  <w:num w:numId="36" w16cid:durableId="381102627">
    <w:abstractNumId w:val="31"/>
  </w:num>
  <w:num w:numId="37" w16cid:durableId="2055039211">
    <w:abstractNumId w:val="38"/>
  </w:num>
  <w:num w:numId="38" w16cid:durableId="2133476215">
    <w:abstractNumId w:val="29"/>
  </w:num>
  <w:num w:numId="39" w16cid:durableId="535776599">
    <w:abstractNumId w:val="21"/>
  </w:num>
  <w:num w:numId="40" w16cid:durableId="551619925">
    <w:abstractNumId w:val="37"/>
  </w:num>
  <w:num w:numId="41" w16cid:durableId="6737234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1E67"/>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58"/>
    <w:rsid w:val="000A6BCF"/>
    <w:rsid w:val="000A6DA9"/>
    <w:rsid w:val="000A72CC"/>
    <w:rsid w:val="000A79CD"/>
    <w:rsid w:val="000A7C17"/>
    <w:rsid w:val="000A7CD0"/>
    <w:rsid w:val="000B121C"/>
    <w:rsid w:val="000B1397"/>
    <w:rsid w:val="000B1BE9"/>
    <w:rsid w:val="000B23E4"/>
    <w:rsid w:val="000B2AEB"/>
    <w:rsid w:val="000B2E66"/>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A79"/>
    <w:rsid w:val="000E4E28"/>
    <w:rsid w:val="000E51D6"/>
    <w:rsid w:val="000E5288"/>
    <w:rsid w:val="000E64B3"/>
    <w:rsid w:val="000E6695"/>
    <w:rsid w:val="000E6BD2"/>
    <w:rsid w:val="000E6CB2"/>
    <w:rsid w:val="000E6E99"/>
    <w:rsid w:val="000E700F"/>
    <w:rsid w:val="000E79A3"/>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2050B"/>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BCB"/>
    <w:rsid w:val="00131D81"/>
    <w:rsid w:val="00132077"/>
    <w:rsid w:val="001323B0"/>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0F"/>
    <w:rsid w:val="00137BCF"/>
    <w:rsid w:val="00140495"/>
    <w:rsid w:val="0014076A"/>
    <w:rsid w:val="00140C45"/>
    <w:rsid w:val="00141254"/>
    <w:rsid w:val="00141261"/>
    <w:rsid w:val="001417C0"/>
    <w:rsid w:val="00141818"/>
    <w:rsid w:val="00141DFE"/>
    <w:rsid w:val="00141EF9"/>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2375"/>
    <w:rsid w:val="00153268"/>
    <w:rsid w:val="00153334"/>
    <w:rsid w:val="00153C86"/>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55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095"/>
    <w:rsid w:val="001F08D9"/>
    <w:rsid w:val="001F08F5"/>
    <w:rsid w:val="001F1303"/>
    <w:rsid w:val="001F1C1D"/>
    <w:rsid w:val="001F2596"/>
    <w:rsid w:val="001F25B1"/>
    <w:rsid w:val="001F2772"/>
    <w:rsid w:val="001F3123"/>
    <w:rsid w:val="001F3166"/>
    <w:rsid w:val="001F3291"/>
    <w:rsid w:val="001F4361"/>
    <w:rsid w:val="001F528B"/>
    <w:rsid w:val="001F5592"/>
    <w:rsid w:val="001F593E"/>
    <w:rsid w:val="001F68FC"/>
    <w:rsid w:val="001F6B7E"/>
    <w:rsid w:val="001F7023"/>
    <w:rsid w:val="001F7157"/>
    <w:rsid w:val="001F72F8"/>
    <w:rsid w:val="001F7319"/>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619A"/>
    <w:rsid w:val="002667E8"/>
    <w:rsid w:val="00266F2F"/>
    <w:rsid w:val="00267BD6"/>
    <w:rsid w:val="002706CE"/>
    <w:rsid w:val="00270EF8"/>
    <w:rsid w:val="0027184D"/>
    <w:rsid w:val="00271999"/>
    <w:rsid w:val="002722CA"/>
    <w:rsid w:val="00272834"/>
    <w:rsid w:val="002728D1"/>
    <w:rsid w:val="00272B65"/>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C795C"/>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1A2A"/>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D32"/>
    <w:rsid w:val="00335F85"/>
    <w:rsid w:val="003361F2"/>
    <w:rsid w:val="003362D7"/>
    <w:rsid w:val="003365E5"/>
    <w:rsid w:val="003367A0"/>
    <w:rsid w:val="00336A4F"/>
    <w:rsid w:val="00337BF5"/>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212"/>
    <w:rsid w:val="00373291"/>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DCC"/>
    <w:rsid w:val="00380FB5"/>
    <w:rsid w:val="00381818"/>
    <w:rsid w:val="00381FEB"/>
    <w:rsid w:val="00382191"/>
    <w:rsid w:val="003821DD"/>
    <w:rsid w:val="00382471"/>
    <w:rsid w:val="0038319F"/>
    <w:rsid w:val="0038367C"/>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F17"/>
    <w:rsid w:val="003A7F79"/>
    <w:rsid w:val="003B02AA"/>
    <w:rsid w:val="003B0DE7"/>
    <w:rsid w:val="003B13CB"/>
    <w:rsid w:val="003B1A4A"/>
    <w:rsid w:val="003B1D70"/>
    <w:rsid w:val="003B2D2A"/>
    <w:rsid w:val="003B319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390"/>
    <w:rsid w:val="003C24A5"/>
    <w:rsid w:val="003C362F"/>
    <w:rsid w:val="003C491F"/>
    <w:rsid w:val="003C50E1"/>
    <w:rsid w:val="003C51A7"/>
    <w:rsid w:val="003C5C0B"/>
    <w:rsid w:val="003C5FB9"/>
    <w:rsid w:val="003C7198"/>
    <w:rsid w:val="003C757B"/>
    <w:rsid w:val="003C7D5A"/>
    <w:rsid w:val="003C7E61"/>
    <w:rsid w:val="003D0992"/>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C02"/>
    <w:rsid w:val="00403C0D"/>
    <w:rsid w:val="00403C32"/>
    <w:rsid w:val="00403FF0"/>
    <w:rsid w:val="00404378"/>
    <w:rsid w:val="004048FC"/>
    <w:rsid w:val="004050B6"/>
    <w:rsid w:val="00406395"/>
    <w:rsid w:val="004066C5"/>
    <w:rsid w:val="00406862"/>
    <w:rsid w:val="00406915"/>
    <w:rsid w:val="00410190"/>
    <w:rsid w:val="0041043E"/>
    <w:rsid w:val="00410A03"/>
    <w:rsid w:val="00410D85"/>
    <w:rsid w:val="00411833"/>
    <w:rsid w:val="0041194B"/>
    <w:rsid w:val="00411BDC"/>
    <w:rsid w:val="00411EC6"/>
    <w:rsid w:val="00411F00"/>
    <w:rsid w:val="00412494"/>
    <w:rsid w:val="004129E8"/>
    <w:rsid w:val="00412B05"/>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770"/>
    <w:rsid w:val="00421F86"/>
    <w:rsid w:val="00422303"/>
    <w:rsid w:val="00422AB8"/>
    <w:rsid w:val="00422BD1"/>
    <w:rsid w:val="004234E3"/>
    <w:rsid w:val="00423897"/>
    <w:rsid w:val="00423CF0"/>
    <w:rsid w:val="00423E9B"/>
    <w:rsid w:val="004249DB"/>
    <w:rsid w:val="00424B2E"/>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2950"/>
    <w:rsid w:val="0046390F"/>
    <w:rsid w:val="00463A16"/>
    <w:rsid w:val="00463BB9"/>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456D"/>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8F2"/>
    <w:rsid w:val="00514D6E"/>
    <w:rsid w:val="0051511E"/>
    <w:rsid w:val="00515230"/>
    <w:rsid w:val="005161BF"/>
    <w:rsid w:val="00516B5F"/>
    <w:rsid w:val="00517296"/>
    <w:rsid w:val="00517B57"/>
    <w:rsid w:val="00517BD3"/>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61E"/>
    <w:rsid w:val="00581857"/>
    <w:rsid w:val="00581C3D"/>
    <w:rsid w:val="0058328E"/>
    <w:rsid w:val="00583B5B"/>
    <w:rsid w:val="00583BA2"/>
    <w:rsid w:val="00583C20"/>
    <w:rsid w:val="0058428D"/>
    <w:rsid w:val="00584380"/>
    <w:rsid w:val="005845A3"/>
    <w:rsid w:val="00584758"/>
    <w:rsid w:val="00584782"/>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711"/>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1043"/>
    <w:rsid w:val="005C10C3"/>
    <w:rsid w:val="005C131F"/>
    <w:rsid w:val="005C18DF"/>
    <w:rsid w:val="005C1F2C"/>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50BE"/>
    <w:rsid w:val="005F50E9"/>
    <w:rsid w:val="005F51C7"/>
    <w:rsid w:val="005F5324"/>
    <w:rsid w:val="005F57E7"/>
    <w:rsid w:val="005F5A2B"/>
    <w:rsid w:val="005F5A45"/>
    <w:rsid w:val="005F5C7C"/>
    <w:rsid w:val="005F5CD1"/>
    <w:rsid w:val="005F61C5"/>
    <w:rsid w:val="005F6647"/>
    <w:rsid w:val="005F67F5"/>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2404"/>
    <w:rsid w:val="00612A4C"/>
    <w:rsid w:val="00612F6D"/>
    <w:rsid w:val="00613846"/>
    <w:rsid w:val="0061396D"/>
    <w:rsid w:val="00613C41"/>
    <w:rsid w:val="00613EF2"/>
    <w:rsid w:val="0061459B"/>
    <w:rsid w:val="0061498D"/>
    <w:rsid w:val="006149AB"/>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78EF"/>
    <w:rsid w:val="00657D1E"/>
    <w:rsid w:val="00660769"/>
    <w:rsid w:val="00660957"/>
    <w:rsid w:val="00661075"/>
    <w:rsid w:val="00661112"/>
    <w:rsid w:val="00661252"/>
    <w:rsid w:val="0066264F"/>
    <w:rsid w:val="006632B0"/>
    <w:rsid w:val="00663337"/>
    <w:rsid w:val="00664205"/>
    <w:rsid w:val="00664277"/>
    <w:rsid w:val="00664736"/>
    <w:rsid w:val="0066479A"/>
    <w:rsid w:val="00664C52"/>
    <w:rsid w:val="00665DC1"/>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CFF"/>
    <w:rsid w:val="006830AB"/>
    <w:rsid w:val="0068321C"/>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92E"/>
    <w:rsid w:val="0069694F"/>
    <w:rsid w:val="00696AB1"/>
    <w:rsid w:val="00696B0F"/>
    <w:rsid w:val="00697380"/>
    <w:rsid w:val="00697F60"/>
    <w:rsid w:val="006A05BF"/>
    <w:rsid w:val="006A0D94"/>
    <w:rsid w:val="006A0E1D"/>
    <w:rsid w:val="006A1439"/>
    <w:rsid w:val="006A14CD"/>
    <w:rsid w:val="006A17E6"/>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B03"/>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5C61"/>
    <w:rsid w:val="006D5EDB"/>
    <w:rsid w:val="006D6240"/>
    <w:rsid w:val="006E0B64"/>
    <w:rsid w:val="006E0BCF"/>
    <w:rsid w:val="006E1016"/>
    <w:rsid w:val="006E131D"/>
    <w:rsid w:val="006E145D"/>
    <w:rsid w:val="006E1640"/>
    <w:rsid w:val="006E1AAD"/>
    <w:rsid w:val="006E2AD7"/>
    <w:rsid w:val="006E305E"/>
    <w:rsid w:val="006E3EE4"/>
    <w:rsid w:val="006E46B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CA5"/>
    <w:rsid w:val="00713ED7"/>
    <w:rsid w:val="0071431D"/>
    <w:rsid w:val="007145EA"/>
    <w:rsid w:val="00714891"/>
    <w:rsid w:val="00715BCE"/>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E3B"/>
    <w:rsid w:val="00796EA4"/>
    <w:rsid w:val="00796F2B"/>
    <w:rsid w:val="007A0273"/>
    <w:rsid w:val="007A03CB"/>
    <w:rsid w:val="007A0CE6"/>
    <w:rsid w:val="007A0F91"/>
    <w:rsid w:val="007A15A8"/>
    <w:rsid w:val="007A1D97"/>
    <w:rsid w:val="007A22E0"/>
    <w:rsid w:val="007A22E3"/>
    <w:rsid w:val="007A291C"/>
    <w:rsid w:val="007A2A75"/>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AEC"/>
    <w:rsid w:val="007E0B66"/>
    <w:rsid w:val="007E0FAB"/>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6112"/>
    <w:rsid w:val="00806379"/>
    <w:rsid w:val="00806E2A"/>
    <w:rsid w:val="00806EE7"/>
    <w:rsid w:val="00807266"/>
    <w:rsid w:val="00807994"/>
    <w:rsid w:val="00807996"/>
    <w:rsid w:val="008100DC"/>
    <w:rsid w:val="008101F5"/>
    <w:rsid w:val="0081024C"/>
    <w:rsid w:val="00810289"/>
    <w:rsid w:val="00810500"/>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4F9E"/>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191"/>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9DF"/>
    <w:rsid w:val="00851B6A"/>
    <w:rsid w:val="00851EB4"/>
    <w:rsid w:val="0085293E"/>
    <w:rsid w:val="0085401D"/>
    <w:rsid w:val="008544B2"/>
    <w:rsid w:val="00854A9A"/>
    <w:rsid w:val="00855183"/>
    <w:rsid w:val="008551EC"/>
    <w:rsid w:val="008554A8"/>
    <w:rsid w:val="008557B0"/>
    <w:rsid w:val="00855B5D"/>
    <w:rsid w:val="00855F9F"/>
    <w:rsid w:val="00856055"/>
    <w:rsid w:val="0085665D"/>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50AA"/>
    <w:rsid w:val="008B5415"/>
    <w:rsid w:val="008B613D"/>
    <w:rsid w:val="008B61D5"/>
    <w:rsid w:val="008B65DB"/>
    <w:rsid w:val="008B6B7F"/>
    <w:rsid w:val="008B77D9"/>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15A"/>
    <w:rsid w:val="009005B7"/>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4BDE"/>
    <w:rsid w:val="00945BA4"/>
    <w:rsid w:val="00945C7C"/>
    <w:rsid w:val="0094620F"/>
    <w:rsid w:val="00946B61"/>
    <w:rsid w:val="00946E88"/>
    <w:rsid w:val="009476A0"/>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A1B"/>
    <w:rsid w:val="00992C42"/>
    <w:rsid w:val="00992C46"/>
    <w:rsid w:val="009931AC"/>
    <w:rsid w:val="00993493"/>
    <w:rsid w:val="00993A5A"/>
    <w:rsid w:val="0099438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2421"/>
    <w:rsid w:val="009A3595"/>
    <w:rsid w:val="009A3A2C"/>
    <w:rsid w:val="009A3BBD"/>
    <w:rsid w:val="009A3CB8"/>
    <w:rsid w:val="009A4321"/>
    <w:rsid w:val="009A4729"/>
    <w:rsid w:val="009A4958"/>
    <w:rsid w:val="009A51F1"/>
    <w:rsid w:val="009A5B36"/>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56C3"/>
    <w:rsid w:val="009C58D9"/>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2A1A"/>
    <w:rsid w:val="00A03170"/>
    <w:rsid w:val="00A0351D"/>
    <w:rsid w:val="00A03BDE"/>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F02"/>
    <w:rsid w:val="00A31FB2"/>
    <w:rsid w:val="00A328F0"/>
    <w:rsid w:val="00A32A52"/>
    <w:rsid w:val="00A3341E"/>
    <w:rsid w:val="00A335B4"/>
    <w:rsid w:val="00A33636"/>
    <w:rsid w:val="00A337D0"/>
    <w:rsid w:val="00A33CC9"/>
    <w:rsid w:val="00A33F08"/>
    <w:rsid w:val="00A3409C"/>
    <w:rsid w:val="00A34472"/>
    <w:rsid w:val="00A34804"/>
    <w:rsid w:val="00A34E85"/>
    <w:rsid w:val="00A35402"/>
    <w:rsid w:val="00A357BA"/>
    <w:rsid w:val="00A35D08"/>
    <w:rsid w:val="00A362C8"/>
    <w:rsid w:val="00A36D14"/>
    <w:rsid w:val="00A37A6A"/>
    <w:rsid w:val="00A37A8E"/>
    <w:rsid w:val="00A37F04"/>
    <w:rsid w:val="00A40D37"/>
    <w:rsid w:val="00A40F95"/>
    <w:rsid w:val="00A416C6"/>
    <w:rsid w:val="00A417CE"/>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D78"/>
    <w:rsid w:val="00AC03C9"/>
    <w:rsid w:val="00AC1945"/>
    <w:rsid w:val="00AC1CF8"/>
    <w:rsid w:val="00AC1F9C"/>
    <w:rsid w:val="00AC21DF"/>
    <w:rsid w:val="00AC23C5"/>
    <w:rsid w:val="00AC25EA"/>
    <w:rsid w:val="00AC38FA"/>
    <w:rsid w:val="00AC39F2"/>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A"/>
    <w:rsid w:val="00AE2D3B"/>
    <w:rsid w:val="00AE2ED4"/>
    <w:rsid w:val="00AE3132"/>
    <w:rsid w:val="00AE316C"/>
    <w:rsid w:val="00AE31B3"/>
    <w:rsid w:val="00AE3207"/>
    <w:rsid w:val="00AE36EE"/>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1735"/>
    <w:rsid w:val="00B21EA6"/>
    <w:rsid w:val="00B220D9"/>
    <w:rsid w:val="00B2268B"/>
    <w:rsid w:val="00B22956"/>
    <w:rsid w:val="00B22B15"/>
    <w:rsid w:val="00B22B99"/>
    <w:rsid w:val="00B23463"/>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BED"/>
    <w:rsid w:val="00B82F92"/>
    <w:rsid w:val="00B830FF"/>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2BB"/>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26FA"/>
    <w:rsid w:val="00BB3181"/>
    <w:rsid w:val="00BB394F"/>
    <w:rsid w:val="00BB39DC"/>
    <w:rsid w:val="00BB417B"/>
    <w:rsid w:val="00BB43CC"/>
    <w:rsid w:val="00BB45E5"/>
    <w:rsid w:val="00BB580C"/>
    <w:rsid w:val="00BB59A0"/>
    <w:rsid w:val="00BB5D7D"/>
    <w:rsid w:val="00BB66CB"/>
    <w:rsid w:val="00BB6918"/>
    <w:rsid w:val="00BB6AAA"/>
    <w:rsid w:val="00BB6D81"/>
    <w:rsid w:val="00BB782D"/>
    <w:rsid w:val="00BB797E"/>
    <w:rsid w:val="00BB7FD1"/>
    <w:rsid w:val="00BC08B9"/>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33A2"/>
    <w:rsid w:val="00BE4118"/>
    <w:rsid w:val="00BE4501"/>
    <w:rsid w:val="00BE45D5"/>
    <w:rsid w:val="00BE461D"/>
    <w:rsid w:val="00BE4AC4"/>
    <w:rsid w:val="00BE4B3D"/>
    <w:rsid w:val="00BE5431"/>
    <w:rsid w:val="00BE57A3"/>
    <w:rsid w:val="00BE611B"/>
    <w:rsid w:val="00BE6377"/>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C01"/>
    <w:rsid w:val="00C02D21"/>
    <w:rsid w:val="00C03068"/>
    <w:rsid w:val="00C03121"/>
    <w:rsid w:val="00C058DA"/>
    <w:rsid w:val="00C05ECB"/>
    <w:rsid w:val="00C05F63"/>
    <w:rsid w:val="00C06B5A"/>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30CD"/>
    <w:rsid w:val="00C243FE"/>
    <w:rsid w:val="00C24535"/>
    <w:rsid w:val="00C24910"/>
    <w:rsid w:val="00C24A06"/>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C04"/>
    <w:rsid w:val="00C75561"/>
    <w:rsid w:val="00C759FB"/>
    <w:rsid w:val="00C75A32"/>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270"/>
    <w:rsid w:val="00CB6408"/>
    <w:rsid w:val="00CB7490"/>
    <w:rsid w:val="00CB74BE"/>
    <w:rsid w:val="00CC03C3"/>
    <w:rsid w:val="00CC0758"/>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B19"/>
    <w:rsid w:val="00CC5FBA"/>
    <w:rsid w:val="00CC66CB"/>
    <w:rsid w:val="00CC757F"/>
    <w:rsid w:val="00CC75ED"/>
    <w:rsid w:val="00CD046B"/>
    <w:rsid w:val="00CD21DA"/>
    <w:rsid w:val="00CD29DE"/>
    <w:rsid w:val="00CD2A7C"/>
    <w:rsid w:val="00CD2DA7"/>
    <w:rsid w:val="00CD2E14"/>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C56"/>
    <w:rsid w:val="00CF4DE6"/>
    <w:rsid w:val="00CF5236"/>
    <w:rsid w:val="00CF63D0"/>
    <w:rsid w:val="00CF6522"/>
    <w:rsid w:val="00CF6DDF"/>
    <w:rsid w:val="00CF6FF4"/>
    <w:rsid w:val="00CF72D7"/>
    <w:rsid w:val="00CF7881"/>
    <w:rsid w:val="00CF7925"/>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50C"/>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64C"/>
    <w:rsid w:val="00D4254F"/>
    <w:rsid w:val="00D42887"/>
    <w:rsid w:val="00D4288A"/>
    <w:rsid w:val="00D430C4"/>
    <w:rsid w:val="00D4333E"/>
    <w:rsid w:val="00D4371C"/>
    <w:rsid w:val="00D4414C"/>
    <w:rsid w:val="00D446FC"/>
    <w:rsid w:val="00D45286"/>
    <w:rsid w:val="00D45533"/>
    <w:rsid w:val="00D456C7"/>
    <w:rsid w:val="00D45A6C"/>
    <w:rsid w:val="00D460B5"/>
    <w:rsid w:val="00D461E5"/>
    <w:rsid w:val="00D462AE"/>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295"/>
    <w:rsid w:val="00D6645B"/>
    <w:rsid w:val="00D666B9"/>
    <w:rsid w:val="00D6693B"/>
    <w:rsid w:val="00D669E8"/>
    <w:rsid w:val="00D669F0"/>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CA9"/>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62A"/>
    <w:rsid w:val="00DE1AE8"/>
    <w:rsid w:val="00DE1EA4"/>
    <w:rsid w:val="00DE2080"/>
    <w:rsid w:val="00DE275A"/>
    <w:rsid w:val="00DE2B7A"/>
    <w:rsid w:val="00DE320F"/>
    <w:rsid w:val="00DE3625"/>
    <w:rsid w:val="00DE3880"/>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522"/>
    <w:rsid w:val="00E017BD"/>
    <w:rsid w:val="00E01A69"/>
    <w:rsid w:val="00E01B20"/>
    <w:rsid w:val="00E02506"/>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DEC"/>
    <w:rsid w:val="00E05EC9"/>
    <w:rsid w:val="00E06F83"/>
    <w:rsid w:val="00E07F3D"/>
    <w:rsid w:val="00E11626"/>
    <w:rsid w:val="00E11A3A"/>
    <w:rsid w:val="00E11E04"/>
    <w:rsid w:val="00E12BB3"/>
    <w:rsid w:val="00E1313E"/>
    <w:rsid w:val="00E133B9"/>
    <w:rsid w:val="00E1369E"/>
    <w:rsid w:val="00E136CD"/>
    <w:rsid w:val="00E13947"/>
    <w:rsid w:val="00E13F4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3232"/>
    <w:rsid w:val="00E23307"/>
    <w:rsid w:val="00E238BC"/>
    <w:rsid w:val="00E241BD"/>
    <w:rsid w:val="00E24511"/>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351"/>
    <w:rsid w:val="00F01B6D"/>
    <w:rsid w:val="00F02379"/>
    <w:rsid w:val="00F024C8"/>
    <w:rsid w:val="00F02D10"/>
    <w:rsid w:val="00F03023"/>
    <w:rsid w:val="00F0486A"/>
    <w:rsid w:val="00F05287"/>
    <w:rsid w:val="00F05E58"/>
    <w:rsid w:val="00F0607C"/>
    <w:rsid w:val="00F064D3"/>
    <w:rsid w:val="00F06578"/>
    <w:rsid w:val="00F06B8B"/>
    <w:rsid w:val="00F06CD6"/>
    <w:rsid w:val="00F06CE0"/>
    <w:rsid w:val="00F079D7"/>
    <w:rsid w:val="00F07E47"/>
    <w:rsid w:val="00F07E73"/>
    <w:rsid w:val="00F1090D"/>
    <w:rsid w:val="00F10AD9"/>
    <w:rsid w:val="00F11E47"/>
    <w:rsid w:val="00F11E9A"/>
    <w:rsid w:val="00F1215F"/>
    <w:rsid w:val="00F13B06"/>
    <w:rsid w:val="00F14331"/>
    <w:rsid w:val="00F14CB8"/>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2B4"/>
    <w:rsid w:val="00F65CAF"/>
    <w:rsid w:val="00F65CB2"/>
    <w:rsid w:val="00F65E41"/>
    <w:rsid w:val="00F65F11"/>
    <w:rsid w:val="00F65F24"/>
    <w:rsid w:val="00F666A8"/>
    <w:rsid w:val="00F66AE7"/>
    <w:rsid w:val="00F66CD8"/>
    <w:rsid w:val="00F6765E"/>
    <w:rsid w:val="00F67931"/>
    <w:rsid w:val="00F67B71"/>
    <w:rsid w:val="00F704EA"/>
    <w:rsid w:val="00F70721"/>
    <w:rsid w:val="00F70913"/>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7F86"/>
    <w:rsid w:val="00FD096E"/>
    <w:rsid w:val="00FD2328"/>
    <w:rsid w:val="00FD29AF"/>
    <w:rsid w:val="00FD32A4"/>
    <w:rsid w:val="00FD38BD"/>
    <w:rsid w:val="00FD3F9F"/>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BD5"/>
    <w:rsid w:val="00FF72F1"/>
    <w:rsid w:val="00FF76C9"/>
    <w:rsid w:val="00FF787F"/>
    <w:rsid w:val="00FF78CE"/>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75D8557D-69D6-4A9E-B717-42FC876E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1747</Words>
  <Characters>9963</Characters>
  <Application>Microsoft Office Word</Application>
  <DocSecurity>0</DocSecurity>
  <Lines>83</Lines>
  <Paragraphs>23</Paragraphs>
  <ScaleCrop>false</ScaleCrop>
  <Company>Microsoft</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4075</cp:revision>
  <dcterms:created xsi:type="dcterms:W3CDTF">2020-04-05T00:13:00Z</dcterms:created>
  <dcterms:modified xsi:type="dcterms:W3CDTF">2026-03-10T13:49:00Z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