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DE54AC" w:rsidRDefault="006C4253" w:rsidP="006C4253">
      <w:pPr>
        <w:rPr>
          <w:rFonts w:ascii="Arial" w:hAnsi="Arial" w:cs="Arial"/>
          <w:b/>
        </w:rPr>
      </w:pPr>
      <w:r w:rsidRPr="00DE54AC">
        <w:rPr>
          <w:rFonts w:ascii="Arial" w:hAnsi="Arial" w:cs="Arial"/>
          <w:b/>
          <w:bCs/>
        </w:rPr>
        <w:t>CRTC INTERCONNECTION STEERING COMMITTEE</w:t>
      </w:r>
    </w:p>
    <w:p w14:paraId="7FF2DA3C" w14:textId="77777777" w:rsidR="006C4253" w:rsidRPr="00DE54AC" w:rsidRDefault="006C4253" w:rsidP="006C4253">
      <w:pPr>
        <w:rPr>
          <w:rFonts w:ascii="Arial" w:hAnsi="Arial" w:cs="Arial"/>
          <w:b/>
        </w:rPr>
      </w:pPr>
      <w:r w:rsidRPr="00DE54AC">
        <w:rPr>
          <w:rFonts w:ascii="Arial" w:hAnsi="Arial" w:cs="Arial"/>
          <w:b/>
          <w:bCs/>
          <w:u w:val="single"/>
        </w:rPr>
        <w:t>CONTRIBUTION FORM:</w:t>
      </w:r>
    </w:p>
    <w:p w14:paraId="22AB3326" w14:textId="08A41587" w:rsidR="006C4253" w:rsidRPr="00DE54AC" w:rsidRDefault="006C4253" w:rsidP="006C4253">
      <w:pPr>
        <w:rPr>
          <w:rFonts w:ascii="Arial" w:hAnsi="Arial" w:cs="Arial"/>
          <w:b/>
        </w:rPr>
      </w:pPr>
      <w:r w:rsidRPr="00DE54AC">
        <w:rPr>
          <w:rFonts w:ascii="Arial" w:hAnsi="Arial" w:cs="Arial"/>
          <w:b/>
          <w:bCs/>
        </w:rPr>
        <w:t xml:space="preserve">Working Group:       CSCN                     Date of Submission: </w:t>
      </w:r>
      <w:r w:rsidR="00DE54AC">
        <w:rPr>
          <w:rFonts w:ascii="Arial" w:hAnsi="Arial" w:cs="Arial"/>
          <w:b/>
          <w:bCs/>
        </w:rPr>
        <w:t>2026-05-</w:t>
      </w:r>
      <w:r w:rsidR="0050504D">
        <w:rPr>
          <w:rFonts w:ascii="Arial" w:hAnsi="Arial" w:cs="Arial"/>
          <w:b/>
          <w:bCs/>
        </w:rPr>
        <w:t>13</w:t>
      </w:r>
    </w:p>
    <w:p w14:paraId="1CD5FC51" w14:textId="19DA83E8" w:rsidR="006C4253" w:rsidRPr="00DE54AC" w:rsidRDefault="006C4253" w:rsidP="006C4253">
      <w:pPr>
        <w:rPr>
          <w:rFonts w:ascii="Arial" w:hAnsi="Arial" w:cs="Arial"/>
          <w:b/>
        </w:rPr>
      </w:pPr>
      <w:r w:rsidRPr="00DE54AC">
        <w:rPr>
          <w:rFonts w:ascii="Arial" w:hAnsi="Arial" w:cs="Arial"/>
          <w:b/>
          <w:bCs/>
        </w:rPr>
        <w:t xml:space="preserve">Contribution #: </w:t>
      </w:r>
      <w:r w:rsidR="0050504D" w:rsidRPr="00DE54AC">
        <w:rPr>
          <w:rFonts w:ascii="Arial" w:hAnsi="Arial" w:cs="Arial"/>
          <w:b/>
          <w:bCs/>
        </w:rPr>
        <w:t>312</w:t>
      </w:r>
      <w:r w:rsidR="0050504D">
        <w:rPr>
          <w:rFonts w:ascii="Arial" w:hAnsi="Arial" w:cs="Arial"/>
          <w:b/>
          <w:bCs/>
        </w:rPr>
        <w:t>L</w:t>
      </w:r>
    </w:p>
    <w:p w14:paraId="583D7C27" w14:textId="6F032708" w:rsidR="006C4253" w:rsidRPr="00DE54AC" w:rsidRDefault="006C4253" w:rsidP="006C4253">
      <w:pPr>
        <w:rPr>
          <w:rFonts w:ascii="Arial" w:hAnsi="Arial" w:cs="Arial"/>
          <w:b/>
        </w:rPr>
      </w:pPr>
      <w:r w:rsidRPr="00DE54AC">
        <w:rPr>
          <w:rFonts w:ascii="Arial" w:hAnsi="Arial" w:cs="Arial"/>
          <w:b/>
          <w:bCs/>
        </w:rPr>
        <w:t>TIF #:      </w:t>
      </w:r>
      <w:r w:rsidR="00617947" w:rsidRPr="00DE54AC">
        <w:rPr>
          <w:rFonts w:ascii="Arial" w:hAnsi="Arial" w:cs="Arial"/>
          <w:b/>
          <w:bCs/>
        </w:rPr>
        <w:t>125</w:t>
      </w:r>
      <w:r w:rsidRPr="00DE54AC">
        <w:rPr>
          <w:rFonts w:ascii="Arial" w:hAnsi="Arial" w:cs="Arial"/>
          <w:b/>
          <w:bCs/>
        </w:rPr>
        <w:t>                                                         File ID:</w:t>
      </w:r>
      <w:r w:rsidR="00617947" w:rsidRPr="00DE54AC">
        <w:rPr>
          <w:rFonts w:ascii="Arial" w:hAnsi="Arial" w:cs="Arial"/>
          <w:b/>
          <w:bCs/>
        </w:rPr>
        <w:t xml:space="preserve"> </w:t>
      </w:r>
      <w:r w:rsidR="0050504D" w:rsidRPr="00DE54AC">
        <w:rPr>
          <w:rFonts w:ascii="Arial" w:hAnsi="Arial" w:cs="Arial"/>
          <w:b/>
          <w:bCs/>
        </w:rPr>
        <w:t>CNCO312</w:t>
      </w:r>
      <w:r w:rsidR="0050504D">
        <w:rPr>
          <w:rFonts w:ascii="Arial" w:hAnsi="Arial" w:cs="Arial"/>
          <w:b/>
          <w:bCs/>
        </w:rPr>
        <w:t>L</w:t>
      </w:r>
    </w:p>
    <w:p w14:paraId="49D0BE02" w14:textId="7796A8E1" w:rsidR="006C4253" w:rsidRPr="00DE54AC" w:rsidRDefault="006C4253" w:rsidP="006C4253">
      <w:pPr>
        <w:rPr>
          <w:rFonts w:ascii="Arial" w:hAnsi="Arial" w:cs="Arial"/>
          <w:b/>
        </w:rPr>
      </w:pPr>
      <w:r w:rsidRPr="00DE54AC">
        <w:rPr>
          <w:rFonts w:ascii="Arial" w:hAnsi="Arial" w:cs="Arial"/>
          <w:b/>
          <w:bCs/>
        </w:rPr>
        <w:t>Task Title:</w:t>
      </w:r>
      <w:r w:rsidR="00617947" w:rsidRPr="00DE54AC">
        <w:rPr>
          <w:rFonts w:ascii="Arial" w:hAnsi="Arial" w:cs="Arial"/>
          <w:b/>
          <w:bCs/>
        </w:rPr>
        <w:t xml:space="preserve">  </w:t>
      </w:r>
      <w:r w:rsidR="00A6106A" w:rsidRPr="00DE54AC">
        <w:rPr>
          <w:rFonts w:ascii="Arial" w:hAnsi="Arial" w:cs="Arial"/>
          <w:b/>
          <w:bCs/>
        </w:rPr>
        <w:t>TBP</w:t>
      </w:r>
      <w:r w:rsidR="00281B4B" w:rsidRPr="00DE54AC">
        <w:rPr>
          <w:rFonts w:ascii="Arial" w:hAnsi="Arial" w:cs="Arial"/>
          <w:b/>
          <w:bCs/>
        </w:rPr>
        <w:t xml:space="preserve"> </w:t>
      </w:r>
      <w:r w:rsidR="00A6106A" w:rsidRPr="00DE54AC">
        <w:rPr>
          <w:rFonts w:ascii="Arial" w:hAnsi="Arial" w:cs="Arial"/>
          <w:b/>
          <w:bCs/>
        </w:rPr>
        <w:t>Rollout</w:t>
      </w:r>
      <w:r w:rsidR="00281B4B" w:rsidRPr="00DE54AC">
        <w:rPr>
          <w:rFonts w:ascii="Arial" w:hAnsi="Arial" w:cs="Arial"/>
          <w:b/>
          <w:bCs/>
        </w:rPr>
        <w:t xml:space="preserve"> Schedule </w:t>
      </w:r>
    </w:p>
    <w:p w14:paraId="68162465" w14:textId="62DFAFBF" w:rsidR="006C4253" w:rsidRPr="00DE54AC" w:rsidRDefault="006C4253" w:rsidP="006C4253">
      <w:pPr>
        <w:rPr>
          <w:rFonts w:ascii="Arial" w:hAnsi="Arial" w:cs="Arial"/>
          <w:b/>
        </w:rPr>
      </w:pPr>
      <w:r w:rsidRPr="00DE54AC">
        <w:rPr>
          <w:rFonts w:ascii="Arial" w:hAnsi="Arial" w:cs="Arial"/>
          <w:b/>
          <w:bCs/>
        </w:rPr>
        <w:t>Related to Task(s) ID:</w:t>
      </w:r>
      <w:r w:rsidR="00FA759C" w:rsidRPr="00DE54AC">
        <w:rPr>
          <w:rFonts w:ascii="Arial" w:hAnsi="Arial" w:cs="Arial"/>
          <w:b/>
          <w:bCs/>
        </w:rPr>
        <w:t xml:space="preserve">  1</w:t>
      </w:r>
      <w:r w:rsidR="005C2782" w:rsidRPr="00DE54AC">
        <w:rPr>
          <w:rFonts w:ascii="Arial" w:hAnsi="Arial" w:cs="Arial"/>
          <w:b/>
          <w:bCs/>
        </w:rPr>
        <w:t>17, 118</w:t>
      </w:r>
    </w:p>
    <w:p w14:paraId="347F3672" w14:textId="77777777" w:rsidR="006C4253" w:rsidRPr="00DE54AC" w:rsidRDefault="006C4253" w:rsidP="006C4253">
      <w:pPr>
        <w:rPr>
          <w:rFonts w:ascii="Arial" w:hAnsi="Arial" w:cs="Arial"/>
          <w:b/>
        </w:rPr>
      </w:pPr>
      <w:r w:rsidRPr="00DE54AC">
        <w:rPr>
          <w:rFonts w:ascii="Arial" w:hAnsi="Arial" w:cs="Arial"/>
          <w:b/>
          <w:bCs/>
        </w:rPr>
        <w:t>Contributor:</w:t>
      </w:r>
    </w:p>
    <w:p w14:paraId="0F5881A4" w14:textId="66FD503F" w:rsidR="006C4253" w:rsidRPr="00DE54AC" w:rsidRDefault="006C4253" w:rsidP="006C4253">
      <w:pPr>
        <w:rPr>
          <w:rFonts w:ascii="Arial" w:hAnsi="Arial" w:cs="Arial"/>
          <w:b/>
        </w:rPr>
      </w:pPr>
      <w:r w:rsidRPr="00DE54AC">
        <w:rPr>
          <w:rFonts w:ascii="Arial" w:hAnsi="Arial" w:cs="Arial"/>
          <w:b/>
          <w:bCs/>
        </w:rPr>
        <w:t>            Name:</w:t>
      </w:r>
      <w:r w:rsidR="005C2782" w:rsidRPr="00DE54AC">
        <w:rPr>
          <w:rFonts w:ascii="Arial" w:hAnsi="Arial" w:cs="Arial"/>
          <w:b/>
          <w:bCs/>
        </w:rPr>
        <w:tab/>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 Secretary</w:t>
      </w:r>
    </w:p>
    <w:p w14:paraId="51723C54" w14:textId="1EFC61EC" w:rsidR="006C4253" w:rsidRPr="00DE54AC" w:rsidRDefault="006C4253" w:rsidP="006C4253">
      <w:pPr>
        <w:rPr>
          <w:rFonts w:ascii="Arial" w:hAnsi="Arial" w:cs="Arial"/>
          <w:b/>
        </w:rPr>
      </w:pPr>
      <w:r w:rsidRPr="00DE54AC">
        <w:rPr>
          <w:rFonts w:ascii="Arial" w:hAnsi="Arial" w:cs="Arial"/>
          <w:b/>
          <w:bCs/>
        </w:rPr>
        <w:t>            Company:</w:t>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w:t>
      </w:r>
    </w:p>
    <w:p w14:paraId="268154DC" w14:textId="408A8458" w:rsidR="006C4253" w:rsidRPr="00DE54AC" w:rsidRDefault="006C4253" w:rsidP="006C4253">
      <w:pPr>
        <w:rPr>
          <w:rFonts w:ascii="Arial" w:hAnsi="Arial" w:cs="Arial"/>
          <w:b/>
        </w:rPr>
      </w:pPr>
      <w:r w:rsidRPr="00DE54AC">
        <w:rPr>
          <w:rFonts w:ascii="Arial" w:hAnsi="Arial" w:cs="Arial"/>
          <w:b/>
          <w:bCs/>
        </w:rPr>
        <w:t>            Address:</w:t>
      </w:r>
      <w:r w:rsidR="005C2782" w:rsidRPr="00DE54AC">
        <w:rPr>
          <w:rFonts w:ascii="Arial" w:hAnsi="Arial" w:cs="Arial"/>
          <w:b/>
          <w:bCs/>
        </w:rPr>
        <w:tab/>
      </w:r>
    </w:p>
    <w:p w14:paraId="4AA13671" w14:textId="77777777" w:rsidR="006C4253" w:rsidRPr="00DE54AC" w:rsidRDefault="006C4253" w:rsidP="006C4253">
      <w:pPr>
        <w:rPr>
          <w:rFonts w:ascii="Arial" w:hAnsi="Arial" w:cs="Arial"/>
          <w:b/>
        </w:rPr>
      </w:pPr>
      <w:r w:rsidRPr="00DE54AC">
        <w:rPr>
          <w:rFonts w:ascii="Arial" w:hAnsi="Arial" w:cs="Arial"/>
          <w:b/>
          <w:bCs/>
        </w:rPr>
        <w:t>            Tel:</w:t>
      </w:r>
    </w:p>
    <w:p w14:paraId="25B26192" w14:textId="77777777" w:rsidR="006C4253" w:rsidRPr="00DE54AC" w:rsidRDefault="006C4253" w:rsidP="006C4253">
      <w:pPr>
        <w:rPr>
          <w:rFonts w:ascii="Arial" w:hAnsi="Arial" w:cs="Arial"/>
          <w:b/>
        </w:rPr>
      </w:pPr>
      <w:r w:rsidRPr="00DE54AC">
        <w:rPr>
          <w:rFonts w:ascii="Arial" w:hAnsi="Arial" w:cs="Arial"/>
          <w:b/>
          <w:bCs/>
        </w:rPr>
        <w:t>            Fax:</w:t>
      </w:r>
    </w:p>
    <w:p w14:paraId="4755F3AF" w14:textId="2620D06B" w:rsidR="006C4253" w:rsidRPr="00DE54AC" w:rsidRDefault="006C4253" w:rsidP="006C4253">
      <w:pPr>
        <w:rPr>
          <w:rFonts w:ascii="Arial" w:hAnsi="Arial" w:cs="Arial"/>
          <w:b/>
        </w:rPr>
      </w:pPr>
      <w:r w:rsidRPr="00DE54AC">
        <w:rPr>
          <w:rFonts w:ascii="Arial" w:hAnsi="Arial" w:cs="Arial"/>
          <w:b/>
          <w:bCs/>
        </w:rPr>
        <w:t>            E-mail:</w:t>
      </w:r>
      <w:r w:rsidR="0016778B" w:rsidRPr="00DE54AC">
        <w:rPr>
          <w:rFonts w:ascii="Arial" w:hAnsi="Arial" w:cs="Arial"/>
          <w:b/>
          <w:bCs/>
        </w:rPr>
        <w:t xml:space="preserve">  </w:t>
      </w:r>
      <w:r w:rsidR="00ED5073" w:rsidRPr="00DE54AC">
        <w:rPr>
          <w:rFonts w:ascii="Arial" w:hAnsi="Arial" w:cs="Arial"/>
          <w:b/>
          <w:bCs/>
        </w:rPr>
        <w:t xml:space="preserve"> </w:t>
      </w:r>
      <w:r w:rsidR="0050504D">
        <w:rPr>
          <w:rFonts w:ascii="Arial" w:hAnsi="Arial" w:cs="Arial"/>
          <w:b/>
          <w:bCs/>
        </w:rPr>
        <w:t>Secretary-CSCN@cnac.ca</w:t>
      </w:r>
      <w:r w:rsidR="005C2782" w:rsidRPr="00DE54AC">
        <w:rPr>
          <w:rFonts w:ascii="Arial" w:hAnsi="Arial" w:cs="Arial"/>
          <w:b/>
          <w:bCs/>
        </w:rPr>
        <w:tab/>
      </w:r>
    </w:p>
    <w:p w14:paraId="47724BA7" w14:textId="4EF12141" w:rsidR="006C4253" w:rsidRPr="00DE54AC" w:rsidRDefault="006C4253" w:rsidP="006C4253">
      <w:pPr>
        <w:rPr>
          <w:rFonts w:ascii="Arial" w:hAnsi="Arial" w:cs="Arial"/>
          <w:b/>
        </w:rPr>
      </w:pPr>
      <w:r w:rsidRPr="00DE54AC">
        <w:rPr>
          <w:rFonts w:ascii="Arial" w:hAnsi="Arial" w:cs="Arial"/>
          <w:b/>
          <w:bCs/>
        </w:rPr>
        <w:t>Distribution to:</w:t>
      </w:r>
      <w:r w:rsidR="005C2782" w:rsidRPr="00DE54AC">
        <w:rPr>
          <w:rFonts w:ascii="Arial" w:hAnsi="Arial" w:cs="Arial"/>
          <w:b/>
          <w:bCs/>
        </w:rPr>
        <w:tab/>
        <w:t>CSCN</w:t>
      </w:r>
    </w:p>
    <w:p w14:paraId="06CD1FA9" w14:textId="6CCC5160" w:rsidR="006C4253" w:rsidRPr="00DE54AC" w:rsidRDefault="006C4253" w:rsidP="006C4253">
      <w:pPr>
        <w:rPr>
          <w:rFonts w:ascii="Arial" w:hAnsi="Arial" w:cs="Arial"/>
          <w:b/>
        </w:rPr>
      </w:pPr>
      <w:r w:rsidRPr="00DE54AC">
        <w:rPr>
          <w:rFonts w:ascii="Arial" w:hAnsi="Arial" w:cs="Arial"/>
          <w:b/>
          <w:bCs/>
        </w:rPr>
        <w:t>Subject:</w:t>
      </w:r>
      <w:r w:rsidR="005C2782" w:rsidRPr="00DE54AC">
        <w:rPr>
          <w:rFonts w:ascii="Arial" w:hAnsi="Arial" w:cs="Arial"/>
          <w:b/>
          <w:bCs/>
        </w:rPr>
        <w:t xml:space="preserve">  </w:t>
      </w:r>
      <w:r w:rsidR="00281B4B" w:rsidRPr="00DE54AC">
        <w:rPr>
          <w:rFonts w:ascii="Arial" w:hAnsi="Arial" w:cs="Arial"/>
          <w:b/>
          <w:bCs/>
        </w:rPr>
        <w:t>Rollout Scheule for</w:t>
      </w:r>
      <w:r w:rsidR="00B37B1C" w:rsidRPr="00DE54AC">
        <w:rPr>
          <w:rFonts w:ascii="Arial" w:hAnsi="Arial" w:cs="Arial"/>
          <w:b/>
          <w:bCs/>
        </w:rPr>
        <w:t xml:space="preserve"> Thousand-Block Pooling (“TBP”) </w:t>
      </w:r>
    </w:p>
    <w:p w14:paraId="18D81C6D" w14:textId="77777777" w:rsidR="008E38E0" w:rsidRPr="00683B25" w:rsidRDefault="008E38E0" w:rsidP="008E38E0">
      <w:pPr>
        <w:ind w:left="2520" w:hanging="2520"/>
        <w:rPr>
          <w:rFonts w:ascii="Arial" w:hAnsi="Arial" w:cs="Arial"/>
          <w:b/>
          <w:caps/>
        </w:rPr>
      </w:pPr>
    </w:p>
    <w:p w14:paraId="365A4AEE" w14:textId="77777777" w:rsidR="008E38E0" w:rsidRPr="00683B25" w:rsidRDefault="008E38E0" w:rsidP="008E38E0">
      <w:pPr>
        <w:pBdr>
          <w:bottom w:val="single" w:sz="24" w:space="1" w:color="auto"/>
        </w:pBdr>
        <w:jc w:val="both"/>
        <w:rPr>
          <w:rFonts w:ascii="Arial" w:hAnsi="Arial" w:cs="Arial"/>
          <w:b/>
        </w:rPr>
      </w:pPr>
    </w:p>
    <w:p w14:paraId="23FE8D9B" w14:textId="77777777" w:rsidR="00900967" w:rsidRPr="00683B25" w:rsidRDefault="00900967" w:rsidP="00226C47">
      <w:pPr>
        <w:rPr>
          <w:rFonts w:ascii="Arial" w:hAnsi="Arial" w:cs="Arial"/>
          <w:b/>
          <w:bCs/>
          <w:u w:val="single"/>
        </w:rPr>
      </w:pPr>
    </w:p>
    <w:p w14:paraId="03836AD4" w14:textId="77777777" w:rsidR="006C4253" w:rsidRPr="00683B25" w:rsidRDefault="006C4253">
      <w:pPr>
        <w:rPr>
          <w:rFonts w:ascii="Arial" w:hAnsi="Arial" w:cs="Arial"/>
          <w:b/>
          <w:bCs/>
          <w:u w:val="single"/>
        </w:rPr>
      </w:pPr>
      <w:r w:rsidRPr="00683B25">
        <w:rPr>
          <w:rFonts w:ascii="Arial" w:hAnsi="Arial" w:cs="Arial"/>
          <w:b/>
          <w:bCs/>
          <w:u w:val="single"/>
        </w:rPr>
        <w:br w:type="page"/>
      </w:r>
    </w:p>
    <w:p w14:paraId="06550747" w14:textId="53357A36" w:rsidR="00226C47" w:rsidRPr="00683B25" w:rsidRDefault="00D3386A" w:rsidP="00226C47">
      <w:pPr>
        <w:rPr>
          <w:rFonts w:ascii="Arial" w:hAnsi="Arial" w:cs="Arial"/>
          <w:b/>
          <w:bCs/>
          <w:u w:val="single"/>
        </w:rPr>
      </w:pPr>
      <w:r w:rsidRPr="00683B25">
        <w:rPr>
          <w:rFonts w:ascii="Arial" w:hAnsi="Arial" w:cs="Arial"/>
          <w:b/>
          <w:bCs/>
          <w:u w:val="single"/>
        </w:rPr>
        <w:lastRenderedPageBreak/>
        <w:t xml:space="preserve">Plan </w:t>
      </w:r>
      <w:r w:rsidR="00404378" w:rsidRPr="00683B25">
        <w:rPr>
          <w:rFonts w:ascii="Arial" w:hAnsi="Arial" w:cs="Arial"/>
          <w:b/>
          <w:bCs/>
          <w:u w:val="single"/>
        </w:rPr>
        <w:t>for Phased Implementation of Thousand</w:t>
      </w:r>
      <w:r w:rsidR="001A2070" w:rsidRPr="00683B25">
        <w:rPr>
          <w:rFonts w:ascii="Arial" w:hAnsi="Arial" w:cs="Arial"/>
          <w:b/>
          <w:bCs/>
          <w:u w:val="single"/>
        </w:rPr>
        <w:t>-</w:t>
      </w:r>
      <w:r w:rsidR="00404378" w:rsidRPr="00683B25">
        <w:rPr>
          <w:rFonts w:ascii="Arial" w:hAnsi="Arial" w:cs="Arial"/>
          <w:b/>
          <w:bCs/>
          <w:u w:val="single"/>
        </w:rPr>
        <w:t xml:space="preserve">Block Pooling (TBP) in Canada </w:t>
      </w:r>
    </w:p>
    <w:p w14:paraId="2AD151ED" w14:textId="77777777" w:rsidR="003C25F3" w:rsidRPr="00683B25" w:rsidRDefault="003C25F3" w:rsidP="00226C47">
      <w:pPr>
        <w:rPr>
          <w:rFonts w:ascii="Arial" w:hAnsi="Arial" w:cs="Arial"/>
          <w:b/>
          <w:bCs/>
          <w:u w:val="single"/>
        </w:rPr>
      </w:pPr>
    </w:p>
    <w:p w14:paraId="12AD5E98" w14:textId="77777777" w:rsidR="003C25F3" w:rsidRPr="00683B25" w:rsidRDefault="003C25F3" w:rsidP="003C25F3">
      <w:pPr>
        <w:rPr>
          <w:rFonts w:ascii="Arial" w:hAnsi="Arial" w:cs="Arial"/>
          <w:b/>
          <w:bCs/>
        </w:rPr>
      </w:pPr>
      <w:r w:rsidRPr="00683B25">
        <w:rPr>
          <w:rFonts w:ascii="Arial" w:hAnsi="Arial" w:cs="Arial"/>
          <w:b/>
          <w:bCs/>
        </w:rPr>
        <w:t>Background and Commission Direction</w:t>
      </w:r>
    </w:p>
    <w:p w14:paraId="0E36260F" w14:textId="77777777" w:rsidR="00911179" w:rsidRPr="00683B25" w:rsidRDefault="006C1D34" w:rsidP="006C1D34">
      <w:pPr>
        <w:rPr>
          <w:rFonts w:ascii="Arial" w:hAnsi="Arial" w:cs="Arial"/>
        </w:rPr>
      </w:pPr>
      <w:r w:rsidRPr="00683B25">
        <w:rPr>
          <w:rFonts w:ascii="Arial" w:hAnsi="Arial" w:cs="Arial"/>
        </w:rPr>
        <w:t>On 28 November 2025, the Canadian Radio-television and Telecommunications Commission (CRTC) issued Telecom Decision CRTC 2025-321, “Modification of deadline for thousand-block pooling.” At paragraph 37 of the Decision, the Commission made several key requests and directives</w:t>
      </w:r>
      <w:r w:rsidR="00911179" w:rsidRPr="00683B25">
        <w:rPr>
          <w:rFonts w:ascii="Arial" w:hAnsi="Arial" w:cs="Arial"/>
        </w:rPr>
        <w:t xml:space="preserve"> as follows</w:t>
      </w:r>
      <w:r w:rsidRPr="00683B25">
        <w:rPr>
          <w:rFonts w:ascii="Arial" w:hAnsi="Arial" w:cs="Arial"/>
        </w:rPr>
        <w:t>:</w:t>
      </w:r>
    </w:p>
    <w:p w14:paraId="7DB34FAD" w14:textId="3A23E5DD" w:rsidR="00056167" w:rsidRPr="00683B25" w:rsidRDefault="00D90913" w:rsidP="00911179">
      <w:pPr>
        <w:ind w:left="720"/>
        <w:rPr>
          <w:rFonts w:ascii="Arial" w:hAnsi="Arial" w:cs="Arial"/>
        </w:rPr>
      </w:pPr>
      <w:r w:rsidRPr="00683B25">
        <w:rPr>
          <w:rFonts w:ascii="Arial" w:hAnsi="Arial" w:cs="Arial"/>
        </w:rPr>
        <w:t xml:space="preserve">a) requests the CSCN to develop a schedule for the phased-in implementation of TBP, by exchange, </w:t>
      </w:r>
      <w:proofErr w:type="gramStart"/>
      <w:r w:rsidRPr="00683B25">
        <w:rPr>
          <w:rFonts w:ascii="Arial" w:hAnsi="Arial" w:cs="Arial"/>
        </w:rPr>
        <w:t>taking into account</w:t>
      </w:r>
      <w:proofErr w:type="gramEnd"/>
      <w:r w:rsidRPr="00683B25">
        <w:rPr>
          <w:rFonts w:ascii="Arial" w:hAnsi="Arial" w:cs="Arial"/>
        </w:rPr>
        <w:t xml:space="preserve"> CO code demand and TSP readiness, and file it for information with the Commission no later than 30 March 2026, with: </w:t>
      </w:r>
    </w:p>
    <w:p w14:paraId="41213FA1" w14:textId="77777777" w:rsidR="00056167" w:rsidRPr="00683B25" w:rsidRDefault="00D90913" w:rsidP="00056167">
      <w:pPr>
        <w:ind w:left="720" w:firstLine="720"/>
        <w:rPr>
          <w:rFonts w:ascii="Arial" w:hAnsi="Arial" w:cs="Arial"/>
        </w:rPr>
      </w:pPr>
      <w:proofErr w:type="spellStart"/>
      <w:r w:rsidRPr="00683B25">
        <w:rPr>
          <w:rFonts w:ascii="Arial" w:hAnsi="Arial" w:cs="Arial"/>
        </w:rPr>
        <w:t>i</w:t>
      </w:r>
      <w:proofErr w:type="spellEnd"/>
      <w:r w:rsidRPr="00683B25">
        <w:rPr>
          <w:rFonts w:ascii="Arial" w:hAnsi="Arial" w:cs="Arial"/>
        </w:rPr>
        <w:t xml:space="preserve">. the first exchange transitioning to TBP no later than 28 July 2026; and </w:t>
      </w:r>
    </w:p>
    <w:p w14:paraId="245AEB73" w14:textId="63049050" w:rsidR="00D90913" w:rsidRPr="00683B25" w:rsidRDefault="00D90913" w:rsidP="00056167">
      <w:pPr>
        <w:ind w:left="720" w:firstLine="720"/>
        <w:rPr>
          <w:rFonts w:ascii="Arial" w:hAnsi="Arial" w:cs="Arial"/>
        </w:rPr>
      </w:pPr>
      <w:r w:rsidRPr="00683B25">
        <w:rPr>
          <w:rFonts w:ascii="Arial" w:hAnsi="Arial" w:cs="Arial"/>
        </w:rPr>
        <w:t xml:space="preserve">ii. the final exchange transitioning to TBP no later than 28 July 2027 </w:t>
      </w:r>
    </w:p>
    <w:p w14:paraId="6BDB0586" w14:textId="77777777" w:rsidR="00D90913" w:rsidRPr="00683B25" w:rsidRDefault="00D90913" w:rsidP="00D90913">
      <w:pPr>
        <w:ind w:left="720"/>
        <w:rPr>
          <w:rFonts w:ascii="Arial" w:hAnsi="Arial" w:cs="Arial"/>
        </w:rPr>
      </w:pPr>
      <w:r w:rsidRPr="00683B25">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683B25" w:rsidRDefault="00D90913" w:rsidP="00D90913">
      <w:pPr>
        <w:ind w:left="720"/>
        <w:rPr>
          <w:rFonts w:ascii="Arial" w:hAnsi="Arial" w:cs="Arial"/>
        </w:rPr>
      </w:pPr>
      <w:r w:rsidRPr="00683B25">
        <w:rPr>
          <w:rFonts w:ascii="Arial" w:hAnsi="Arial" w:cs="Arial"/>
        </w:rPr>
        <w:t>c) expects that all LECs and wireless carriers will continue to actively work towards TBP readiness as guided by the CSCN’s TBP checklist, as applicable.</w:t>
      </w:r>
    </w:p>
    <w:p w14:paraId="327A1075" w14:textId="77777777" w:rsidR="002C56D5" w:rsidRPr="00683B25" w:rsidRDefault="002C56D5" w:rsidP="00D90913">
      <w:pPr>
        <w:ind w:left="720"/>
        <w:rPr>
          <w:rFonts w:ascii="Arial" w:hAnsi="Arial" w:cs="Arial"/>
        </w:rPr>
      </w:pPr>
    </w:p>
    <w:p w14:paraId="089D582E" w14:textId="3DC82685" w:rsidR="002C56D5" w:rsidRPr="00683B25" w:rsidRDefault="002C56D5" w:rsidP="002C56D5">
      <w:pPr>
        <w:spacing w:before="100" w:beforeAutospacing="1" w:after="100" w:afterAutospacing="1" w:line="240" w:lineRule="auto"/>
        <w:outlineLvl w:val="2"/>
        <w:rPr>
          <w:rFonts w:ascii="Arial" w:eastAsia="Times New Roman" w:hAnsi="Arial" w:cs="Arial"/>
          <w:b/>
          <w:bCs/>
          <w:lang w:eastAsia="en-CA"/>
        </w:rPr>
      </w:pPr>
      <w:r w:rsidRPr="00683B25">
        <w:rPr>
          <w:rFonts w:ascii="Arial" w:eastAsia="Times New Roman" w:hAnsi="Arial" w:cs="Arial"/>
          <w:b/>
          <w:bCs/>
          <w:lang w:eastAsia="en-CA"/>
        </w:rPr>
        <w:t>Rollout Approach</w:t>
      </w:r>
    </w:p>
    <w:p w14:paraId="03A0FA3F" w14:textId="1BAB0004" w:rsidR="00B854EE" w:rsidRPr="00683B25" w:rsidRDefault="008E1461" w:rsidP="00FC4F4F">
      <w:pPr>
        <w:spacing w:after="0" w:line="240" w:lineRule="auto"/>
        <w:rPr>
          <w:rFonts w:ascii="Arial" w:hAnsi="Arial" w:cs="Arial"/>
          <w:color w:val="000000"/>
        </w:rPr>
      </w:pPr>
      <w:r w:rsidRPr="00683B25">
        <w:rPr>
          <w:rFonts w:ascii="Arial" w:eastAsia="Times New Roman" w:hAnsi="Arial" w:cs="Arial"/>
          <w:lang w:eastAsia="en-CA"/>
        </w:rPr>
        <w:t>In accordance with the Decision</w:t>
      </w:r>
      <w:r w:rsidR="00816987" w:rsidRPr="00683B25">
        <w:rPr>
          <w:rFonts w:ascii="Arial" w:hAnsi="Arial" w:cs="Arial"/>
          <w:color w:val="000000"/>
        </w:rPr>
        <w:t xml:space="preserve">, </w:t>
      </w:r>
      <w:r w:rsidR="00B26DB0" w:rsidRPr="00683B25">
        <w:rPr>
          <w:rFonts w:ascii="Arial" w:hAnsi="Arial" w:cs="Arial"/>
          <w:color w:val="000000"/>
        </w:rPr>
        <w:t xml:space="preserve">we have </w:t>
      </w:r>
      <w:r w:rsidR="00816987" w:rsidRPr="00683B25">
        <w:rPr>
          <w:rFonts w:ascii="Arial" w:hAnsi="Arial" w:cs="Arial"/>
          <w:color w:val="000000"/>
        </w:rPr>
        <w:t xml:space="preserve">developed a phased rollout schedule commencing with a trial in </w:t>
      </w:r>
      <w:r w:rsidR="00993EE6" w:rsidRPr="00683B25">
        <w:rPr>
          <w:rFonts w:ascii="Arial" w:hAnsi="Arial" w:cs="Arial"/>
          <w:color w:val="000000"/>
        </w:rPr>
        <w:t xml:space="preserve">Brampton, </w:t>
      </w:r>
      <w:r w:rsidR="00816987" w:rsidRPr="00683B25">
        <w:rPr>
          <w:rFonts w:ascii="Arial" w:hAnsi="Arial" w:cs="Arial"/>
          <w:color w:val="000000"/>
        </w:rPr>
        <w:t xml:space="preserve">Markam </w:t>
      </w:r>
      <w:r w:rsidR="00993EE6" w:rsidRPr="00683B25">
        <w:rPr>
          <w:rFonts w:ascii="Arial" w:hAnsi="Arial" w:cs="Arial"/>
          <w:color w:val="000000"/>
        </w:rPr>
        <w:t xml:space="preserve">and Victoria </w:t>
      </w:r>
      <w:r w:rsidR="00816987" w:rsidRPr="00683B25">
        <w:rPr>
          <w:rFonts w:ascii="Arial" w:hAnsi="Arial" w:cs="Arial"/>
          <w:color w:val="000000"/>
        </w:rPr>
        <w:t xml:space="preserve">on </w:t>
      </w:r>
      <w:r w:rsidR="005C77B3" w:rsidRPr="00683B25">
        <w:rPr>
          <w:rFonts w:ascii="Arial" w:hAnsi="Arial" w:cs="Arial"/>
          <w:color w:val="000000"/>
        </w:rPr>
        <w:t>28 July 2026 and</w:t>
      </w:r>
      <w:r w:rsidR="00816987" w:rsidRPr="00683B25">
        <w:rPr>
          <w:rFonts w:ascii="Arial" w:hAnsi="Arial" w:cs="Arial"/>
          <w:color w:val="000000"/>
        </w:rPr>
        <w:t xml:space="preserve"> concluding with the final </w:t>
      </w:r>
      <w:r w:rsidR="00714348" w:rsidRPr="00683B25">
        <w:rPr>
          <w:rFonts w:ascii="Arial" w:hAnsi="Arial" w:cs="Arial"/>
          <w:color w:val="000000"/>
        </w:rPr>
        <w:t>E</w:t>
      </w:r>
      <w:r w:rsidR="00816987" w:rsidRPr="00683B25">
        <w:rPr>
          <w:rFonts w:ascii="Arial" w:hAnsi="Arial" w:cs="Arial"/>
          <w:color w:val="000000"/>
        </w:rPr>
        <w:t>xchange</w:t>
      </w:r>
      <w:r w:rsidR="00714348" w:rsidRPr="00683B25">
        <w:rPr>
          <w:rFonts w:ascii="Arial" w:hAnsi="Arial" w:cs="Arial"/>
          <w:color w:val="000000"/>
        </w:rPr>
        <w:t xml:space="preserve"> Area</w:t>
      </w:r>
      <w:r w:rsidR="00816987" w:rsidRPr="00683B25">
        <w:rPr>
          <w:rFonts w:ascii="Arial" w:hAnsi="Arial" w:cs="Arial"/>
          <w:color w:val="000000"/>
        </w:rPr>
        <w:t xml:space="preserve"> on 28 July 2027. As indicated in the carriers’ submission dated 24 July 2025</w:t>
      </w:r>
      <w:r w:rsidR="00D657FE" w:rsidRPr="00683B25">
        <w:rPr>
          <w:rFonts w:ascii="Arial" w:hAnsi="Arial" w:cs="Arial"/>
          <w:vertAlign w:val="superscript"/>
        </w:rPr>
        <w:footnoteReference w:id="2"/>
      </w:r>
      <w:r w:rsidR="00D657FE" w:rsidRPr="00683B25">
        <w:rPr>
          <w:rFonts w:ascii="Arial" w:hAnsi="Arial" w:cs="Arial"/>
        </w:rPr>
        <w:t>,</w:t>
      </w:r>
      <w:r w:rsidR="00816987" w:rsidRPr="00683B25">
        <w:rPr>
          <w:rFonts w:ascii="Arial" w:hAnsi="Arial" w:cs="Arial"/>
          <w:color w:val="000000"/>
        </w:rPr>
        <w:t xml:space="preserve"> </w:t>
      </w:r>
      <w:r w:rsidR="00AE715E" w:rsidRPr="00683B25">
        <w:rPr>
          <w:rFonts w:ascii="Arial" w:hAnsi="Arial" w:cs="Arial"/>
          <w:color w:val="000000"/>
        </w:rPr>
        <w:t xml:space="preserve">the carriers proposed an </w:t>
      </w:r>
      <w:r w:rsidR="00714348" w:rsidRPr="00683B25">
        <w:rPr>
          <w:rFonts w:ascii="Arial" w:hAnsi="Arial" w:cs="Arial"/>
          <w:color w:val="000000"/>
        </w:rPr>
        <w:t>E</w:t>
      </w:r>
      <w:r w:rsidR="00AE715E" w:rsidRPr="00683B25">
        <w:rPr>
          <w:rFonts w:ascii="Arial" w:hAnsi="Arial" w:cs="Arial"/>
          <w:color w:val="000000"/>
        </w:rPr>
        <w:t>xchange</w:t>
      </w:r>
      <w:r w:rsidR="00714348" w:rsidRPr="00683B25">
        <w:rPr>
          <w:rFonts w:ascii="Arial" w:hAnsi="Arial" w:cs="Arial"/>
          <w:color w:val="000000"/>
        </w:rPr>
        <w:t xml:space="preserve"> Area</w:t>
      </w:r>
      <w:r w:rsidR="00AE715E" w:rsidRPr="00683B25">
        <w:rPr>
          <w:rFonts w:ascii="Arial" w:hAnsi="Arial" w:cs="Arial"/>
          <w:color w:val="000000"/>
        </w:rPr>
        <w:t>-based rollout that aligns with the phased approach successfully employed in the United States</w:t>
      </w:r>
      <w:r w:rsidR="005C77B3" w:rsidRPr="00683B25">
        <w:rPr>
          <w:rFonts w:ascii="Arial" w:hAnsi="Arial" w:cs="Arial"/>
          <w:color w:val="000000"/>
        </w:rPr>
        <w:t xml:space="preserve"> (U.S.)</w:t>
      </w:r>
      <w:r w:rsidR="00AE715E" w:rsidRPr="00683B25">
        <w:rPr>
          <w:rFonts w:ascii="Arial" w:hAnsi="Arial" w:cs="Arial"/>
          <w:color w:val="000000"/>
        </w:rPr>
        <w:t xml:space="preserve">. Consistent with the U.S. </w:t>
      </w:r>
      <w:r w:rsidR="00994AE8" w:rsidRPr="00683B25">
        <w:rPr>
          <w:rFonts w:ascii="Arial" w:hAnsi="Arial" w:cs="Arial"/>
          <w:color w:val="000000"/>
        </w:rPr>
        <w:t>approach</w:t>
      </w:r>
      <w:r w:rsidR="00AE715E" w:rsidRPr="00683B25">
        <w:rPr>
          <w:rFonts w:ascii="Arial" w:hAnsi="Arial" w:cs="Arial"/>
          <w:color w:val="000000"/>
        </w:rPr>
        <w:t xml:space="preserve">, which prioritized deployment in the Top 100 MSAs, </w:t>
      </w:r>
      <w:r w:rsidR="00B26DB0" w:rsidRPr="00683B25">
        <w:rPr>
          <w:rFonts w:ascii="Arial" w:hAnsi="Arial" w:cs="Arial"/>
          <w:color w:val="000000"/>
        </w:rPr>
        <w:t>we recommend</w:t>
      </w:r>
      <w:r w:rsidR="00AE715E" w:rsidRPr="00683B25">
        <w:rPr>
          <w:rFonts w:ascii="Arial" w:hAnsi="Arial" w:cs="Arial"/>
          <w:color w:val="000000"/>
        </w:rPr>
        <w:t xml:space="preserve"> an initial rollout encompassing </w:t>
      </w:r>
      <w:r w:rsidR="005C77B3" w:rsidRPr="00683B25">
        <w:rPr>
          <w:rFonts w:ascii="Arial" w:hAnsi="Arial" w:cs="Arial"/>
          <w:color w:val="000000"/>
        </w:rPr>
        <w:t xml:space="preserve">the top </w:t>
      </w:r>
      <w:r w:rsidR="00AE715E" w:rsidRPr="00683B25">
        <w:rPr>
          <w:rFonts w:ascii="Arial" w:hAnsi="Arial" w:cs="Arial"/>
          <w:color w:val="000000"/>
        </w:rPr>
        <w:t>1</w:t>
      </w:r>
      <w:r w:rsidR="00990204" w:rsidRPr="00683B25">
        <w:rPr>
          <w:rFonts w:ascii="Arial" w:hAnsi="Arial" w:cs="Arial"/>
          <w:color w:val="000000"/>
        </w:rPr>
        <w:t>10</w:t>
      </w:r>
      <w:r w:rsidR="00AE715E" w:rsidRPr="00683B25">
        <w:rPr>
          <w:rFonts w:ascii="Arial" w:hAnsi="Arial" w:cs="Arial"/>
          <w:color w:val="000000"/>
        </w:rPr>
        <w:t xml:space="preserve"> </w:t>
      </w:r>
      <w:r w:rsidR="005C77B3" w:rsidRPr="00683B25">
        <w:rPr>
          <w:rFonts w:ascii="Arial" w:hAnsi="Arial" w:cs="Arial"/>
          <w:color w:val="000000"/>
        </w:rPr>
        <w:t xml:space="preserve">Canadian exchanges </w:t>
      </w:r>
      <w:r w:rsidR="00405F01" w:rsidRPr="00683B25">
        <w:rPr>
          <w:rFonts w:ascii="Arial" w:hAnsi="Arial" w:cs="Arial"/>
          <w:color w:val="000000"/>
        </w:rPr>
        <w:t xml:space="preserve">with highest demand for numbering resources </w:t>
      </w:r>
      <w:r w:rsidR="00816987" w:rsidRPr="00683B25">
        <w:rPr>
          <w:rFonts w:ascii="Arial" w:hAnsi="Arial" w:cs="Arial"/>
          <w:color w:val="000000"/>
        </w:rPr>
        <w:t>according to the criteria detailed below</w:t>
      </w:r>
      <w:r w:rsidR="00F97D80" w:rsidRPr="00683B25">
        <w:rPr>
          <w:rFonts w:ascii="Arial" w:hAnsi="Arial" w:cs="Arial"/>
          <w:color w:val="000000"/>
        </w:rPr>
        <w:t>.</w:t>
      </w:r>
    </w:p>
    <w:p w14:paraId="35FDA76F" w14:textId="77777777" w:rsidR="00F97D80" w:rsidRPr="00683B25" w:rsidRDefault="00F97D80" w:rsidP="00FC4F4F">
      <w:pPr>
        <w:spacing w:after="0" w:line="240" w:lineRule="auto"/>
        <w:rPr>
          <w:rFonts w:ascii="Arial" w:eastAsia="Times New Roman" w:hAnsi="Arial" w:cs="Arial"/>
          <w:lang w:eastAsia="en-CA"/>
        </w:rPr>
      </w:pPr>
    </w:p>
    <w:p w14:paraId="22CCDFE4" w14:textId="3612A06B" w:rsidR="002C56D5" w:rsidRPr="00683B25" w:rsidRDefault="002946C3" w:rsidP="009773D7">
      <w:pPr>
        <w:rPr>
          <w:rFonts w:ascii="Arial" w:hAnsi="Arial" w:cs="Arial"/>
          <w:b/>
          <w:bCs/>
        </w:rPr>
      </w:pPr>
      <w:r w:rsidRPr="00683B25">
        <w:rPr>
          <w:rFonts w:ascii="Arial" w:hAnsi="Arial" w:cs="Arial"/>
          <w:b/>
          <w:bCs/>
        </w:rPr>
        <w:t>Selection Criteria and Phase-Gate Conditions</w:t>
      </w:r>
    </w:p>
    <w:p w14:paraId="174D95FC" w14:textId="59A23F46" w:rsidR="003F2FE3" w:rsidRPr="00683B25" w:rsidRDefault="00F94507" w:rsidP="00F94507">
      <w:r w:rsidRPr="00683B25">
        <w:rPr>
          <w:rFonts w:ascii="Arial" w:hAnsi="Arial" w:cs="Arial"/>
          <w:color w:val="000000"/>
        </w:rPr>
        <w:t>Exchange</w:t>
      </w:r>
      <w:r w:rsidR="00714348" w:rsidRPr="00683B25">
        <w:rPr>
          <w:rFonts w:ascii="Arial" w:hAnsi="Arial" w:cs="Arial"/>
          <w:color w:val="000000"/>
        </w:rPr>
        <w:t xml:space="preserve"> Area</w:t>
      </w:r>
      <w:r w:rsidRPr="00683B25">
        <w:rPr>
          <w:rFonts w:ascii="Arial" w:hAnsi="Arial" w:cs="Arial"/>
          <w:color w:val="000000"/>
        </w:rPr>
        <w:t xml:space="preserve">s chosen for the first year of the rollout are those with at least 12 NPA-NXXs ordered between </w:t>
      </w:r>
      <w:r w:rsidR="00F312A4" w:rsidRPr="00683B25">
        <w:rPr>
          <w:rFonts w:ascii="Arial" w:hAnsi="Arial" w:cs="Arial"/>
          <w:color w:val="FF0000"/>
        </w:rPr>
        <w:t>2015 and 2025</w:t>
      </w:r>
      <w:r w:rsidRPr="00683B25">
        <w:rPr>
          <w:rFonts w:ascii="Arial" w:hAnsi="Arial" w:cs="Arial"/>
          <w:color w:val="000000"/>
        </w:rPr>
        <w:t xml:space="preserve">, according to data from the Canadian Numbering Administrator (CNA) in contribution </w:t>
      </w:r>
      <w:r w:rsidR="00F312A4" w:rsidRPr="00683B25">
        <w:rPr>
          <w:rFonts w:ascii="Arial" w:hAnsi="Arial" w:cs="Arial"/>
          <w:color w:val="FF0000"/>
        </w:rPr>
        <w:t>CNCO313A</w:t>
      </w:r>
      <w:r w:rsidRPr="00683B25">
        <w:rPr>
          <w:rFonts w:ascii="Arial" w:hAnsi="Arial" w:cs="Arial"/>
          <w:color w:val="000000"/>
        </w:rPr>
        <w:t>. This criterion ensures TBP is deployed where it will be most effective and aligns with the U.S. approach, which prioritises larger, high-demand exchanges during the initial deployment year.</w:t>
      </w:r>
    </w:p>
    <w:p w14:paraId="7B8F18B6" w14:textId="78E21AF4" w:rsidR="004F17A9" w:rsidRPr="00683B25" w:rsidRDefault="004F17A9" w:rsidP="004F17A9">
      <w:pPr>
        <w:rPr>
          <w:rFonts w:ascii="Arial" w:hAnsi="Arial" w:cs="Arial"/>
        </w:rPr>
      </w:pPr>
      <w:r w:rsidRPr="00683B25">
        <w:rPr>
          <w:rFonts w:ascii="Arial" w:hAnsi="Arial" w:cs="Arial"/>
        </w:rPr>
        <w:t>To provide further context for the scope and rationale of the rollout, we note that Canada has 2,</w:t>
      </w:r>
      <w:r w:rsidR="00155510" w:rsidRPr="00683B25">
        <w:rPr>
          <w:rFonts w:ascii="Arial" w:hAnsi="Arial" w:cs="Arial"/>
        </w:rPr>
        <w:t>99</w:t>
      </w:r>
      <w:r w:rsidR="004076B3" w:rsidRPr="00683B25">
        <w:rPr>
          <w:rFonts w:ascii="Arial" w:hAnsi="Arial" w:cs="Arial"/>
        </w:rPr>
        <w:t>6</w:t>
      </w:r>
      <w:r w:rsidRPr="00683B25">
        <w:rPr>
          <w:rFonts w:ascii="Arial" w:hAnsi="Arial" w:cs="Arial"/>
        </w:rPr>
        <w:t xml:space="preserve"> </w:t>
      </w:r>
      <w:r w:rsidR="00714348" w:rsidRPr="00683B25">
        <w:rPr>
          <w:rFonts w:ascii="Arial" w:hAnsi="Arial" w:cs="Arial"/>
        </w:rPr>
        <w:t>E</w:t>
      </w:r>
      <w:r w:rsidR="00D020BC" w:rsidRPr="00683B25">
        <w:rPr>
          <w:rFonts w:ascii="Arial" w:hAnsi="Arial" w:cs="Arial"/>
        </w:rPr>
        <w:t>xchange</w:t>
      </w:r>
      <w:r w:rsidR="00714348" w:rsidRPr="00683B25">
        <w:rPr>
          <w:rFonts w:ascii="Arial" w:hAnsi="Arial" w:cs="Arial"/>
        </w:rPr>
        <w:t xml:space="preserve"> Area</w:t>
      </w:r>
      <w:r w:rsidR="00D020BC" w:rsidRPr="00683B25">
        <w:rPr>
          <w:rFonts w:ascii="Arial" w:hAnsi="Arial" w:cs="Arial"/>
        </w:rPr>
        <w:t>s.</w:t>
      </w:r>
      <w:r w:rsidRPr="00683B25">
        <w:rPr>
          <w:rFonts w:ascii="Arial" w:hAnsi="Arial" w:cs="Arial"/>
        </w:rPr>
        <w:t xml:space="preserve"> The rollout schedule includes 110 </w:t>
      </w:r>
      <w:r w:rsidR="00714348" w:rsidRPr="00683B25">
        <w:rPr>
          <w:rFonts w:ascii="Arial" w:hAnsi="Arial" w:cs="Arial"/>
        </w:rPr>
        <w:t>E</w:t>
      </w:r>
      <w:r w:rsidR="0076507F" w:rsidRPr="00683B25">
        <w:rPr>
          <w:rFonts w:ascii="Arial" w:hAnsi="Arial" w:cs="Arial"/>
        </w:rPr>
        <w:t>xchange</w:t>
      </w:r>
      <w:r w:rsidR="00714348" w:rsidRPr="00683B25">
        <w:rPr>
          <w:rFonts w:ascii="Arial" w:hAnsi="Arial" w:cs="Arial"/>
        </w:rPr>
        <w:t xml:space="preserve"> Area</w:t>
      </w:r>
      <w:r w:rsidR="0076507F" w:rsidRPr="00683B25">
        <w:rPr>
          <w:rFonts w:ascii="Arial" w:hAnsi="Arial" w:cs="Arial"/>
        </w:rPr>
        <w:t>s,</w:t>
      </w:r>
      <w:r w:rsidRPr="00683B25">
        <w:rPr>
          <w:rFonts w:ascii="Arial" w:hAnsi="Arial" w:cs="Arial"/>
        </w:rPr>
        <w:t xml:space="preserve"> selected based on </w:t>
      </w:r>
      <w:r w:rsidRPr="00683B25">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683B25">
        <w:rPr>
          <w:rFonts w:ascii="Arial" w:hAnsi="Arial" w:cs="Arial"/>
        </w:rPr>
        <w:t>time many</w:t>
      </w:r>
      <w:r w:rsidRPr="00683B25">
        <w:rPr>
          <w:rFonts w:ascii="Arial" w:hAnsi="Arial" w:cs="Arial"/>
        </w:rPr>
        <w:t xml:space="preserve"> of which show little to no demand-would not be a prudent use of resources and would impose costs on legacy </w:t>
      </w:r>
      <w:r w:rsidR="002C1FA8" w:rsidRPr="00683B25">
        <w:rPr>
          <w:rFonts w:ascii="Arial" w:hAnsi="Arial" w:cs="Arial"/>
        </w:rPr>
        <w:t>systems</w:t>
      </w:r>
      <w:r w:rsidRPr="00683B25">
        <w:rPr>
          <w:rFonts w:ascii="Arial" w:hAnsi="Arial" w:cs="Arial"/>
        </w:rPr>
        <w:t xml:space="preserve"> for which no commensurate benefit would be realized. As demand matures in additional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sidRPr="00683B25">
        <w:rPr>
          <w:rFonts w:ascii="Arial" w:hAnsi="Arial" w:cs="Arial"/>
        </w:rPr>
        <w:t>industry</w:t>
      </w:r>
      <w:r w:rsidRPr="00683B25">
        <w:rPr>
          <w:rFonts w:ascii="Arial" w:hAnsi="Arial" w:cs="Arial"/>
        </w:rPr>
        <w:t xml:space="preserve"> will bring forward a follow-up </w:t>
      </w:r>
      <w:r w:rsidR="00B41236" w:rsidRPr="00683B25">
        <w:rPr>
          <w:rFonts w:ascii="Arial" w:hAnsi="Arial" w:cs="Arial"/>
        </w:rPr>
        <w:t>submission</w:t>
      </w:r>
      <w:r w:rsidR="00702AE6" w:rsidRPr="00683B25">
        <w:rPr>
          <w:rFonts w:ascii="Arial" w:hAnsi="Arial" w:cs="Arial"/>
        </w:rPr>
        <w:t xml:space="preserve"> with respect to </w:t>
      </w:r>
      <w:r w:rsidR="00873791" w:rsidRPr="00683B25">
        <w:rPr>
          <w:rFonts w:ascii="Arial" w:hAnsi="Arial" w:cs="Arial"/>
        </w:rPr>
        <w:t xml:space="preserve">the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not included in the initial rollout schedule, in advance of the date by which all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s are expected to be TBP-ready under Telecom Decision CRTC 2025-321</w:t>
      </w:r>
      <w:r w:rsidR="005829BE" w:rsidRPr="00683B25">
        <w:rPr>
          <w:rFonts w:ascii="Arial" w:hAnsi="Arial" w:cs="Arial"/>
        </w:rPr>
        <w:t>.</w:t>
      </w:r>
    </w:p>
    <w:p w14:paraId="26BF3437" w14:textId="77777777" w:rsidR="00590F3A" w:rsidRPr="00683B25" w:rsidRDefault="00590F3A" w:rsidP="00B26BD2">
      <w:pPr>
        <w:rPr>
          <w:rFonts w:ascii="Arial" w:hAnsi="Arial" w:cs="Arial"/>
          <w:b/>
          <w:bCs/>
        </w:rPr>
      </w:pPr>
    </w:p>
    <w:p w14:paraId="2AB2ED08" w14:textId="1531041F" w:rsidR="00777339" w:rsidRPr="00683B25" w:rsidRDefault="00CF0CB8" w:rsidP="00B26BD2">
      <w:pPr>
        <w:rPr>
          <w:rFonts w:ascii="Arial" w:hAnsi="Arial" w:cs="Arial"/>
          <w:b/>
          <w:bCs/>
        </w:rPr>
      </w:pPr>
      <w:r w:rsidRPr="00683B25">
        <w:rPr>
          <w:rFonts w:ascii="Arial" w:hAnsi="Arial" w:cs="Arial"/>
          <w:b/>
          <w:bCs/>
        </w:rPr>
        <w:t xml:space="preserve">Launch </w:t>
      </w:r>
      <w:r w:rsidR="00C95FB5" w:rsidRPr="00683B25">
        <w:rPr>
          <w:rFonts w:ascii="Arial" w:hAnsi="Arial" w:cs="Arial"/>
          <w:b/>
          <w:bCs/>
        </w:rPr>
        <w:t xml:space="preserve">Trial </w:t>
      </w:r>
    </w:p>
    <w:p w14:paraId="08BC2235" w14:textId="5F8710D4" w:rsidR="000A75EF" w:rsidRPr="00683B25" w:rsidRDefault="000A75EF" w:rsidP="000A75EF">
      <w:pPr>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TBP will initially launch in </w:t>
      </w:r>
      <w:r w:rsidR="00FF329E" w:rsidRPr="00683B25">
        <w:rPr>
          <w:rFonts w:ascii="Arial" w:eastAsia="Times New Roman" w:hAnsi="Arial" w:cs="Arial"/>
          <w:lang w:eastAsia="en-CA"/>
        </w:rPr>
        <w:t>3 Exchange Areas (</w:t>
      </w:r>
      <w:r w:rsidRPr="00683B25">
        <w:rPr>
          <w:rFonts w:ascii="Arial" w:eastAsia="Times New Roman" w:hAnsi="Arial" w:cs="Arial"/>
          <w:lang w:eastAsia="en-CA"/>
        </w:rPr>
        <w:t xml:space="preserve">Markham, </w:t>
      </w:r>
      <w:r w:rsidR="00FF329E" w:rsidRPr="00683B25">
        <w:rPr>
          <w:rFonts w:ascii="Arial" w:eastAsia="Times New Roman" w:hAnsi="Arial" w:cs="Arial"/>
          <w:lang w:eastAsia="en-CA"/>
        </w:rPr>
        <w:t>ON, Brampton, ON and Victoria, BC)</w:t>
      </w:r>
      <w:r w:rsidRPr="00683B25">
        <w:rPr>
          <w:rFonts w:ascii="Arial" w:eastAsia="Times New Roman" w:hAnsi="Arial" w:cs="Arial"/>
          <w:lang w:eastAsia="en-CA"/>
        </w:rPr>
        <w:t xml:space="preserve"> on 28 July 2026 (see contribution CN</w:t>
      </w:r>
      <w:r w:rsidR="0062376F" w:rsidRPr="00683B25">
        <w:rPr>
          <w:rFonts w:ascii="Arial" w:eastAsia="Times New Roman" w:hAnsi="Arial" w:cs="Arial"/>
          <w:lang w:eastAsia="en-CA"/>
        </w:rPr>
        <w:t>CO292D.docx</w:t>
      </w:r>
      <w:r w:rsidRPr="00683B25">
        <w:rPr>
          <w:rFonts w:ascii="Arial" w:eastAsia="Times New Roman" w:hAnsi="Arial" w:cs="Arial"/>
          <w:lang w:eastAsia="en-CA"/>
        </w:rPr>
        <w:t xml:space="preserve"> for details). The successful launch and evaluation of TBP in </w:t>
      </w:r>
      <w:r w:rsidR="00A71A70" w:rsidRPr="00683B25">
        <w:rPr>
          <w:rFonts w:ascii="Arial" w:eastAsia="Times New Roman" w:hAnsi="Arial" w:cs="Arial"/>
          <w:lang w:eastAsia="en-CA"/>
        </w:rPr>
        <w:t xml:space="preserve">these Exchange Areas </w:t>
      </w:r>
      <w:r w:rsidRPr="00683B25">
        <w:rPr>
          <w:rFonts w:ascii="Arial" w:eastAsia="Times New Roman" w:hAnsi="Arial" w:cs="Arial"/>
          <w:lang w:eastAsia="en-CA"/>
        </w:rPr>
        <w:t xml:space="preserve">will serve as a foundation for expanding TBP to additional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 phases, based on carrier readiness. The list of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included in the phased rollout plan </w:t>
      </w:r>
      <w:r w:rsidR="00560636" w:rsidRPr="00683B25">
        <w:rPr>
          <w:rFonts w:ascii="Arial" w:eastAsia="Times New Roman" w:hAnsi="Arial" w:cs="Arial"/>
          <w:lang w:eastAsia="en-CA"/>
        </w:rPr>
        <w:t>are</w:t>
      </w:r>
      <w:r w:rsidRPr="00683B25">
        <w:rPr>
          <w:rFonts w:ascii="Arial" w:eastAsia="Times New Roman" w:hAnsi="Arial" w:cs="Arial"/>
          <w:lang w:eastAsia="en-CA"/>
        </w:rPr>
        <w:t xml:space="preserve"> provided in </w:t>
      </w:r>
      <w:r w:rsidR="00FD2301" w:rsidRPr="00683B25">
        <w:rPr>
          <w:rFonts w:ascii="Arial" w:eastAsia="Times New Roman" w:hAnsi="Arial" w:cs="Arial"/>
          <w:lang w:eastAsia="en-CA"/>
        </w:rPr>
        <w:t>the table below</w:t>
      </w:r>
      <w:r w:rsidRPr="00683B25">
        <w:rPr>
          <w:rFonts w:ascii="Arial" w:eastAsia="Times New Roman" w:hAnsi="Arial" w:cs="Arial"/>
          <w:lang w:eastAsia="en-CA"/>
        </w:rPr>
        <w:t>.</w:t>
      </w:r>
    </w:p>
    <w:p w14:paraId="28BDDE73" w14:textId="77777777" w:rsidR="00226A89" w:rsidRPr="00683B25" w:rsidRDefault="00226A89" w:rsidP="00226A89">
      <w:pPr>
        <w:spacing w:before="100" w:beforeAutospacing="1" w:after="100" w:afterAutospacing="1" w:line="240" w:lineRule="auto"/>
        <w:rPr>
          <w:rFonts w:ascii="Arial" w:eastAsia="Times New Roman" w:hAnsi="Arial" w:cs="Arial"/>
          <w:b/>
          <w:bCs/>
          <w:lang w:eastAsia="en-CA"/>
        </w:rPr>
      </w:pPr>
      <w:r w:rsidRPr="00683B25">
        <w:rPr>
          <w:rFonts w:ascii="Arial" w:eastAsia="Times New Roman" w:hAnsi="Arial" w:cs="Arial"/>
          <w:b/>
          <w:bCs/>
          <w:lang w:eastAsia="en-CA"/>
        </w:rPr>
        <w:t>Obligations Applicable to All Carriers in Canada</w:t>
      </w:r>
    </w:p>
    <w:p w14:paraId="6FF0DED6" w14:textId="77777777" w:rsidR="00EA3315" w:rsidRPr="00683B25" w:rsidRDefault="007D7428" w:rsidP="004D7725">
      <w:pPr>
        <w:spacing w:before="100" w:beforeAutospacing="1" w:after="100" w:afterAutospacing="1" w:line="240" w:lineRule="auto"/>
        <w:rPr>
          <w:rFonts w:ascii="Arial" w:eastAsia="Times New Roman" w:hAnsi="Arial" w:cs="Arial"/>
          <w:b/>
          <w:bCs/>
          <w:i/>
          <w:iCs/>
          <w:lang w:eastAsia="en-CA"/>
        </w:rPr>
      </w:pPr>
      <w:r w:rsidRPr="00683B25">
        <w:rPr>
          <w:rFonts w:ascii="Arial" w:eastAsia="Times New Roman" w:hAnsi="Arial" w:cs="Arial"/>
          <w:b/>
          <w:bCs/>
          <w:i/>
          <w:iCs/>
          <w:lang w:eastAsia="en-CA"/>
        </w:rPr>
        <w:t xml:space="preserve">LNP Query Readiness </w:t>
      </w:r>
    </w:p>
    <w:p w14:paraId="589F4BAC" w14:textId="46196689" w:rsidR="00A71A70" w:rsidRPr="00683B25" w:rsidRDefault="00A71A70" w:rsidP="004D7725">
      <w:pPr>
        <w:spacing w:before="100" w:beforeAutospacing="1" w:after="100" w:afterAutospacing="1" w:line="240" w:lineRule="auto"/>
        <w:rPr>
          <w:rFonts w:ascii="Arial" w:hAnsi="Arial" w:cs="Arial"/>
        </w:rPr>
      </w:pPr>
      <w:r w:rsidRPr="00683B25">
        <w:rPr>
          <w:rFonts w:ascii="Arial" w:eastAsia="Times New Roman" w:hAnsi="Arial" w:cs="Arial"/>
          <w:lang w:eastAsia="en-CA"/>
        </w:rPr>
        <w:t>Regardless of which Exchange</w:t>
      </w:r>
      <w:r w:rsidR="007D630B" w:rsidRPr="00683B25">
        <w:rPr>
          <w:rFonts w:ascii="Arial" w:eastAsia="Times New Roman" w:hAnsi="Arial" w:cs="Arial"/>
          <w:lang w:eastAsia="en-CA"/>
        </w:rPr>
        <w:t xml:space="preserve"> Areas are launching in this initial phase</w:t>
      </w:r>
      <w:r w:rsidR="004D7725" w:rsidRPr="00683B25">
        <w:rPr>
          <w:rFonts w:ascii="Arial" w:eastAsia="Times New Roman" w:hAnsi="Arial" w:cs="Arial"/>
          <w:lang w:eastAsia="en-CA"/>
        </w:rPr>
        <w:t>, a</w:t>
      </w:r>
      <w:r w:rsidRPr="00683B25">
        <w:rPr>
          <w:rFonts w:ascii="Arial" w:hAnsi="Arial" w:cs="Arial"/>
        </w:rPr>
        <w:t xml:space="preserve">ll Carriers operating in Canada must be performing LNP </w:t>
      </w:r>
      <w:r w:rsidR="007D7428" w:rsidRPr="00683B25">
        <w:rPr>
          <w:rFonts w:ascii="Arial" w:hAnsi="Arial" w:cs="Arial"/>
        </w:rPr>
        <w:t>queries</w:t>
      </w:r>
      <w:r w:rsidRPr="00683B25">
        <w:rPr>
          <w:rFonts w:ascii="Arial" w:hAnsi="Arial" w:cs="Arial"/>
        </w:rPr>
        <w:t xml:space="preserve"> on a TBP ready query database by the Launch Date of July 28, 2026. This may entail changing LNP </w:t>
      </w:r>
      <w:r w:rsidR="00182327" w:rsidRPr="00683B25">
        <w:rPr>
          <w:rFonts w:ascii="Arial" w:hAnsi="Arial" w:cs="Arial"/>
        </w:rPr>
        <w:t>query</w:t>
      </w:r>
      <w:r w:rsidRPr="00683B25">
        <w:rPr>
          <w:rFonts w:ascii="Arial" w:hAnsi="Arial" w:cs="Arial"/>
        </w:rPr>
        <w:t xml:space="preserve"> provider.</w:t>
      </w:r>
      <w:r w:rsidR="00FB3195" w:rsidRPr="00683B25">
        <w:rPr>
          <w:rFonts w:ascii="Arial" w:hAnsi="Arial" w:cs="Arial"/>
        </w:rPr>
        <w:t xml:space="preserve">  </w:t>
      </w:r>
    </w:p>
    <w:p w14:paraId="00C6F624" w14:textId="577F6AF6" w:rsidR="00605C41" w:rsidRPr="00683B25" w:rsidRDefault="00605C41" w:rsidP="00605C41">
      <w:pPr>
        <w:spacing w:before="100" w:beforeAutospacing="1" w:after="100" w:afterAutospacing="1" w:line="240" w:lineRule="auto"/>
        <w:rPr>
          <w:rFonts w:ascii="Arial" w:hAnsi="Arial" w:cs="Arial"/>
          <w:b/>
          <w:bCs/>
          <w:i/>
          <w:iCs/>
        </w:rPr>
      </w:pPr>
      <w:r w:rsidRPr="00683B25">
        <w:rPr>
          <w:rFonts w:ascii="Arial" w:hAnsi="Arial" w:cs="Arial"/>
          <w:b/>
          <w:bCs/>
          <w:i/>
          <w:iCs/>
        </w:rPr>
        <w:t>Additional Requirements for Carriers in Pooled Exchange</w:t>
      </w:r>
      <w:r w:rsidR="00714348" w:rsidRPr="00683B25">
        <w:rPr>
          <w:rFonts w:ascii="Arial" w:hAnsi="Arial" w:cs="Arial"/>
          <w:b/>
          <w:bCs/>
          <w:i/>
          <w:iCs/>
        </w:rPr>
        <w:t xml:space="preserve"> Areas</w:t>
      </w:r>
    </w:p>
    <w:p w14:paraId="7F60CC35" w14:textId="4E374D5D" w:rsidR="00842D07" w:rsidRPr="00683B25" w:rsidRDefault="00842D07" w:rsidP="00842D07">
      <w:pPr>
        <w:rPr>
          <w:rFonts w:ascii="Arial" w:hAnsi="Arial" w:cs="Arial"/>
        </w:rPr>
      </w:pPr>
      <w:r w:rsidRPr="00683B25">
        <w:rPr>
          <w:rFonts w:ascii="Arial" w:hAnsi="Arial" w:cs="Arial"/>
        </w:rPr>
        <w:t xml:space="preserve">Carriers participating in a pooled </w:t>
      </w:r>
      <w:r w:rsidR="00D17D50" w:rsidRPr="00683B25">
        <w:rPr>
          <w:rFonts w:ascii="Arial" w:hAnsi="Arial" w:cs="Arial"/>
        </w:rPr>
        <w:t>E</w:t>
      </w:r>
      <w:r w:rsidRPr="00683B25">
        <w:rPr>
          <w:rFonts w:ascii="Arial" w:hAnsi="Arial" w:cs="Arial"/>
        </w:rPr>
        <w:t>xchange</w:t>
      </w:r>
      <w:r w:rsidR="00D17D50" w:rsidRPr="00683B25">
        <w:rPr>
          <w:rFonts w:ascii="Arial" w:hAnsi="Arial" w:cs="Arial"/>
        </w:rPr>
        <w:t xml:space="preserve"> Area</w:t>
      </w:r>
      <w:r w:rsidRPr="00683B25">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683B25" w:rsidRDefault="00C10D49" w:rsidP="00C10D49">
      <w:pPr>
        <w:shd w:val="clear" w:color="auto" w:fill="FFFFFF" w:themeFill="background1"/>
        <w:spacing w:before="100" w:beforeAutospacing="1" w:after="100" w:afterAutospacing="1" w:line="240" w:lineRule="auto"/>
        <w:rPr>
          <w:ins w:id="0" w:author="David Comrie" w:date="2026-04-30T14:37:00Z" w16du:dateUtc="2026-04-30T18:37:00Z"/>
          <w:rFonts w:ascii="Arial" w:eastAsia="Times New Roman" w:hAnsi="Arial" w:cs="Arial"/>
          <w:lang w:eastAsia="en-CA"/>
        </w:rPr>
      </w:pPr>
      <w:r w:rsidRPr="00683B25">
        <w:rPr>
          <w:rFonts w:ascii="Arial" w:eastAsia="Times New Roman" w:hAnsi="Arial" w:cs="Arial"/>
          <w:lang w:eastAsia="en-CA"/>
        </w:rPr>
        <w:t xml:space="preserve">Note: </w:t>
      </w:r>
      <w:r w:rsidR="00714348" w:rsidRPr="00683B25">
        <w:rPr>
          <w:rFonts w:ascii="Arial" w:eastAsia="Times New Roman" w:hAnsi="Arial" w:cs="Arial"/>
          <w:lang w:eastAsia="en-CA"/>
        </w:rPr>
        <w:t>E</w:t>
      </w:r>
      <w:r w:rsidR="00777339" w:rsidRPr="00683B25">
        <w:rPr>
          <w:rFonts w:ascii="Arial" w:eastAsia="Times New Roman" w:hAnsi="Arial" w:cs="Arial"/>
          <w:lang w:eastAsia="en-CA"/>
        </w:rPr>
        <w:t>xchange</w:t>
      </w:r>
      <w:r w:rsidR="00714348" w:rsidRPr="00683B25">
        <w:rPr>
          <w:rFonts w:ascii="Arial" w:eastAsia="Times New Roman" w:hAnsi="Arial" w:cs="Arial"/>
          <w:lang w:eastAsia="en-CA"/>
        </w:rPr>
        <w:t xml:space="preserve"> Areas</w:t>
      </w:r>
      <w:r w:rsidR="00777339" w:rsidRPr="00683B25">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683B25">
        <w:rPr>
          <w:rFonts w:ascii="Arial" w:eastAsia="Times New Roman" w:hAnsi="Arial" w:cs="Arial"/>
          <w:lang w:eastAsia="en-CA"/>
        </w:rPr>
        <w:t xml:space="preserve"> </w:t>
      </w:r>
    </w:p>
    <w:p w14:paraId="114FB801" w14:textId="77777777" w:rsidR="00B51826" w:rsidRPr="00683B25" w:rsidRDefault="00B51826">
      <w:pPr>
        <w:keepNext/>
        <w:keepLines/>
        <w:spacing w:before="100" w:beforeAutospacing="1" w:after="100" w:afterAutospacing="1" w:line="240" w:lineRule="auto"/>
        <w:outlineLvl w:val="3"/>
        <w:rPr>
          <w:ins w:id="1" w:author="David Comrie" w:date="2026-04-30T14:37:00Z" w16du:dateUtc="2026-04-30T18:37:00Z"/>
          <w:rFonts w:ascii="Arial" w:eastAsia="Times New Roman" w:hAnsi="Arial" w:cs="Arial"/>
          <w:b/>
          <w:bCs/>
          <w:lang w:eastAsia="en-CA"/>
        </w:rPr>
        <w:pPrChange w:id="2" w:author="David Comrie" w:date="2026-05-01T06:10:00Z" w16du:dateUtc="2026-05-01T10:10:00Z">
          <w:pPr>
            <w:spacing w:before="100" w:beforeAutospacing="1" w:after="100" w:afterAutospacing="1" w:line="240" w:lineRule="auto"/>
            <w:outlineLvl w:val="3"/>
          </w:pPr>
        </w:pPrChange>
      </w:pPr>
      <w:ins w:id="3" w:author="David Comrie" w:date="2026-04-30T14:37:00Z" w16du:dateUtc="2026-04-30T18:37:00Z">
        <w:r w:rsidRPr="00683B25">
          <w:rPr>
            <w:rFonts w:ascii="Arial" w:eastAsia="Times New Roman" w:hAnsi="Arial" w:cs="Arial"/>
            <w:b/>
            <w:bCs/>
            <w:lang w:eastAsia="en-CA"/>
          </w:rPr>
          <w:lastRenderedPageBreak/>
          <w:t>Phased Rollout Timeline</w:t>
        </w:r>
      </w:ins>
    </w:p>
    <w:tbl>
      <w:tblPr>
        <w:tblStyle w:val="TableGrid"/>
        <w:tblW w:w="0" w:type="auto"/>
        <w:tblInd w:w="-5" w:type="dxa"/>
        <w:tblLook w:val="04A0" w:firstRow="1" w:lastRow="0" w:firstColumn="1" w:lastColumn="0" w:noHBand="0" w:noVBand="1"/>
        <w:tblPrChange w:id="4" w:author="David Comrie" w:date="2026-05-01T06:10:00Z" w16du:dateUtc="2026-05-01T10:10:00Z">
          <w:tblPr>
            <w:tblStyle w:val="TableGrid"/>
            <w:tblW w:w="0" w:type="auto"/>
            <w:tblInd w:w="-5" w:type="dxa"/>
            <w:tblLook w:val="04A0" w:firstRow="1" w:lastRow="0" w:firstColumn="1" w:lastColumn="0" w:noHBand="0" w:noVBand="1"/>
          </w:tblPr>
        </w:tblPrChange>
      </w:tblPr>
      <w:tblGrid>
        <w:gridCol w:w="866"/>
        <w:gridCol w:w="2374"/>
        <w:gridCol w:w="4410"/>
        <w:gridCol w:w="1705"/>
        <w:tblGridChange w:id="5">
          <w:tblGrid>
            <w:gridCol w:w="25"/>
            <w:gridCol w:w="841"/>
            <w:gridCol w:w="25"/>
            <w:gridCol w:w="2349"/>
            <w:gridCol w:w="25"/>
            <w:gridCol w:w="4385"/>
            <w:gridCol w:w="25"/>
            <w:gridCol w:w="1680"/>
            <w:gridCol w:w="25"/>
          </w:tblGrid>
        </w:tblGridChange>
      </w:tblGrid>
      <w:tr w:rsidR="00B51826" w:rsidRPr="00683B25" w14:paraId="4475B157" w14:textId="77777777" w:rsidTr="00F05496">
        <w:trPr>
          <w:cantSplit/>
          <w:tblHeader/>
          <w:ins w:id="6" w:author="David Comrie" w:date="2026-04-30T14:37:00Z"/>
          <w:trPrChange w:id="7" w:author="David Comrie" w:date="2026-05-01T06:10:00Z" w16du:dateUtc="2026-05-01T10:10:00Z">
            <w:trPr>
              <w:gridBefore w:val="1"/>
            </w:trPr>
          </w:trPrChange>
        </w:trPr>
        <w:tc>
          <w:tcPr>
            <w:tcW w:w="866" w:type="dxa"/>
            <w:shd w:val="clear" w:color="auto" w:fill="2E74B5" w:themeFill="accent5" w:themeFillShade="BF"/>
            <w:tcPrChange w:id="8" w:author="David Comrie" w:date="2026-05-01T06:10:00Z" w16du:dateUtc="2026-05-01T10:10:00Z">
              <w:tcPr>
                <w:tcW w:w="866" w:type="dxa"/>
                <w:gridSpan w:val="2"/>
                <w:shd w:val="clear" w:color="auto" w:fill="2E74B5" w:themeFill="accent5" w:themeFillShade="BF"/>
              </w:tcPr>
            </w:tcPrChange>
          </w:tcPr>
          <w:p w14:paraId="47BC9C23" w14:textId="77777777" w:rsidR="00B51826" w:rsidRPr="00683B25" w:rsidRDefault="00B51826">
            <w:pPr>
              <w:keepNext/>
              <w:keepLines/>
              <w:spacing w:before="100" w:beforeAutospacing="1" w:after="100" w:afterAutospacing="1"/>
              <w:rPr>
                <w:ins w:id="9" w:author="David Comrie" w:date="2026-04-30T14:37:00Z" w16du:dateUtc="2026-04-30T18:37:00Z"/>
                <w:rFonts w:ascii="Arial" w:hAnsi="Arial" w:cs="Arial"/>
                <w:b/>
                <w:bCs/>
                <w:color w:val="FFFFFF" w:themeColor="background1"/>
                <w:lang w:eastAsia="en-CA"/>
              </w:rPr>
              <w:pPrChange w:id="10" w:author="David Comrie" w:date="2026-05-01T06:10:00Z" w16du:dateUtc="2026-05-01T10:10:00Z">
                <w:pPr>
                  <w:spacing w:before="100" w:beforeAutospacing="1" w:after="100" w:afterAutospacing="1"/>
                </w:pPr>
              </w:pPrChange>
            </w:pPr>
            <w:ins w:id="11" w:author="David Comrie" w:date="2026-04-30T14:37:00Z" w16du:dateUtc="2026-04-30T18:37:00Z">
              <w:r w:rsidRPr="00683B25">
                <w:rPr>
                  <w:rFonts w:ascii="Arial" w:hAnsi="Arial" w:cs="Arial"/>
                  <w:b/>
                  <w:bCs/>
                  <w:color w:val="FFFFFF" w:themeColor="background1"/>
                  <w:lang w:eastAsia="en-CA"/>
                </w:rPr>
                <w:t>Phase Order</w:t>
              </w:r>
            </w:ins>
          </w:p>
        </w:tc>
        <w:tc>
          <w:tcPr>
            <w:tcW w:w="2374" w:type="dxa"/>
            <w:shd w:val="clear" w:color="auto" w:fill="2E74B5" w:themeFill="accent5" w:themeFillShade="BF"/>
            <w:tcPrChange w:id="12" w:author="David Comrie" w:date="2026-05-01T06:10:00Z" w16du:dateUtc="2026-05-01T10:10:00Z">
              <w:tcPr>
                <w:tcW w:w="2374" w:type="dxa"/>
                <w:gridSpan w:val="2"/>
                <w:shd w:val="clear" w:color="auto" w:fill="2E74B5" w:themeFill="accent5" w:themeFillShade="BF"/>
              </w:tcPr>
            </w:tcPrChange>
          </w:tcPr>
          <w:p w14:paraId="29BEBE43" w14:textId="77777777" w:rsidR="00B51826" w:rsidRPr="00683B25" w:rsidRDefault="00B51826">
            <w:pPr>
              <w:keepNext/>
              <w:keepLines/>
              <w:spacing w:before="100" w:beforeAutospacing="1" w:after="100" w:afterAutospacing="1"/>
              <w:rPr>
                <w:ins w:id="13" w:author="David Comrie" w:date="2026-04-30T14:37:00Z" w16du:dateUtc="2026-04-30T18:37:00Z"/>
                <w:rFonts w:ascii="Arial" w:hAnsi="Arial" w:cs="Arial"/>
                <w:b/>
                <w:bCs/>
                <w:color w:val="FFFFFF" w:themeColor="background1"/>
                <w:lang w:eastAsia="en-CA"/>
              </w:rPr>
              <w:pPrChange w:id="14" w:author="David Comrie" w:date="2026-05-01T06:10:00Z" w16du:dateUtc="2026-05-01T10:10:00Z">
                <w:pPr>
                  <w:spacing w:before="100" w:beforeAutospacing="1" w:after="100" w:afterAutospacing="1"/>
                </w:pPr>
              </w:pPrChange>
            </w:pPr>
            <w:ins w:id="15" w:author="David Comrie" w:date="2026-04-30T14:37:00Z" w16du:dateUtc="2026-04-30T18:37:00Z">
              <w:r w:rsidRPr="00683B25">
                <w:rPr>
                  <w:rFonts w:ascii="Arial" w:hAnsi="Arial" w:cs="Arial"/>
                  <w:b/>
                  <w:bCs/>
                  <w:color w:val="FFFFFF" w:themeColor="background1"/>
                  <w:lang w:eastAsia="en-CA"/>
                </w:rPr>
                <w:t>Phase Name</w:t>
              </w:r>
            </w:ins>
          </w:p>
        </w:tc>
        <w:tc>
          <w:tcPr>
            <w:tcW w:w="4410" w:type="dxa"/>
            <w:shd w:val="clear" w:color="auto" w:fill="2E74B5" w:themeFill="accent5" w:themeFillShade="BF"/>
            <w:tcPrChange w:id="16" w:author="David Comrie" w:date="2026-05-01T06:10:00Z" w16du:dateUtc="2026-05-01T10:10:00Z">
              <w:tcPr>
                <w:tcW w:w="4410" w:type="dxa"/>
                <w:gridSpan w:val="2"/>
                <w:shd w:val="clear" w:color="auto" w:fill="2E74B5" w:themeFill="accent5" w:themeFillShade="BF"/>
              </w:tcPr>
            </w:tcPrChange>
          </w:tcPr>
          <w:p w14:paraId="1595D820" w14:textId="77777777" w:rsidR="00B51826" w:rsidRPr="00683B25" w:rsidRDefault="00B51826">
            <w:pPr>
              <w:keepNext/>
              <w:keepLines/>
              <w:spacing w:before="100" w:beforeAutospacing="1" w:after="100" w:afterAutospacing="1"/>
              <w:rPr>
                <w:ins w:id="17" w:author="David Comrie" w:date="2026-04-30T14:37:00Z" w16du:dateUtc="2026-04-30T18:37:00Z"/>
                <w:rFonts w:ascii="Arial" w:hAnsi="Arial" w:cs="Arial"/>
                <w:b/>
                <w:bCs/>
                <w:color w:val="FFFFFF" w:themeColor="background1"/>
                <w:lang w:eastAsia="en-CA"/>
              </w:rPr>
              <w:pPrChange w:id="18" w:author="David Comrie" w:date="2026-05-01T06:10:00Z" w16du:dateUtc="2026-05-01T10:10:00Z">
                <w:pPr>
                  <w:spacing w:before="100" w:beforeAutospacing="1" w:after="100" w:afterAutospacing="1"/>
                </w:pPr>
              </w:pPrChange>
            </w:pPr>
            <w:ins w:id="19" w:author="David Comrie" w:date="2026-04-30T14:37:00Z" w16du:dateUtc="2026-04-30T18:37:00Z">
              <w:r w:rsidRPr="00683B25">
                <w:rPr>
                  <w:rFonts w:ascii="Arial" w:hAnsi="Arial" w:cs="Arial"/>
                  <w:b/>
                  <w:bCs/>
                  <w:color w:val="FFFFFF" w:themeColor="background1"/>
                  <w:lang w:eastAsia="en-CA"/>
                </w:rPr>
                <w:t>Description</w:t>
              </w:r>
            </w:ins>
          </w:p>
        </w:tc>
        <w:tc>
          <w:tcPr>
            <w:tcW w:w="1705" w:type="dxa"/>
            <w:shd w:val="clear" w:color="auto" w:fill="2E74B5" w:themeFill="accent5" w:themeFillShade="BF"/>
            <w:tcPrChange w:id="20" w:author="David Comrie" w:date="2026-05-01T06:10:00Z" w16du:dateUtc="2026-05-01T10:10:00Z">
              <w:tcPr>
                <w:tcW w:w="1705" w:type="dxa"/>
                <w:gridSpan w:val="2"/>
                <w:shd w:val="clear" w:color="auto" w:fill="2E74B5" w:themeFill="accent5" w:themeFillShade="BF"/>
              </w:tcPr>
            </w:tcPrChange>
          </w:tcPr>
          <w:p w14:paraId="3090F78D" w14:textId="77777777" w:rsidR="00B51826" w:rsidRPr="00683B25" w:rsidRDefault="00B51826">
            <w:pPr>
              <w:keepNext/>
              <w:keepLines/>
              <w:spacing w:before="100" w:beforeAutospacing="1" w:after="100" w:afterAutospacing="1"/>
              <w:rPr>
                <w:ins w:id="21" w:author="David Comrie" w:date="2026-04-30T14:37:00Z" w16du:dateUtc="2026-04-30T18:37:00Z"/>
                <w:rFonts w:ascii="Arial" w:hAnsi="Arial" w:cs="Arial"/>
                <w:b/>
                <w:bCs/>
                <w:color w:val="FFFFFF" w:themeColor="background1"/>
                <w:lang w:eastAsia="en-CA"/>
              </w:rPr>
              <w:pPrChange w:id="22" w:author="David Comrie" w:date="2026-05-01T06:10:00Z" w16du:dateUtc="2026-05-01T10:10:00Z">
                <w:pPr>
                  <w:spacing w:before="100" w:beforeAutospacing="1" w:after="100" w:afterAutospacing="1"/>
                </w:pPr>
              </w:pPrChange>
            </w:pPr>
            <w:ins w:id="23" w:author="David Comrie" w:date="2026-04-30T14:37:00Z" w16du:dateUtc="2026-04-30T18:37:00Z">
              <w:r w:rsidRPr="00683B25">
                <w:rPr>
                  <w:rFonts w:ascii="Arial" w:hAnsi="Arial" w:cs="Arial"/>
                  <w:b/>
                  <w:bCs/>
                  <w:color w:val="FFFFFF" w:themeColor="background1"/>
                  <w:lang w:eastAsia="en-CA"/>
                </w:rPr>
                <w:t>Date</w:t>
              </w:r>
            </w:ins>
          </w:p>
        </w:tc>
      </w:tr>
      <w:tr w:rsidR="00B51826" w:rsidRPr="00683B25" w14:paraId="14340DA8" w14:textId="77777777" w:rsidTr="00607451">
        <w:trPr>
          <w:ins w:id="24" w:author="David Comrie" w:date="2026-04-30T14:37:00Z"/>
        </w:trPr>
        <w:tc>
          <w:tcPr>
            <w:tcW w:w="866" w:type="dxa"/>
            <w:shd w:val="clear" w:color="auto" w:fill="DEEAF6" w:themeFill="accent5" w:themeFillTint="33"/>
          </w:tcPr>
          <w:p w14:paraId="72213DA1" w14:textId="77777777" w:rsidR="00B51826" w:rsidRPr="00683B25" w:rsidRDefault="00B51826">
            <w:pPr>
              <w:keepNext/>
              <w:keepLines/>
              <w:spacing w:before="100" w:beforeAutospacing="1"/>
              <w:rPr>
                <w:ins w:id="25" w:author="David Comrie" w:date="2026-04-30T14:37:00Z" w16du:dateUtc="2026-04-30T18:37:00Z"/>
                <w:rFonts w:ascii="Arial" w:eastAsia="Times New Roman" w:hAnsi="Arial" w:cs="Arial"/>
                <w:sz w:val="20"/>
                <w:szCs w:val="20"/>
                <w:lang w:eastAsia="en-CA"/>
                <w:rPrChange w:id="26" w:author="Kelly T. Walsh" w:date="2026-05-01T13:57:00Z" w16du:dateUtc="2026-05-01T17:57:00Z">
                  <w:rPr>
                    <w:ins w:id="27" w:author="David Comrie" w:date="2026-04-30T14:37:00Z" w16du:dateUtc="2026-04-30T18:37:00Z"/>
                    <w:rFonts w:ascii="Arial" w:eastAsia="Times New Roman" w:hAnsi="Arial" w:cs="Arial"/>
                    <w:lang w:eastAsia="en-CA"/>
                  </w:rPr>
                </w:rPrChange>
              </w:rPr>
              <w:pPrChange w:id="28" w:author="David Comrie" w:date="2026-05-01T06:10:00Z" w16du:dateUtc="2026-05-01T10:10:00Z">
                <w:pPr>
                  <w:spacing w:before="100" w:beforeAutospacing="1"/>
                </w:pPr>
              </w:pPrChange>
            </w:pPr>
            <w:ins w:id="29" w:author="David Comrie" w:date="2026-04-30T14:37:00Z" w16du:dateUtc="2026-04-30T18:37:00Z">
              <w:r w:rsidRPr="00683B25">
                <w:rPr>
                  <w:rFonts w:ascii="Arial" w:eastAsia="Times New Roman" w:hAnsi="Arial" w:cs="Arial"/>
                  <w:sz w:val="20"/>
                  <w:szCs w:val="20"/>
                  <w:lang w:eastAsia="en-CA"/>
                  <w:rPrChange w:id="30" w:author="Kelly T. Walsh" w:date="2026-05-01T13:57:00Z" w16du:dateUtc="2026-05-01T17:57:00Z">
                    <w:rPr>
                      <w:rFonts w:ascii="Arial" w:eastAsia="Times New Roman" w:hAnsi="Arial" w:cs="Arial"/>
                      <w:lang w:eastAsia="en-CA"/>
                    </w:rPr>
                  </w:rPrChange>
                </w:rPr>
                <w:t>1</w:t>
              </w:r>
            </w:ins>
          </w:p>
        </w:tc>
        <w:tc>
          <w:tcPr>
            <w:tcW w:w="2374" w:type="dxa"/>
            <w:shd w:val="clear" w:color="auto" w:fill="DEEAF6" w:themeFill="accent5" w:themeFillTint="33"/>
          </w:tcPr>
          <w:p w14:paraId="00464054" w14:textId="77777777" w:rsidR="00B51826" w:rsidRPr="00683B25" w:rsidRDefault="00B51826">
            <w:pPr>
              <w:keepNext/>
              <w:keepLines/>
              <w:spacing w:before="100" w:beforeAutospacing="1"/>
              <w:rPr>
                <w:ins w:id="31" w:author="David Comrie" w:date="2026-04-30T14:37:00Z" w16du:dateUtc="2026-04-30T18:37:00Z"/>
                <w:rFonts w:ascii="Arial" w:eastAsia="Times New Roman" w:hAnsi="Arial" w:cs="Arial"/>
                <w:b/>
                <w:bCs/>
                <w:sz w:val="20"/>
                <w:szCs w:val="20"/>
                <w:lang w:eastAsia="en-CA"/>
                <w:rPrChange w:id="32" w:author="Kelly T. Walsh" w:date="2026-05-01T13:57:00Z" w16du:dateUtc="2026-05-01T17:57:00Z">
                  <w:rPr>
                    <w:ins w:id="33" w:author="David Comrie" w:date="2026-04-30T14:37:00Z" w16du:dateUtc="2026-04-30T18:37:00Z"/>
                    <w:rFonts w:ascii="Arial" w:eastAsia="Times New Roman" w:hAnsi="Arial" w:cs="Arial"/>
                    <w:b/>
                    <w:bCs/>
                    <w:lang w:eastAsia="en-CA"/>
                  </w:rPr>
                </w:rPrChange>
              </w:rPr>
              <w:pPrChange w:id="34" w:author="David Comrie" w:date="2026-05-01T06:10:00Z" w16du:dateUtc="2026-05-01T10:10:00Z">
                <w:pPr>
                  <w:spacing w:before="100" w:beforeAutospacing="1"/>
                </w:pPr>
              </w:pPrChange>
            </w:pPr>
            <w:ins w:id="35" w:author="David Comrie" w:date="2026-04-30T14:37:00Z" w16du:dateUtc="2026-04-30T18:37:00Z">
              <w:r w:rsidRPr="00683B25">
                <w:rPr>
                  <w:rFonts w:ascii="Arial" w:eastAsia="Times New Roman" w:hAnsi="Arial" w:cs="Arial"/>
                  <w:sz w:val="20"/>
                  <w:szCs w:val="20"/>
                  <w:lang w:eastAsia="en-CA"/>
                  <w:rPrChange w:id="36" w:author="Kelly T. Walsh" w:date="2026-05-01T13:57:00Z" w16du:dateUtc="2026-05-01T17:57:00Z">
                    <w:rPr>
                      <w:rFonts w:ascii="Arial" w:eastAsia="Times New Roman" w:hAnsi="Arial" w:cs="Arial"/>
                      <w:lang w:eastAsia="en-CA"/>
                    </w:rPr>
                  </w:rPrChange>
                </w:rPr>
                <w:t>Phase 1-Launch Trial</w:t>
              </w:r>
            </w:ins>
          </w:p>
        </w:tc>
        <w:tc>
          <w:tcPr>
            <w:tcW w:w="4410" w:type="dxa"/>
            <w:shd w:val="clear" w:color="auto" w:fill="DEEAF6" w:themeFill="accent5" w:themeFillTint="33"/>
          </w:tcPr>
          <w:p w14:paraId="399F3FA8" w14:textId="60E86BBB" w:rsidR="00B51826" w:rsidRPr="00683B25" w:rsidRDefault="00B51826" w:rsidP="00F05496">
            <w:pPr>
              <w:keepNext/>
              <w:keepLines/>
              <w:rPr>
                <w:ins w:id="37" w:author="David Comrie" w:date="2026-05-01T06:14:00Z" w16du:dateUtc="2026-05-01T10:14:00Z"/>
                <w:rFonts w:ascii="Arial" w:eastAsia="Times New Roman" w:hAnsi="Arial" w:cs="Arial"/>
                <w:sz w:val="20"/>
                <w:szCs w:val="20"/>
                <w:lang w:eastAsia="en-CA"/>
              </w:rPr>
            </w:pPr>
            <w:ins w:id="38" w:author="David Comrie" w:date="2026-04-30T14:37:00Z" w16du:dateUtc="2026-04-30T18:37:00Z">
              <w:r w:rsidRPr="00683B25">
                <w:rPr>
                  <w:rFonts w:ascii="Arial" w:eastAsia="Times New Roman" w:hAnsi="Arial" w:cs="Arial"/>
                  <w:sz w:val="20"/>
                  <w:szCs w:val="20"/>
                  <w:lang w:eastAsia="en-CA"/>
                  <w:rPrChange w:id="39" w:author="Kelly T. Walsh" w:date="2026-05-01T13:57:00Z" w16du:dateUtc="2026-05-01T17:57:00Z">
                    <w:rPr>
                      <w:rFonts w:ascii="Arial" w:eastAsia="Times New Roman" w:hAnsi="Arial" w:cs="Arial"/>
                      <w:lang w:eastAsia="en-CA"/>
                    </w:rPr>
                  </w:rPrChange>
                </w:rPr>
                <w:t xml:space="preserve">Phase kickoff meeting </w:t>
              </w:r>
            </w:ins>
          </w:p>
          <w:p w14:paraId="091F2143" w14:textId="77777777" w:rsidR="00F05496" w:rsidRPr="00683B25" w:rsidRDefault="00F05496">
            <w:pPr>
              <w:keepNext/>
              <w:keepLines/>
              <w:rPr>
                <w:ins w:id="40" w:author="David Comrie" w:date="2026-04-30T14:37:00Z" w16du:dateUtc="2026-04-30T18:37:00Z"/>
                <w:rFonts w:ascii="Arial" w:eastAsia="Times New Roman" w:hAnsi="Arial" w:cs="Arial"/>
                <w:sz w:val="20"/>
                <w:szCs w:val="20"/>
                <w:lang w:eastAsia="en-CA"/>
                <w:rPrChange w:id="41" w:author="Kelly T. Walsh" w:date="2026-05-01T13:57:00Z" w16du:dateUtc="2026-05-01T17:57:00Z">
                  <w:rPr>
                    <w:ins w:id="42" w:author="David Comrie" w:date="2026-04-30T14:37:00Z" w16du:dateUtc="2026-04-30T18:37:00Z"/>
                    <w:rFonts w:ascii="Arial" w:eastAsia="Times New Roman" w:hAnsi="Arial" w:cs="Arial"/>
                    <w:lang w:eastAsia="en-CA"/>
                  </w:rPr>
                </w:rPrChange>
              </w:rPr>
              <w:pPrChange w:id="43" w:author="David Comrie" w:date="2026-05-01T06:13:00Z" w16du:dateUtc="2026-05-01T10:13:00Z">
                <w:pPr>
                  <w:spacing w:before="100" w:beforeAutospacing="1"/>
                </w:pPr>
              </w:pPrChange>
            </w:pPr>
          </w:p>
        </w:tc>
        <w:tc>
          <w:tcPr>
            <w:tcW w:w="1705" w:type="dxa"/>
            <w:shd w:val="clear" w:color="auto" w:fill="DEEAF6" w:themeFill="accent5" w:themeFillTint="33"/>
          </w:tcPr>
          <w:p w14:paraId="0A4BACE2" w14:textId="77777777" w:rsidR="00B51826" w:rsidRPr="00683B25" w:rsidRDefault="00B51826">
            <w:pPr>
              <w:keepNext/>
              <w:keepLines/>
              <w:spacing w:before="100" w:beforeAutospacing="1"/>
              <w:rPr>
                <w:ins w:id="44" w:author="David Comrie" w:date="2026-04-30T14:37:00Z" w16du:dateUtc="2026-04-30T18:37:00Z"/>
                <w:rFonts w:ascii="Arial" w:hAnsi="Arial" w:cs="Arial"/>
                <w:sz w:val="20"/>
                <w:szCs w:val="20"/>
                <w:lang w:eastAsia="en-CA"/>
                <w:rPrChange w:id="45" w:author="Kelly T. Walsh" w:date="2026-05-01T13:57:00Z" w16du:dateUtc="2026-05-01T17:57:00Z">
                  <w:rPr>
                    <w:ins w:id="46" w:author="David Comrie" w:date="2026-04-30T14:37:00Z" w16du:dateUtc="2026-04-30T18:37:00Z"/>
                    <w:rFonts w:ascii="Arial" w:hAnsi="Arial" w:cs="Arial"/>
                    <w:lang w:eastAsia="en-CA"/>
                  </w:rPr>
                </w:rPrChange>
              </w:rPr>
              <w:pPrChange w:id="47" w:author="David Comrie" w:date="2026-05-01T06:10:00Z" w16du:dateUtc="2026-05-01T10:10:00Z">
                <w:pPr>
                  <w:spacing w:before="100" w:beforeAutospacing="1"/>
                </w:pPr>
              </w:pPrChange>
            </w:pPr>
            <w:ins w:id="48" w:author="David Comrie" w:date="2026-04-30T14:37:00Z" w16du:dateUtc="2026-04-30T18:37:00Z">
              <w:r w:rsidRPr="00683B25">
                <w:rPr>
                  <w:rFonts w:ascii="Arial" w:hAnsi="Arial" w:cs="Arial"/>
                  <w:sz w:val="20"/>
                  <w:szCs w:val="20"/>
                  <w:lang w:eastAsia="en-CA"/>
                  <w:rPrChange w:id="49" w:author="Kelly T. Walsh" w:date="2026-05-01T13:57:00Z" w16du:dateUtc="2026-05-01T17:57:00Z">
                    <w:rPr>
                      <w:rFonts w:ascii="Arial" w:hAnsi="Arial" w:cs="Arial"/>
                      <w:lang w:eastAsia="en-CA"/>
                    </w:rPr>
                  </w:rPrChange>
                </w:rPr>
                <w:t>2026-03-24</w:t>
              </w:r>
            </w:ins>
          </w:p>
        </w:tc>
      </w:tr>
      <w:tr w:rsidR="00B51826" w:rsidRPr="00683B25" w14:paraId="68E95BED" w14:textId="77777777" w:rsidTr="00607451">
        <w:trPr>
          <w:ins w:id="50" w:author="David Comrie" w:date="2026-04-30T14:37:00Z"/>
        </w:trPr>
        <w:tc>
          <w:tcPr>
            <w:tcW w:w="866" w:type="dxa"/>
            <w:shd w:val="clear" w:color="auto" w:fill="DEEAF6" w:themeFill="accent5" w:themeFillTint="33"/>
          </w:tcPr>
          <w:p w14:paraId="2BFC984F" w14:textId="77777777" w:rsidR="00B51826" w:rsidRPr="00683B25" w:rsidRDefault="00B51826">
            <w:pPr>
              <w:keepNext/>
              <w:keepLines/>
              <w:spacing w:before="100" w:beforeAutospacing="1"/>
              <w:rPr>
                <w:ins w:id="51" w:author="David Comrie" w:date="2026-04-30T14:37:00Z" w16du:dateUtc="2026-04-30T18:37:00Z"/>
                <w:rFonts w:ascii="Arial" w:eastAsia="Times New Roman" w:hAnsi="Arial" w:cs="Arial"/>
                <w:sz w:val="20"/>
                <w:szCs w:val="20"/>
                <w:lang w:eastAsia="en-CA"/>
                <w:rPrChange w:id="52" w:author="Kelly T. Walsh" w:date="2026-05-01T13:57:00Z" w16du:dateUtc="2026-05-01T17:57:00Z">
                  <w:rPr>
                    <w:ins w:id="53" w:author="David Comrie" w:date="2026-04-30T14:37:00Z" w16du:dateUtc="2026-04-30T18:37:00Z"/>
                    <w:rFonts w:ascii="Arial" w:eastAsia="Times New Roman" w:hAnsi="Arial" w:cs="Arial"/>
                    <w:lang w:eastAsia="en-CA"/>
                  </w:rPr>
                </w:rPrChange>
              </w:rPr>
              <w:pPrChange w:id="54" w:author="David Comrie" w:date="2026-05-01T06:09:00Z" w16du:dateUtc="2026-05-01T10:09:00Z">
                <w:pPr>
                  <w:spacing w:before="100" w:beforeAutospacing="1"/>
                </w:pPr>
              </w:pPrChange>
            </w:pPr>
            <w:ins w:id="55" w:author="David Comrie" w:date="2026-04-30T14:37:00Z" w16du:dateUtc="2026-04-30T18:37:00Z">
              <w:r w:rsidRPr="00683B25">
                <w:rPr>
                  <w:rFonts w:ascii="Arial" w:eastAsia="Times New Roman" w:hAnsi="Arial" w:cs="Arial"/>
                  <w:sz w:val="20"/>
                  <w:szCs w:val="20"/>
                  <w:lang w:eastAsia="en-CA"/>
                  <w:rPrChange w:id="56" w:author="Kelly T. Walsh" w:date="2026-05-01T13:57:00Z" w16du:dateUtc="2026-05-01T17:57:00Z">
                    <w:rPr>
                      <w:rFonts w:ascii="Arial" w:eastAsia="Times New Roman" w:hAnsi="Arial" w:cs="Arial"/>
                      <w:lang w:eastAsia="en-CA"/>
                    </w:rPr>
                  </w:rPrChange>
                </w:rPr>
                <w:t>1</w:t>
              </w:r>
            </w:ins>
          </w:p>
        </w:tc>
        <w:tc>
          <w:tcPr>
            <w:tcW w:w="2374" w:type="dxa"/>
            <w:shd w:val="clear" w:color="auto" w:fill="DEEAF6" w:themeFill="accent5" w:themeFillTint="33"/>
          </w:tcPr>
          <w:p w14:paraId="146BE3F8" w14:textId="77777777" w:rsidR="00B51826" w:rsidRPr="00683B25" w:rsidRDefault="00B51826">
            <w:pPr>
              <w:keepNext/>
              <w:keepLines/>
              <w:spacing w:before="100" w:beforeAutospacing="1"/>
              <w:rPr>
                <w:ins w:id="57" w:author="David Comrie" w:date="2026-04-30T14:37:00Z" w16du:dateUtc="2026-04-30T18:37:00Z"/>
                <w:rFonts w:ascii="Arial" w:eastAsia="Times New Roman" w:hAnsi="Arial" w:cs="Arial"/>
                <w:b/>
                <w:bCs/>
                <w:sz w:val="20"/>
                <w:szCs w:val="20"/>
                <w:lang w:eastAsia="en-CA"/>
                <w:rPrChange w:id="58" w:author="Kelly T. Walsh" w:date="2026-05-01T13:57:00Z" w16du:dateUtc="2026-05-01T17:57:00Z">
                  <w:rPr>
                    <w:ins w:id="59" w:author="David Comrie" w:date="2026-04-30T14:37:00Z" w16du:dateUtc="2026-04-30T18:37:00Z"/>
                    <w:rFonts w:ascii="Arial" w:eastAsia="Times New Roman" w:hAnsi="Arial" w:cs="Arial"/>
                    <w:b/>
                    <w:bCs/>
                    <w:lang w:eastAsia="en-CA"/>
                  </w:rPr>
                </w:rPrChange>
              </w:rPr>
              <w:pPrChange w:id="60" w:author="David Comrie" w:date="2026-05-01T06:09:00Z" w16du:dateUtc="2026-05-01T10:09:00Z">
                <w:pPr>
                  <w:spacing w:before="100" w:beforeAutospacing="1"/>
                </w:pPr>
              </w:pPrChange>
            </w:pPr>
            <w:ins w:id="61" w:author="David Comrie" w:date="2026-04-30T14:37:00Z" w16du:dateUtc="2026-04-30T18:37:00Z">
              <w:r w:rsidRPr="00683B25">
                <w:rPr>
                  <w:rFonts w:ascii="Arial" w:eastAsia="Times New Roman" w:hAnsi="Arial" w:cs="Arial"/>
                  <w:sz w:val="20"/>
                  <w:szCs w:val="20"/>
                  <w:lang w:eastAsia="en-CA"/>
                  <w:rPrChange w:id="62" w:author="Kelly T. Walsh" w:date="2026-05-01T13:57:00Z" w16du:dateUtc="2026-05-01T17:57:00Z">
                    <w:rPr>
                      <w:rFonts w:ascii="Arial" w:eastAsia="Times New Roman" w:hAnsi="Arial" w:cs="Arial"/>
                      <w:lang w:eastAsia="en-CA"/>
                    </w:rPr>
                  </w:rPrChange>
                </w:rPr>
                <w:t>Phase 1-Launch Trial</w:t>
              </w:r>
            </w:ins>
          </w:p>
        </w:tc>
        <w:tc>
          <w:tcPr>
            <w:tcW w:w="4410" w:type="dxa"/>
            <w:shd w:val="clear" w:color="auto" w:fill="DEEAF6" w:themeFill="accent5" w:themeFillTint="33"/>
          </w:tcPr>
          <w:p w14:paraId="6E644324" w14:textId="639AC30D" w:rsidR="00B51826" w:rsidRPr="00683B25" w:rsidRDefault="00B51826">
            <w:pPr>
              <w:keepNext/>
              <w:keepLines/>
              <w:spacing w:before="100" w:beforeAutospacing="1"/>
              <w:rPr>
                <w:ins w:id="63" w:author="David Comrie" w:date="2026-05-01T06:14:00Z" w16du:dateUtc="2026-05-01T10:14:00Z"/>
                <w:rFonts w:ascii="Arial" w:eastAsia="Times New Roman" w:hAnsi="Arial" w:cs="Arial"/>
                <w:sz w:val="20"/>
                <w:szCs w:val="20"/>
                <w:lang w:eastAsia="en-CA"/>
              </w:rPr>
              <w:pPrChange w:id="64" w:author="David Comrie" w:date="2026-05-01T06:23:00Z" w16du:dateUtc="2026-05-01T10:23:00Z">
                <w:pPr>
                  <w:keepNext/>
                  <w:keepLines/>
                </w:pPr>
              </w:pPrChange>
            </w:pPr>
            <w:ins w:id="65" w:author="David Comrie" w:date="2026-04-30T14:37:00Z" w16du:dateUtc="2026-04-30T18:37:00Z">
              <w:r w:rsidRPr="00683B25">
                <w:rPr>
                  <w:rFonts w:ascii="Arial" w:eastAsia="Times New Roman" w:hAnsi="Arial" w:cs="Arial"/>
                  <w:sz w:val="20"/>
                  <w:szCs w:val="20"/>
                  <w:lang w:eastAsia="en-CA"/>
                  <w:rPrChange w:id="66" w:author="Kelly T. Walsh" w:date="2026-05-01T13:57:00Z" w16du:dateUtc="2026-05-01T17:57:00Z">
                    <w:rPr>
                      <w:rFonts w:ascii="Arial" w:eastAsia="Times New Roman" w:hAnsi="Arial" w:cs="Arial"/>
                      <w:lang w:eastAsia="en-CA"/>
                    </w:rPr>
                  </w:rPrChange>
                </w:rPr>
                <w:t xml:space="preserve">Deadline for Affirmation forms </w:t>
              </w:r>
            </w:ins>
          </w:p>
          <w:p w14:paraId="736AC7E4" w14:textId="77777777" w:rsidR="00F05496" w:rsidRPr="00683B25" w:rsidRDefault="00F05496">
            <w:pPr>
              <w:keepNext/>
              <w:keepLines/>
              <w:rPr>
                <w:ins w:id="67" w:author="David Comrie" w:date="2026-04-30T14:37:00Z" w16du:dateUtc="2026-04-30T18:37:00Z"/>
                <w:rFonts w:ascii="Arial" w:eastAsia="Times New Roman" w:hAnsi="Arial" w:cs="Arial"/>
                <w:sz w:val="20"/>
                <w:szCs w:val="20"/>
                <w:lang w:eastAsia="en-CA"/>
                <w:rPrChange w:id="68" w:author="Kelly T. Walsh" w:date="2026-05-01T13:57:00Z" w16du:dateUtc="2026-05-01T17:57:00Z">
                  <w:rPr>
                    <w:ins w:id="69" w:author="David Comrie" w:date="2026-04-30T14:37:00Z" w16du:dateUtc="2026-04-30T18:37:00Z"/>
                    <w:rFonts w:ascii="Arial" w:eastAsia="Times New Roman" w:hAnsi="Arial" w:cs="Arial"/>
                    <w:lang w:eastAsia="en-CA"/>
                  </w:rPr>
                </w:rPrChange>
              </w:rPr>
              <w:pPrChange w:id="70" w:author="David Comrie" w:date="2026-05-01T06:13:00Z" w16du:dateUtc="2026-05-01T10:13:00Z">
                <w:pPr>
                  <w:spacing w:before="100" w:beforeAutospacing="1"/>
                </w:pPr>
              </w:pPrChange>
            </w:pPr>
          </w:p>
        </w:tc>
        <w:tc>
          <w:tcPr>
            <w:tcW w:w="1705" w:type="dxa"/>
            <w:shd w:val="clear" w:color="auto" w:fill="DEEAF6" w:themeFill="accent5" w:themeFillTint="33"/>
          </w:tcPr>
          <w:p w14:paraId="628379ED" w14:textId="77777777" w:rsidR="00B51826" w:rsidRPr="00683B25" w:rsidRDefault="00B51826">
            <w:pPr>
              <w:keepNext/>
              <w:keepLines/>
              <w:spacing w:before="100" w:beforeAutospacing="1"/>
              <w:rPr>
                <w:ins w:id="71" w:author="David Comrie" w:date="2026-04-30T14:37:00Z" w16du:dateUtc="2026-04-30T18:37:00Z"/>
                <w:rFonts w:ascii="Arial" w:hAnsi="Arial" w:cs="Arial"/>
                <w:sz w:val="20"/>
                <w:szCs w:val="20"/>
                <w:lang w:eastAsia="en-CA"/>
                <w:rPrChange w:id="72" w:author="Kelly T. Walsh" w:date="2026-05-01T13:57:00Z" w16du:dateUtc="2026-05-01T17:57:00Z">
                  <w:rPr>
                    <w:ins w:id="73" w:author="David Comrie" w:date="2026-04-30T14:37:00Z" w16du:dateUtc="2026-04-30T18:37:00Z"/>
                    <w:rFonts w:ascii="Arial" w:hAnsi="Arial" w:cs="Arial"/>
                    <w:lang w:eastAsia="en-CA"/>
                  </w:rPr>
                </w:rPrChange>
              </w:rPr>
              <w:pPrChange w:id="74" w:author="David Comrie" w:date="2026-05-01T06:09:00Z" w16du:dateUtc="2026-05-01T10:09:00Z">
                <w:pPr>
                  <w:spacing w:before="100" w:beforeAutospacing="1"/>
                </w:pPr>
              </w:pPrChange>
            </w:pPr>
            <w:ins w:id="75" w:author="David Comrie" w:date="2026-04-30T14:37:00Z" w16du:dateUtc="2026-04-30T18:37:00Z">
              <w:r w:rsidRPr="00683B25">
                <w:rPr>
                  <w:rFonts w:ascii="Arial" w:hAnsi="Arial" w:cs="Arial"/>
                  <w:sz w:val="20"/>
                  <w:szCs w:val="20"/>
                  <w:lang w:eastAsia="en-CA"/>
                  <w:rPrChange w:id="76" w:author="Kelly T. Walsh" w:date="2026-05-01T13:57:00Z" w16du:dateUtc="2026-05-01T17:57:00Z">
                    <w:rPr>
                      <w:rFonts w:ascii="Arial" w:hAnsi="Arial" w:cs="Arial"/>
                      <w:lang w:eastAsia="en-CA"/>
                    </w:rPr>
                  </w:rPrChange>
                </w:rPr>
                <w:t>2026-04-23</w:t>
              </w:r>
            </w:ins>
          </w:p>
        </w:tc>
      </w:tr>
      <w:tr w:rsidR="00B51826" w:rsidRPr="00683B25" w14:paraId="155559F8" w14:textId="77777777" w:rsidTr="00F05496">
        <w:trPr>
          <w:trHeight w:val="685"/>
          <w:ins w:id="77" w:author="David Comrie" w:date="2026-04-30T14:37:00Z"/>
          <w:trPrChange w:id="78" w:author="David Comrie" w:date="2026-05-01T06:12:00Z" w16du:dateUtc="2026-05-01T10:12:00Z">
            <w:trPr>
              <w:gridBefore w:val="1"/>
            </w:trPr>
          </w:trPrChange>
        </w:trPr>
        <w:tc>
          <w:tcPr>
            <w:tcW w:w="866" w:type="dxa"/>
            <w:shd w:val="clear" w:color="auto" w:fill="DEEAF6" w:themeFill="accent5" w:themeFillTint="33"/>
            <w:tcPrChange w:id="79" w:author="David Comrie" w:date="2026-05-01T06:12:00Z" w16du:dateUtc="2026-05-01T10:12:00Z">
              <w:tcPr>
                <w:tcW w:w="866" w:type="dxa"/>
                <w:gridSpan w:val="2"/>
                <w:shd w:val="clear" w:color="auto" w:fill="DEEAF6" w:themeFill="accent5" w:themeFillTint="33"/>
              </w:tcPr>
            </w:tcPrChange>
          </w:tcPr>
          <w:p w14:paraId="5B788357" w14:textId="77777777" w:rsidR="00B51826" w:rsidRPr="00683B25" w:rsidRDefault="00B51826">
            <w:pPr>
              <w:keepNext/>
              <w:keepLines/>
              <w:spacing w:before="100" w:beforeAutospacing="1"/>
              <w:rPr>
                <w:ins w:id="80" w:author="David Comrie" w:date="2026-04-30T14:37:00Z" w16du:dateUtc="2026-04-30T18:37:00Z"/>
                <w:rFonts w:ascii="Arial" w:eastAsia="Times New Roman" w:hAnsi="Arial" w:cs="Arial"/>
                <w:b/>
                <w:bCs/>
                <w:sz w:val="20"/>
                <w:szCs w:val="20"/>
                <w:lang w:eastAsia="en-CA"/>
                <w:rPrChange w:id="81" w:author="Kelly T. Walsh" w:date="2026-05-01T13:57:00Z" w16du:dateUtc="2026-05-01T17:57:00Z">
                  <w:rPr>
                    <w:ins w:id="82" w:author="David Comrie" w:date="2026-04-30T14:37:00Z" w16du:dateUtc="2026-04-30T18:37:00Z"/>
                    <w:rFonts w:ascii="Arial" w:eastAsia="Times New Roman" w:hAnsi="Arial" w:cs="Arial"/>
                    <w:b/>
                    <w:bCs/>
                    <w:lang w:eastAsia="en-CA"/>
                  </w:rPr>
                </w:rPrChange>
              </w:rPr>
              <w:pPrChange w:id="83" w:author="David Comrie" w:date="2026-05-01T06:09:00Z" w16du:dateUtc="2026-05-01T10:09:00Z">
                <w:pPr>
                  <w:spacing w:before="100" w:beforeAutospacing="1"/>
                </w:pPr>
              </w:pPrChange>
            </w:pPr>
            <w:ins w:id="84" w:author="David Comrie" w:date="2026-04-30T14:37:00Z" w16du:dateUtc="2026-04-30T18:37:00Z">
              <w:r w:rsidRPr="00683B25">
                <w:rPr>
                  <w:rFonts w:ascii="Arial" w:eastAsia="Times New Roman" w:hAnsi="Arial" w:cs="Arial"/>
                  <w:b/>
                  <w:bCs/>
                  <w:sz w:val="20"/>
                  <w:szCs w:val="20"/>
                  <w:lang w:eastAsia="en-CA"/>
                  <w:rPrChange w:id="85" w:author="Kelly T. Walsh" w:date="2026-05-01T13:57:00Z" w16du:dateUtc="2026-05-01T17:57:00Z">
                    <w:rPr>
                      <w:rFonts w:ascii="Arial" w:eastAsia="Times New Roman" w:hAnsi="Arial" w:cs="Arial"/>
                      <w:b/>
                      <w:bCs/>
                      <w:lang w:eastAsia="en-CA"/>
                    </w:rPr>
                  </w:rPrChange>
                </w:rPr>
                <w:t>1</w:t>
              </w:r>
            </w:ins>
          </w:p>
        </w:tc>
        <w:tc>
          <w:tcPr>
            <w:tcW w:w="2374" w:type="dxa"/>
            <w:shd w:val="clear" w:color="auto" w:fill="DEEAF6" w:themeFill="accent5" w:themeFillTint="33"/>
            <w:tcPrChange w:id="86" w:author="David Comrie" w:date="2026-05-01T06:12:00Z" w16du:dateUtc="2026-05-01T10:12:00Z">
              <w:tcPr>
                <w:tcW w:w="2374" w:type="dxa"/>
                <w:gridSpan w:val="2"/>
                <w:shd w:val="clear" w:color="auto" w:fill="DEEAF6" w:themeFill="accent5" w:themeFillTint="33"/>
              </w:tcPr>
            </w:tcPrChange>
          </w:tcPr>
          <w:p w14:paraId="39537E31" w14:textId="77777777" w:rsidR="00B51826" w:rsidRPr="00683B25" w:rsidRDefault="00B51826">
            <w:pPr>
              <w:keepNext/>
              <w:keepLines/>
              <w:spacing w:before="100" w:beforeAutospacing="1"/>
              <w:rPr>
                <w:ins w:id="87" w:author="David Comrie" w:date="2026-04-30T14:37:00Z" w16du:dateUtc="2026-04-30T18:37:00Z"/>
                <w:rFonts w:ascii="Arial" w:eastAsia="Times New Roman" w:hAnsi="Arial" w:cs="Arial"/>
                <w:b/>
                <w:bCs/>
                <w:sz w:val="20"/>
                <w:szCs w:val="20"/>
                <w:lang w:eastAsia="en-CA"/>
                <w:rPrChange w:id="88" w:author="Kelly T. Walsh" w:date="2026-05-01T13:57:00Z" w16du:dateUtc="2026-05-01T17:57:00Z">
                  <w:rPr>
                    <w:ins w:id="89" w:author="David Comrie" w:date="2026-04-30T14:37:00Z" w16du:dateUtc="2026-04-30T18:37:00Z"/>
                    <w:rFonts w:ascii="Arial" w:eastAsia="Times New Roman" w:hAnsi="Arial" w:cs="Arial"/>
                    <w:b/>
                    <w:bCs/>
                    <w:lang w:eastAsia="en-CA"/>
                  </w:rPr>
                </w:rPrChange>
              </w:rPr>
              <w:pPrChange w:id="90" w:author="David Comrie" w:date="2026-05-01T06:09:00Z" w16du:dateUtc="2026-05-01T10:09:00Z">
                <w:pPr>
                  <w:spacing w:before="100" w:beforeAutospacing="1"/>
                </w:pPr>
              </w:pPrChange>
            </w:pPr>
            <w:ins w:id="91" w:author="David Comrie" w:date="2026-04-30T14:37:00Z" w16du:dateUtc="2026-04-30T18:37:00Z">
              <w:r w:rsidRPr="00683B25">
                <w:rPr>
                  <w:rFonts w:ascii="Arial" w:eastAsia="Times New Roman" w:hAnsi="Arial" w:cs="Arial"/>
                  <w:b/>
                  <w:bCs/>
                  <w:sz w:val="20"/>
                  <w:szCs w:val="20"/>
                  <w:lang w:eastAsia="en-CA"/>
                  <w:rPrChange w:id="92" w:author="Kelly T. Walsh" w:date="2026-05-01T13:57:00Z" w16du:dateUtc="2026-05-01T17:57:00Z">
                    <w:rPr>
                      <w:rFonts w:ascii="Arial" w:eastAsia="Times New Roman" w:hAnsi="Arial" w:cs="Arial"/>
                      <w:b/>
                      <w:bCs/>
                      <w:lang w:eastAsia="en-CA"/>
                    </w:rPr>
                  </w:rPrChange>
                </w:rPr>
                <w:t>Phase 1-Launch Trial</w:t>
              </w:r>
            </w:ins>
          </w:p>
        </w:tc>
        <w:tc>
          <w:tcPr>
            <w:tcW w:w="4410" w:type="dxa"/>
            <w:shd w:val="clear" w:color="auto" w:fill="DEEAF6" w:themeFill="accent5" w:themeFillTint="33"/>
            <w:tcPrChange w:id="93" w:author="David Comrie" w:date="2026-05-01T06:12:00Z" w16du:dateUtc="2026-05-01T10:12:00Z">
              <w:tcPr>
                <w:tcW w:w="4410" w:type="dxa"/>
                <w:gridSpan w:val="2"/>
                <w:shd w:val="clear" w:color="auto" w:fill="DEEAF6" w:themeFill="accent5" w:themeFillTint="33"/>
              </w:tcPr>
            </w:tcPrChange>
          </w:tcPr>
          <w:p w14:paraId="531CF29E" w14:textId="77777777" w:rsidR="00B51826" w:rsidRPr="00683B25" w:rsidRDefault="00B51826">
            <w:pPr>
              <w:keepNext/>
              <w:keepLines/>
              <w:spacing w:before="100" w:beforeAutospacing="1"/>
              <w:rPr>
                <w:ins w:id="94" w:author="David Comrie" w:date="2026-04-30T14:37:00Z" w16du:dateUtc="2026-04-30T18:37:00Z"/>
                <w:rFonts w:ascii="Arial" w:hAnsi="Arial" w:cs="Arial"/>
                <w:b/>
                <w:bCs/>
                <w:sz w:val="20"/>
                <w:szCs w:val="20"/>
                <w:lang w:eastAsia="en-CA"/>
                <w:rPrChange w:id="95" w:author="Kelly T. Walsh" w:date="2026-05-01T13:57:00Z" w16du:dateUtc="2026-05-01T17:57:00Z">
                  <w:rPr>
                    <w:ins w:id="96" w:author="David Comrie" w:date="2026-04-30T14:37:00Z" w16du:dateUtc="2026-04-30T18:37:00Z"/>
                    <w:rFonts w:ascii="Arial" w:hAnsi="Arial" w:cs="Arial"/>
                    <w:b/>
                    <w:bCs/>
                    <w:lang w:eastAsia="en-CA"/>
                  </w:rPr>
                </w:rPrChange>
              </w:rPr>
              <w:pPrChange w:id="97" w:author="David Comrie" w:date="2026-05-01T06:09:00Z" w16du:dateUtc="2026-05-01T10:09:00Z">
                <w:pPr>
                  <w:spacing w:before="100" w:beforeAutospacing="1"/>
                </w:pPr>
              </w:pPrChange>
            </w:pPr>
            <w:ins w:id="98" w:author="David Comrie" w:date="2026-04-30T14:37:00Z" w16du:dateUtc="2026-04-30T18:37:00Z">
              <w:r w:rsidRPr="00683B25">
                <w:rPr>
                  <w:rFonts w:ascii="Arial" w:eastAsia="Times New Roman" w:hAnsi="Arial" w:cs="Arial"/>
                  <w:b/>
                  <w:bCs/>
                  <w:sz w:val="20"/>
                  <w:szCs w:val="20"/>
                  <w:lang w:eastAsia="en-CA"/>
                  <w:rPrChange w:id="99" w:author="Kelly T. Walsh" w:date="2026-05-01T13:57:00Z" w16du:dateUtc="2026-05-01T17:57:00Z">
                    <w:rPr>
                      <w:rFonts w:ascii="Arial" w:eastAsia="Times New Roman" w:hAnsi="Arial" w:cs="Arial"/>
                      <w:b/>
                      <w:bCs/>
                      <w:lang w:eastAsia="en-CA"/>
                    </w:rPr>
                  </w:rPrChange>
                </w:rPr>
                <w:t>3-Exchange Area Launch trial.</w:t>
              </w:r>
            </w:ins>
          </w:p>
        </w:tc>
        <w:tc>
          <w:tcPr>
            <w:tcW w:w="1705" w:type="dxa"/>
            <w:shd w:val="clear" w:color="auto" w:fill="DEEAF6" w:themeFill="accent5" w:themeFillTint="33"/>
            <w:tcPrChange w:id="100" w:author="David Comrie" w:date="2026-05-01T06:12:00Z" w16du:dateUtc="2026-05-01T10:12:00Z">
              <w:tcPr>
                <w:tcW w:w="1705" w:type="dxa"/>
                <w:gridSpan w:val="2"/>
                <w:shd w:val="clear" w:color="auto" w:fill="DEEAF6" w:themeFill="accent5" w:themeFillTint="33"/>
              </w:tcPr>
            </w:tcPrChange>
          </w:tcPr>
          <w:p w14:paraId="189488EB" w14:textId="77777777" w:rsidR="00B51826" w:rsidRPr="00683B25" w:rsidRDefault="00B51826">
            <w:pPr>
              <w:keepNext/>
              <w:keepLines/>
              <w:spacing w:before="100" w:beforeAutospacing="1"/>
              <w:rPr>
                <w:ins w:id="101" w:author="David Comrie" w:date="2026-04-30T14:37:00Z" w16du:dateUtc="2026-04-30T18:37:00Z"/>
                <w:rFonts w:ascii="Arial" w:hAnsi="Arial" w:cs="Arial"/>
                <w:b/>
                <w:bCs/>
                <w:sz w:val="20"/>
                <w:szCs w:val="20"/>
                <w:lang w:eastAsia="en-CA"/>
                <w:rPrChange w:id="102" w:author="Kelly T. Walsh" w:date="2026-05-01T13:57:00Z" w16du:dateUtc="2026-05-01T17:57:00Z">
                  <w:rPr>
                    <w:ins w:id="103" w:author="David Comrie" w:date="2026-04-30T14:37:00Z" w16du:dateUtc="2026-04-30T18:37:00Z"/>
                    <w:rFonts w:ascii="Arial" w:hAnsi="Arial" w:cs="Arial"/>
                    <w:b/>
                    <w:bCs/>
                    <w:lang w:eastAsia="en-CA"/>
                  </w:rPr>
                </w:rPrChange>
              </w:rPr>
              <w:pPrChange w:id="104" w:author="David Comrie" w:date="2026-05-01T06:09:00Z" w16du:dateUtc="2026-05-01T10:09:00Z">
                <w:pPr>
                  <w:spacing w:before="100" w:beforeAutospacing="1"/>
                </w:pPr>
              </w:pPrChange>
            </w:pPr>
            <w:ins w:id="105" w:author="David Comrie" w:date="2026-04-30T14:37:00Z" w16du:dateUtc="2026-04-30T18:37:00Z">
              <w:r w:rsidRPr="00683B25">
                <w:rPr>
                  <w:rFonts w:ascii="Arial" w:hAnsi="Arial" w:cs="Arial"/>
                  <w:b/>
                  <w:bCs/>
                  <w:sz w:val="20"/>
                  <w:szCs w:val="20"/>
                  <w:lang w:eastAsia="en-CA"/>
                  <w:rPrChange w:id="106" w:author="Kelly T. Walsh" w:date="2026-05-01T13:57:00Z" w16du:dateUtc="2026-05-01T17:57:00Z">
                    <w:rPr>
                      <w:rFonts w:ascii="Arial" w:hAnsi="Arial" w:cs="Arial"/>
                      <w:b/>
                      <w:bCs/>
                      <w:lang w:eastAsia="en-CA"/>
                    </w:rPr>
                  </w:rPrChange>
                </w:rPr>
                <w:t>2026-07-28</w:t>
              </w:r>
            </w:ins>
          </w:p>
        </w:tc>
      </w:tr>
      <w:tr w:rsidR="00B51826" w:rsidRPr="00683B25" w14:paraId="37E8BE30" w14:textId="77777777" w:rsidTr="00607451">
        <w:trPr>
          <w:ins w:id="107" w:author="David Comrie" w:date="2026-04-30T14:37:00Z"/>
        </w:trPr>
        <w:tc>
          <w:tcPr>
            <w:tcW w:w="866" w:type="dxa"/>
          </w:tcPr>
          <w:p w14:paraId="06693439" w14:textId="77777777" w:rsidR="00B51826" w:rsidRPr="00683B25" w:rsidRDefault="00B51826" w:rsidP="00607451">
            <w:pPr>
              <w:spacing w:before="100" w:beforeAutospacing="1"/>
              <w:rPr>
                <w:ins w:id="108" w:author="David Comrie" w:date="2026-04-30T14:37:00Z" w16du:dateUtc="2026-04-30T18:37:00Z"/>
                <w:rFonts w:ascii="Arial" w:eastAsia="Times New Roman" w:hAnsi="Arial" w:cs="Arial"/>
                <w:sz w:val="20"/>
                <w:szCs w:val="20"/>
                <w:lang w:eastAsia="en-CA"/>
                <w:rPrChange w:id="109" w:author="Kelly T. Walsh" w:date="2026-05-01T13:57:00Z" w16du:dateUtc="2026-05-01T17:57:00Z">
                  <w:rPr>
                    <w:ins w:id="110" w:author="David Comrie" w:date="2026-04-30T14:37:00Z" w16du:dateUtc="2026-04-30T18:37:00Z"/>
                    <w:rFonts w:ascii="Arial" w:eastAsia="Times New Roman" w:hAnsi="Arial" w:cs="Arial"/>
                    <w:lang w:eastAsia="en-CA"/>
                  </w:rPr>
                </w:rPrChange>
              </w:rPr>
            </w:pPr>
            <w:ins w:id="111" w:author="David Comrie" w:date="2026-04-30T14:37:00Z" w16du:dateUtc="2026-04-30T18:37:00Z">
              <w:r w:rsidRPr="00683B25">
                <w:rPr>
                  <w:rFonts w:ascii="Arial" w:eastAsia="Times New Roman" w:hAnsi="Arial" w:cs="Arial"/>
                  <w:sz w:val="20"/>
                  <w:szCs w:val="20"/>
                  <w:lang w:eastAsia="en-CA"/>
                  <w:rPrChange w:id="112" w:author="Kelly T. Walsh" w:date="2026-05-01T13:57:00Z" w16du:dateUtc="2026-05-01T17:57:00Z">
                    <w:rPr>
                      <w:rFonts w:ascii="Arial" w:eastAsia="Times New Roman" w:hAnsi="Arial" w:cs="Arial"/>
                      <w:lang w:eastAsia="en-CA"/>
                    </w:rPr>
                  </w:rPrChange>
                </w:rPr>
                <w:t>2</w:t>
              </w:r>
            </w:ins>
          </w:p>
        </w:tc>
        <w:tc>
          <w:tcPr>
            <w:tcW w:w="2374" w:type="dxa"/>
          </w:tcPr>
          <w:p w14:paraId="0D0519DF" w14:textId="77777777" w:rsidR="00B51826" w:rsidRPr="00683B25" w:rsidRDefault="00B51826" w:rsidP="00607451">
            <w:pPr>
              <w:spacing w:before="100" w:beforeAutospacing="1"/>
              <w:rPr>
                <w:ins w:id="113" w:author="David Comrie" w:date="2026-04-30T14:37:00Z" w16du:dateUtc="2026-04-30T18:37:00Z"/>
                <w:rFonts w:ascii="Arial" w:eastAsia="Times New Roman" w:hAnsi="Arial" w:cs="Arial"/>
                <w:b/>
                <w:bCs/>
                <w:sz w:val="20"/>
                <w:szCs w:val="20"/>
                <w:lang w:eastAsia="en-CA"/>
                <w:rPrChange w:id="114" w:author="Kelly T. Walsh" w:date="2026-05-01T13:57:00Z" w16du:dateUtc="2026-05-01T17:57:00Z">
                  <w:rPr>
                    <w:ins w:id="115" w:author="David Comrie" w:date="2026-04-30T14:37:00Z" w16du:dateUtc="2026-04-30T18:37:00Z"/>
                    <w:rFonts w:ascii="Arial" w:eastAsia="Times New Roman" w:hAnsi="Arial" w:cs="Arial"/>
                    <w:b/>
                    <w:bCs/>
                    <w:lang w:eastAsia="en-CA"/>
                  </w:rPr>
                </w:rPrChange>
              </w:rPr>
            </w:pPr>
            <w:ins w:id="116" w:author="David Comrie" w:date="2026-04-30T14:37:00Z" w16du:dateUtc="2026-04-30T18:37:00Z">
              <w:r w:rsidRPr="00683B25">
                <w:rPr>
                  <w:rFonts w:ascii="Arial" w:eastAsia="Times New Roman" w:hAnsi="Arial" w:cs="Arial"/>
                  <w:sz w:val="20"/>
                  <w:szCs w:val="20"/>
                  <w:lang w:eastAsia="en-CA"/>
                  <w:rPrChange w:id="117" w:author="Kelly T. Walsh" w:date="2026-05-01T13:57:00Z" w16du:dateUtc="2026-05-01T17:57:00Z">
                    <w:rPr>
                      <w:rFonts w:ascii="Arial" w:eastAsia="Times New Roman" w:hAnsi="Arial" w:cs="Arial"/>
                      <w:lang w:eastAsia="en-CA"/>
                    </w:rPr>
                  </w:rPrChange>
                </w:rPr>
                <w:t>Phase 1A</w:t>
              </w:r>
            </w:ins>
          </w:p>
        </w:tc>
        <w:tc>
          <w:tcPr>
            <w:tcW w:w="4410" w:type="dxa"/>
          </w:tcPr>
          <w:p w14:paraId="3D3C5A45" w14:textId="6CD78967" w:rsidR="00B51826" w:rsidRPr="00683B25" w:rsidRDefault="00B51826">
            <w:pPr>
              <w:spacing w:before="100" w:beforeAutospacing="1"/>
              <w:rPr>
                <w:ins w:id="118" w:author="David Comrie" w:date="2026-05-01T06:15:00Z" w16du:dateUtc="2026-05-01T10:15:00Z"/>
                <w:rFonts w:ascii="Arial" w:eastAsia="Times New Roman" w:hAnsi="Arial" w:cs="Arial"/>
                <w:sz w:val="20"/>
                <w:szCs w:val="20"/>
                <w:lang w:eastAsia="en-CA"/>
              </w:rPr>
              <w:pPrChange w:id="119" w:author="David Comrie" w:date="2026-05-01T06:23:00Z" w16du:dateUtc="2026-05-01T10:23:00Z">
                <w:pPr/>
              </w:pPrChange>
            </w:pPr>
            <w:ins w:id="120" w:author="David Comrie" w:date="2026-04-30T14:37:00Z" w16du:dateUtc="2026-04-30T18:37:00Z">
              <w:r w:rsidRPr="00683B25">
                <w:rPr>
                  <w:rFonts w:ascii="Arial" w:eastAsia="Times New Roman" w:hAnsi="Arial" w:cs="Arial"/>
                  <w:sz w:val="20"/>
                  <w:szCs w:val="20"/>
                  <w:lang w:eastAsia="en-CA"/>
                  <w:rPrChange w:id="121" w:author="Kelly T. Walsh" w:date="2026-05-01T13:57:00Z" w16du:dateUtc="2026-05-01T17:57:00Z">
                    <w:rPr>
                      <w:rFonts w:ascii="Arial" w:eastAsia="Times New Roman" w:hAnsi="Arial" w:cs="Arial"/>
                      <w:lang w:eastAsia="en-CA"/>
                    </w:rPr>
                  </w:rPrChange>
                </w:rPr>
                <w:t xml:space="preserve">Phase </w:t>
              </w:r>
            </w:ins>
            <w:ins w:id="122" w:author="David Comrie" w:date="2026-05-01T06:24:00Z" w16du:dateUtc="2026-05-01T10:24:00Z">
              <w:r w:rsidR="002325AC" w:rsidRPr="00683B25">
                <w:rPr>
                  <w:rFonts w:ascii="Arial" w:eastAsia="Times New Roman" w:hAnsi="Arial" w:cs="Arial"/>
                  <w:sz w:val="20"/>
                  <w:szCs w:val="20"/>
                  <w:lang w:eastAsia="en-CA"/>
                </w:rPr>
                <w:t xml:space="preserve">1A </w:t>
              </w:r>
            </w:ins>
            <w:ins w:id="123" w:author="David Comrie" w:date="2026-04-30T14:37:00Z" w16du:dateUtc="2026-04-30T18:37:00Z">
              <w:r w:rsidRPr="00683B25">
                <w:rPr>
                  <w:rFonts w:ascii="Arial" w:eastAsia="Times New Roman" w:hAnsi="Arial" w:cs="Arial"/>
                  <w:sz w:val="20"/>
                  <w:szCs w:val="20"/>
                  <w:lang w:eastAsia="en-CA"/>
                  <w:rPrChange w:id="124" w:author="Kelly T. Walsh" w:date="2026-05-01T13:57:00Z" w16du:dateUtc="2026-05-01T17:57:00Z">
                    <w:rPr>
                      <w:rFonts w:ascii="Arial" w:eastAsia="Times New Roman" w:hAnsi="Arial" w:cs="Arial"/>
                      <w:lang w:eastAsia="en-CA"/>
                    </w:rPr>
                  </w:rPrChange>
                </w:rPr>
                <w:t xml:space="preserve">kickoff meeting </w:t>
              </w:r>
            </w:ins>
          </w:p>
          <w:p w14:paraId="74A22CE9" w14:textId="77777777" w:rsidR="00F05496" w:rsidRPr="00683B25" w:rsidRDefault="00F05496">
            <w:pPr>
              <w:rPr>
                <w:ins w:id="125" w:author="David Comrie" w:date="2026-04-30T14:37:00Z" w16du:dateUtc="2026-04-30T18:37:00Z"/>
                <w:rFonts w:ascii="Arial" w:eastAsia="Times New Roman" w:hAnsi="Arial" w:cs="Arial"/>
                <w:sz w:val="20"/>
                <w:szCs w:val="20"/>
                <w:lang w:eastAsia="en-CA"/>
                <w:rPrChange w:id="126" w:author="Kelly T. Walsh" w:date="2026-05-01T13:57:00Z" w16du:dateUtc="2026-05-01T17:57:00Z">
                  <w:rPr>
                    <w:ins w:id="127" w:author="David Comrie" w:date="2026-04-30T14:37:00Z" w16du:dateUtc="2026-04-30T18:37:00Z"/>
                    <w:rFonts w:ascii="Arial" w:eastAsia="Times New Roman" w:hAnsi="Arial" w:cs="Arial"/>
                    <w:lang w:eastAsia="en-CA"/>
                  </w:rPr>
                </w:rPrChange>
              </w:rPr>
              <w:pPrChange w:id="128" w:author="David Comrie" w:date="2026-05-01T06:13:00Z" w16du:dateUtc="2026-05-01T10:13:00Z">
                <w:pPr>
                  <w:spacing w:before="100" w:beforeAutospacing="1"/>
                </w:pPr>
              </w:pPrChange>
            </w:pPr>
          </w:p>
        </w:tc>
        <w:tc>
          <w:tcPr>
            <w:tcW w:w="1705" w:type="dxa"/>
          </w:tcPr>
          <w:p w14:paraId="0CA1D804" w14:textId="77777777" w:rsidR="00B51826" w:rsidRPr="00683B25" w:rsidRDefault="00B51826" w:rsidP="00607451">
            <w:pPr>
              <w:spacing w:before="100" w:beforeAutospacing="1"/>
              <w:rPr>
                <w:ins w:id="129" w:author="David Comrie" w:date="2026-04-30T14:37:00Z" w16du:dateUtc="2026-04-30T18:37:00Z"/>
                <w:rFonts w:ascii="Arial" w:hAnsi="Arial" w:cs="Arial"/>
                <w:sz w:val="20"/>
                <w:szCs w:val="20"/>
                <w:lang w:eastAsia="en-CA"/>
                <w:rPrChange w:id="130" w:author="Kelly T. Walsh" w:date="2026-05-01T13:57:00Z" w16du:dateUtc="2026-05-01T17:57:00Z">
                  <w:rPr>
                    <w:ins w:id="131" w:author="David Comrie" w:date="2026-04-30T14:37:00Z" w16du:dateUtc="2026-04-30T18:37:00Z"/>
                    <w:rFonts w:ascii="Arial" w:hAnsi="Arial" w:cs="Arial"/>
                    <w:lang w:eastAsia="en-CA"/>
                  </w:rPr>
                </w:rPrChange>
              </w:rPr>
            </w:pPr>
            <w:ins w:id="132" w:author="David Comrie" w:date="2026-04-30T14:37:00Z" w16du:dateUtc="2026-04-30T18:37:00Z">
              <w:r w:rsidRPr="00683B25">
                <w:rPr>
                  <w:rFonts w:ascii="Arial" w:hAnsi="Arial" w:cs="Arial"/>
                  <w:sz w:val="20"/>
                  <w:szCs w:val="20"/>
                  <w:lang w:eastAsia="en-CA"/>
                  <w:rPrChange w:id="133" w:author="Kelly T. Walsh" w:date="2026-05-01T13:57:00Z" w16du:dateUtc="2026-05-01T17:57:00Z">
                    <w:rPr>
                      <w:rFonts w:ascii="Arial" w:hAnsi="Arial" w:cs="Arial"/>
                      <w:lang w:eastAsia="en-CA"/>
                    </w:rPr>
                  </w:rPrChange>
                </w:rPr>
                <w:t>2026-09-02</w:t>
              </w:r>
            </w:ins>
          </w:p>
        </w:tc>
      </w:tr>
      <w:tr w:rsidR="00B51826" w:rsidRPr="00683B25" w14:paraId="528FF1A7" w14:textId="77777777" w:rsidTr="00607451">
        <w:trPr>
          <w:ins w:id="134" w:author="David Comrie" w:date="2026-04-30T14:37:00Z"/>
        </w:trPr>
        <w:tc>
          <w:tcPr>
            <w:tcW w:w="866" w:type="dxa"/>
          </w:tcPr>
          <w:p w14:paraId="76D4FBC5" w14:textId="77777777" w:rsidR="00B51826" w:rsidRPr="00683B25" w:rsidRDefault="00B51826" w:rsidP="00607451">
            <w:pPr>
              <w:spacing w:before="100" w:beforeAutospacing="1"/>
              <w:rPr>
                <w:ins w:id="135" w:author="David Comrie" w:date="2026-04-30T14:37:00Z" w16du:dateUtc="2026-04-30T18:37:00Z"/>
                <w:rFonts w:ascii="Arial" w:eastAsia="Times New Roman" w:hAnsi="Arial" w:cs="Arial"/>
                <w:sz w:val="20"/>
                <w:szCs w:val="20"/>
                <w:lang w:eastAsia="en-CA"/>
                <w:rPrChange w:id="136" w:author="Kelly T. Walsh" w:date="2026-05-01T13:57:00Z" w16du:dateUtc="2026-05-01T17:57:00Z">
                  <w:rPr>
                    <w:ins w:id="137" w:author="David Comrie" w:date="2026-04-30T14:37:00Z" w16du:dateUtc="2026-04-30T18:37:00Z"/>
                    <w:rFonts w:ascii="Arial" w:eastAsia="Times New Roman" w:hAnsi="Arial" w:cs="Arial"/>
                    <w:lang w:eastAsia="en-CA"/>
                  </w:rPr>
                </w:rPrChange>
              </w:rPr>
            </w:pPr>
            <w:ins w:id="138" w:author="David Comrie" w:date="2026-04-30T14:37:00Z" w16du:dateUtc="2026-04-30T18:37:00Z">
              <w:r w:rsidRPr="00683B25">
                <w:rPr>
                  <w:rFonts w:ascii="Arial" w:eastAsia="Times New Roman" w:hAnsi="Arial" w:cs="Arial"/>
                  <w:sz w:val="20"/>
                  <w:szCs w:val="20"/>
                  <w:lang w:eastAsia="en-CA"/>
                  <w:rPrChange w:id="139" w:author="Kelly T. Walsh" w:date="2026-05-01T13:57:00Z" w16du:dateUtc="2026-05-01T17:57:00Z">
                    <w:rPr>
                      <w:rFonts w:ascii="Arial" w:eastAsia="Times New Roman" w:hAnsi="Arial" w:cs="Arial"/>
                      <w:lang w:eastAsia="en-CA"/>
                    </w:rPr>
                  </w:rPrChange>
                </w:rPr>
                <w:t>2</w:t>
              </w:r>
            </w:ins>
          </w:p>
        </w:tc>
        <w:tc>
          <w:tcPr>
            <w:tcW w:w="2374" w:type="dxa"/>
          </w:tcPr>
          <w:p w14:paraId="63CBA794" w14:textId="77777777" w:rsidR="00B51826" w:rsidRPr="00683B25" w:rsidRDefault="00B51826" w:rsidP="00607451">
            <w:pPr>
              <w:spacing w:before="100" w:beforeAutospacing="1"/>
              <w:rPr>
                <w:ins w:id="140" w:author="David Comrie" w:date="2026-04-30T14:37:00Z" w16du:dateUtc="2026-04-30T18:37:00Z"/>
                <w:rFonts w:ascii="Arial" w:eastAsia="Times New Roman" w:hAnsi="Arial" w:cs="Arial"/>
                <w:b/>
                <w:bCs/>
                <w:sz w:val="20"/>
                <w:szCs w:val="20"/>
                <w:lang w:eastAsia="en-CA"/>
                <w:rPrChange w:id="141" w:author="Kelly T. Walsh" w:date="2026-05-01T13:57:00Z" w16du:dateUtc="2026-05-01T17:57:00Z">
                  <w:rPr>
                    <w:ins w:id="142" w:author="David Comrie" w:date="2026-04-30T14:37:00Z" w16du:dateUtc="2026-04-30T18:37:00Z"/>
                    <w:rFonts w:ascii="Arial" w:eastAsia="Times New Roman" w:hAnsi="Arial" w:cs="Arial"/>
                    <w:b/>
                    <w:bCs/>
                    <w:lang w:eastAsia="en-CA"/>
                  </w:rPr>
                </w:rPrChange>
              </w:rPr>
            </w:pPr>
            <w:ins w:id="143" w:author="David Comrie" w:date="2026-04-30T14:37:00Z" w16du:dateUtc="2026-04-30T18:37:00Z">
              <w:r w:rsidRPr="00683B25">
                <w:rPr>
                  <w:rFonts w:ascii="Arial" w:eastAsia="Times New Roman" w:hAnsi="Arial" w:cs="Arial"/>
                  <w:sz w:val="20"/>
                  <w:szCs w:val="20"/>
                  <w:lang w:eastAsia="en-CA"/>
                  <w:rPrChange w:id="144" w:author="Kelly T. Walsh" w:date="2026-05-01T13:57:00Z" w16du:dateUtc="2026-05-01T17:57:00Z">
                    <w:rPr>
                      <w:rFonts w:ascii="Arial" w:eastAsia="Times New Roman" w:hAnsi="Arial" w:cs="Arial"/>
                      <w:lang w:eastAsia="en-CA"/>
                    </w:rPr>
                  </w:rPrChange>
                </w:rPr>
                <w:t>Phase 1A</w:t>
              </w:r>
            </w:ins>
          </w:p>
        </w:tc>
        <w:tc>
          <w:tcPr>
            <w:tcW w:w="4410" w:type="dxa"/>
          </w:tcPr>
          <w:p w14:paraId="086D2844" w14:textId="77777777" w:rsidR="00F05496" w:rsidRPr="00683B25" w:rsidRDefault="00B51826" w:rsidP="00607451">
            <w:pPr>
              <w:spacing w:before="100" w:beforeAutospacing="1"/>
              <w:rPr>
                <w:ins w:id="145" w:author="David Comrie" w:date="2026-05-01T06:13:00Z" w16du:dateUtc="2026-05-01T10:13:00Z"/>
                <w:rFonts w:ascii="Arial" w:eastAsia="Times New Roman" w:hAnsi="Arial" w:cs="Arial"/>
                <w:sz w:val="20"/>
                <w:szCs w:val="20"/>
                <w:lang w:eastAsia="en-CA"/>
              </w:rPr>
            </w:pPr>
            <w:ins w:id="146" w:author="David Comrie" w:date="2026-04-30T14:37:00Z" w16du:dateUtc="2026-04-30T18:37:00Z">
              <w:r w:rsidRPr="00683B25">
                <w:rPr>
                  <w:rFonts w:ascii="Arial" w:eastAsia="Times New Roman" w:hAnsi="Arial" w:cs="Arial"/>
                  <w:sz w:val="20"/>
                  <w:szCs w:val="20"/>
                  <w:lang w:eastAsia="en-CA"/>
                  <w:rPrChange w:id="147" w:author="Kelly T. Walsh" w:date="2026-05-01T13:57:00Z" w16du:dateUtc="2026-05-01T17:57:00Z">
                    <w:rPr>
                      <w:rFonts w:ascii="Arial" w:eastAsia="Times New Roman" w:hAnsi="Arial" w:cs="Arial"/>
                      <w:lang w:eastAsia="en-CA"/>
                    </w:rPr>
                  </w:rPrChange>
                </w:rPr>
                <w:t xml:space="preserve">Deadline for Affirmation forms </w:t>
              </w:r>
            </w:ins>
          </w:p>
          <w:p w14:paraId="16E8D214" w14:textId="271FC249" w:rsidR="00F05496" w:rsidRPr="00683B25" w:rsidRDefault="00F05496">
            <w:pPr>
              <w:rPr>
                <w:ins w:id="148" w:author="David Comrie" w:date="2026-04-30T14:37:00Z" w16du:dateUtc="2026-04-30T18:37:00Z"/>
                <w:rFonts w:ascii="Arial" w:eastAsia="Times New Roman" w:hAnsi="Arial" w:cs="Arial"/>
                <w:sz w:val="20"/>
                <w:szCs w:val="20"/>
                <w:lang w:eastAsia="en-CA"/>
                <w:rPrChange w:id="149" w:author="Kelly T. Walsh" w:date="2026-05-01T13:57:00Z" w16du:dateUtc="2026-05-01T17:57:00Z">
                  <w:rPr>
                    <w:ins w:id="150" w:author="David Comrie" w:date="2026-04-30T14:37:00Z" w16du:dateUtc="2026-04-30T18:37:00Z"/>
                    <w:rFonts w:ascii="Arial" w:eastAsia="Times New Roman" w:hAnsi="Arial" w:cs="Arial"/>
                    <w:lang w:eastAsia="en-CA"/>
                  </w:rPr>
                </w:rPrChange>
              </w:rPr>
              <w:pPrChange w:id="151" w:author="David Comrie" w:date="2026-05-01T06:23:00Z" w16du:dateUtc="2026-05-01T10:23:00Z">
                <w:pPr>
                  <w:spacing w:before="100" w:beforeAutospacing="1"/>
                </w:pPr>
              </w:pPrChange>
            </w:pPr>
          </w:p>
        </w:tc>
        <w:tc>
          <w:tcPr>
            <w:tcW w:w="1705" w:type="dxa"/>
          </w:tcPr>
          <w:p w14:paraId="7CCFFFA9" w14:textId="77777777" w:rsidR="00B51826" w:rsidRPr="00683B25" w:rsidRDefault="00B51826" w:rsidP="00607451">
            <w:pPr>
              <w:spacing w:before="100" w:beforeAutospacing="1"/>
              <w:rPr>
                <w:ins w:id="152" w:author="David Comrie" w:date="2026-04-30T14:37:00Z" w16du:dateUtc="2026-04-30T18:37:00Z"/>
                <w:rFonts w:ascii="Arial" w:hAnsi="Arial" w:cs="Arial"/>
                <w:sz w:val="20"/>
                <w:szCs w:val="20"/>
                <w:lang w:eastAsia="en-CA"/>
                <w:rPrChange w:id="153" w:author="Kelly T. Walsh" w:date="2026-05-01T13:57:00Z" w16du:dateUtc="2026-05-01T17:57:00Z">
                  <w:rPr>
                    <w:ins w:id="154" w:author="David Comrie" w:date="2026-04-30T14:37:00Z" w16du:dateUtc="2026-04-30T18:37:00Z"/>
                    <w:rFonts w:ascii="Arial" w:hAnsi="Arial" w:cs="Arial"/>
                    <w:lang w:eastAsia="en-CA"/>
                  </w:rPr>
                </w:rPrChange>
              </w:rPr>
            </w:pPr>
            <w:ins w:id="155" w:author="David Comrie" w:date="2026-04-30T14:37:00Z" w16du:dateUtc="2026-04-30T18:37:00Z">
              <w:r w:rsidRPr="00683B25">
                <w:rPr>
                  <w:rFonts w:ascii="Aptos Narrow" w:hAnsi="Aptos Narrow"/>
                  <w:color w:val="000000"/>
                  <w:sz w:val="20"/>
                  <w:szCs w:val="20"/>
                  <w:rPrChange w:id="156" w:author="Kelly T. Walsh" w:date="2026-05-01T13:57:00Z" w16du:dateUtc="2026-05-01T17:57:00Z">
                    <w:rPr>
                      <w:rFonts w:ascii="Aptos Narrow" w:hAnsi="Aptos Narrow"/>
                      <w:color w:val="000000"/>
                    </w:rPr>
                  </w:rPrChange>
                </w:rPr>
                <w:t>2026-10-02</w:t>
              </w:r>
            </w:ins>
          </w:p>
        </w:tc>
      </w:tr>
      <w:tr w:rsidR="00B51826" w:rsidRPr="00683B25" w14:paraId="57001423" w14:textId="77777777" w:rsidTr="00F05496">
        <w:trPr>
          <w:trHeight w:val="1279"/>
          <w:ins w:id="157" w:author="David Comrie" w:date="2026-04-30T14:37:00Z"/>
          <w:trPrChange w:id="158" w:author="David Comrie" w:date="2026-05-01T06:12:00Z" w16du:dateUtc="2026-05-01T10:12:00Z">
            <w:trPr>
              <w:gridBefore w:val="1"/>
            </w:trPr>
          </w:trPrChange>
        </w:trPr>
        <w:tc>
          <w:tcPr>
            <w:tcW w:w="866" w:type="dxa"/>
            <w:tcPrChange w:id="159" w:author="David Comrie" w:date="2026-05-01T06:12:00Z" w16du:dateUtc="2026-05-01T10:12:00Z">
              <w:tcPr>
                <w:tcW w:w="866" w:type="dxa"/>
                <w:gridSpan w:val="2"/>
              </w:tcPr>
            </w:tcPrChange>
          </w:tcPr>
          <w:p w14:paraId="773665DC" w14:textId="77777777" w:rsidR="00B51826" w:rsidRPr="00683B25" w:rsidRDefault="00B51826" w:rsidP="00607451">
            <w:pPr>
              <w:spacing w:before="100" w:beforeAutospacing="1"/>
              <w:rPr>
                <w:ins w:id="160" w:author="David Comrie" w:date="2026-04-30T14:37:00Z" w16du:dateUtc="2026-04-30T18:37:00Z"/>
                <w:rFonts w:ascii="Arial" w:eastAsia="Times New Roman" w:hAnsi="Arial" w:cs="Arial"/>
                <w:b/>
                <w:bCs/>
                <w:sz w:val="20"/>
                <w:szCs w:val="20"/>
                <w:lang w:eastAsia="en-CA"/>
                <w:rPrChange w:id="161" w:author="Kelly T. Walsh" w:date="2026-05-01T13:57:00Z" w16du:dateUtc="2026-05-01T17:57:00Z">
                  <w:rPr>
                    <w:ins w:id="162" w:author="David Comrie" w:date="2026-04-30T14:37:00Z" w16du:dateUtc="2026-04-30T18:37:00Z"/>
                    <w:rFonts w:ascii="Arial" w:eastAsia="Times New Roman" w:hAnsi="Arial" w:cs="Arial"/>
                    <w:b/>
                    <w:bCs/>
                    <w:lang w:eastAsia="en-CA"/>
                  </w:rPr>
                </w:rPrChange>
              </w:rPr>
            </w:pPr>
            <w:ins w:id="163" w:author="David Comrie" w:date="2026-04-30T14:37:00Z" w16du:dateUtc="2026-04-30T18:37:00Z">
              <w:r w:rsidRPr="00683B25">
                <w:rPr>
                  <w:rFonts w:ascii="Arial" w:eastAsia="Times New Roman" w:hAnsi="Arial" w:cs="Arial"/>
                  <w:b/>
                  <w:bCs/>
                  <w:sz w:val="20"/>
                  <w:szCs w:val="20"/>
                  <w:lang w:eastAsia="en-CA"/>
                  <w:rPrChange w:id="164" w:author="Kelly T. Walsh" w:date="2026-05-01T13:57:00Z" w16du:dateUtc="2026-05-01T17:57:00Z">
                    <w:rPr>
                      <w:rFonts w:ascii="Arial" w:eastAsia="Times New Roman" w:hAnsi="Arial" w:cs="Arial"/>
                      <w:b/>
                      <w:bCs/>
                      <w:lang w:eastAsia="en-CA"/>
                    </w:rPr>
                  </w:rPrChange>
                </w:rPr>
                <w:t>2</w:t>
              </w:r>
            </w:ins>
          </w:p>
        </w:tc>
        <w:tc>
          <w:tcPr>
            <w:tcW w:w="2374" w:type="dxa"/>
            <w:tcPrChange w:id="165" w:author="David Comrie" w:date="2026-05-01T06:12:00Z" w16du:dateUtc="2026-05-01T10:12:00Z">
              <w:tcPr>
                <w:tcW w:w="2374" w:type="dxa"/>
                <w:gridSpan w:val="2"/>
              </w:tcPr>
            </w:tcPrChange>
          </w:tcPr>
          <w:p w14:paraId="7CEEB316" w14:textId="77777777" w:rsidR="00B51826" w:rsidRPr="00683B25" w:rsidRDefault="00B51826" w:rsidP="00607451">
            <w:pPr>
              <w:spacing w:before="100" w:beforeAutospacing="1"/>
              <w:rPr>
                <w:ins w:id="166" w:author="David Comrie" w:date="2026-04-30T14:37:00Z" w16du:dateUtc="2026-04-30T18:37:00Z"/>
                <w:rFonts w:ascii="Arial" w:eastAsia="Times New Roman" w:hAnsi="Arial" w:cs="Arial"/>
                <w:b/>
                <w:bCs/>
                <w:sz w:val="20"/>
                <w:szCs w:val="20"/>
                <w:lang w:eastAsia="en-CA"/>
                <w:rPrChange w:id="167" w:author="Kelly T. Walsh" w:date="2026-05-01T13:57:00Z" w16du:dateUtc="2026-05-01T17:57:00Z">
                  <w:rPr>
                    <w:ins w:id="168" w:author="David Comrie" w:date="2026-04-30T14:37:00Z" w16du:dateUtc="2026-04-30T18:37:00Z"/>
                    <w:rFonts w:ascii="Arial" w:eastAsia="Times New Roman" w:hAnsi="Arial" w:cs="Arial"/>
                    <w:b/>
                    <w:bCs/>
                    <w:lang w:eastAsia="en-CA"/>
                  </w:rPr>
                </w:rPrChange>
              </w:rPr>
            </w:pPr>
            <w:ins w:id="169" w:author="David Comrie" w:date="2026-04-30T14:37:00Z" w16du:dateUtc="2026-04-30T18:37:00Z">
              <w:r w:rsidRPr="00683B25">
                <w:rPr>
                  <w:rFonts w:ascii="Arial" w:eastAsia="Times New Roman" w:hAnsi="Arial" w:cs="Arial"/>
                  <w:b/>
                  <w:bCs/>
                  <w:sz w:val="20"/>
                  <w:szCs w:val="20"/>
                  <w:lang w:eastAsia="en-CA"/>
                  <w:rPrChange w:id="170" w:author="Kelly T. Walsh" w:date="2026-05-01T13:57:00Z" w16du:dateUtc="2026-05-01T17:57:00Z">
                    <w:rPr>
                      <w:rFonts w:ascii="Arial" w:eastAsia="Times New Roman" w:hAnsi="Arial" w:cs="Arial"/>
                      <w:b/>
                      <w:bCs/>
                      <w:lang w:eastAsia="en-CA"/>
                    </w:rPr>
                  </w:rPrChange>
                </w:rPr>
                <w:t>Phase 1A</w:t>
              </w:r>
            </w:ins>
          </w:p>
        </w:tc>
        <w:tc>
          <w:tcPr>
            <w:tcW w:w="4410" w:type="dxa"/>
            <w:tcPrChange w:id="171" w:author="David Comrie" w:date="2026-05-01T06:12:00Z" w16du:dateUtc="2026-05-01T10:12:00Z">
              <w:tcPr>
                <w:tcW w:w="4410" w:type="dxa"/>
                <w:gridSpan w:val="2"/>
              </w:tcPr>
            </w:tcPrChange>
          </w:tcPr>
          <w:p w14:paraId="6C595118" w14:textId="77777777" w:rsidR="00B51826" w:rsidRPr="00683B25" w:rsidRDefault="00B51826" w:rsidP="00607451">
            <w:pPr>
              <w:spacing w:before="100" w:beforeAutospacing="1"/>
              <w:rPr>
                <w:ins w:id="172" w:author="David Comrie" w:date="2026-04-30T14:37:00Z" w16du:dateUtc="2026-04-30T18:37:00Z"/>
                <w:rFonts w:ascii="Arial" w:hAnsi="Arial" w:cs="Arial"/>
                <w:b/>
                <w:bCs/>
                <w:sz w:val="20"/>
                <w:szCs w:val="20"/>
                <w:lang w:eastAsia="en-CA"/>
                <w:rPrChange w:id="173" w:author="Kelly T. Walsh" w:date="2026-05-01T13:57:00Z" w16du:dateUtc="2026-05-01T17:57:00Z">
                  <w:rPr>
                    <w:ins w:id="174" w:author="David Comrie" w:date="2026-04-30T14:37:00Z" w16du:dateUtc="2026-04-30T18:37:00Z"/>
                    <w:rFonts w:ascii="Arial" w:hAnsi="Arial" w:cs="Arial"/>
                    <w:b/>
                    <w:bCs/>
                    <w:lang w:eastAsia="en-CA"/>
                  </w:rPr>
                </w:rPrChange>
              </w:rPr>
            </w:pPr>
            <w:ins w:id="175" w:author="David Comrie" w:date="2026-04-30T14:37:00Z" w16du:dateUtc="2026-04-30T18:37:00Z">
              <w:r w:rsidRPr="00683B25">
                <w:rPr>
                  <w:rFonts w:ascii="Arial" w:eastAsia="Times New Roman" w:hAnsi="Arial" w:cs="Arial"/>
                  <w:b/>
                  <w:bCs/>
                  <w:sz w:val="20"/>
                  <w:szCs w:val="20"/>
                  <w:lang w:eastAsia="en-CA"/>
                  <w:rPrChange w:id="176" w:author="Kelly T. Walsh" w:date="2026-05-01T13:57:00Z" w16du:dateUtc="2026-05-01T17:57:00Z">
                    <w:rPr>
                      <w:rFonts w:ascii="Arial" w:eastAsia="Times New Roman" w:hAnsi="Arial" w:cs="Arial"/>
                      <w:b/>
                      <w:bCs/>
                      <w:lang w:eastAsia="en-CA"/>
                    </w:rPr>
                  </w:rPrChange>
                </w:rPr>
                <w:t>Launch Exchange Areas within the two most populous provinces in the two largest Incumbent Local Exchange Carrier (ILEC) territories.</w:t>
              </w:r>
            </w:ins>
          </w:p>
        </w:tc>
        <w:tc>
          <w:tcPr>
            <w:tcW w:w="1705" w:type="dxa"/>
            <w:tcPrChange w:id="177" w:author="David Comrie" w:date="2026-05-01T06:12:00Z" w16du:dateUtc="2026-05-01T10:12:00Z">
              <w:tcPr>
                <w:tcW w:w="1705" w:type="dxa"/>
                <w:gridSpan w:val="2"/>
              </w:tcPr>
            </w:tcPrChange>
          </w:tcPr>
          <w:p w14:paraId="3988FA88" w14:textId="77777777" w:rsidR="00B51826" w:rsidRPr="00683B25" w:rsidRDefault="00B51826" w:rsidP="00607451">
            <w:pPr>
              <w:spacing w:before="100" w:beforeAutospacing="1"/>
              <w:rPr>
                <w:ins w:id="178" w:author="David Comrie" w:date="2026-04-30T14:37:00Z" w16du:dateUtc="2026-04-30T18:37:00Z"/>
                <w:rFonts w:ascii="Arial" w:hAnsi="Arial" w:cs="Arial"/>
                <w:b/>
                <w:bCs/>
                <w:sz w:val="20"/>
                <w:szCs w:val="20"/>
                <w:lang w:eastAsia="en-CA"/>
                <w:rPrChange w:id="179" w:author="Kelly T. Walsh" w:date="2026-05-01T13:57:00Z" w16du:dateUtc="2026-05-01T17:57:00Z">
                  <w:rPr>
                    <w:ins w:id="180" w:author="David Comrie" w:date="2026-04-30T14:37:00Z" w16du:dateUtc="2026-04-30T18:37:00Z"/>
                    <w:rFonts w:ascii="Arial" w:hAnsi="Arial" w:cs="Arial"/>
                    <w:b/>
                    <w:bCs/>
                    <w:lang w:eastAsia="en-CA"/>
                  </w:rPr>
                </w:rPrChange>
              </w:rPr>
            </w:pPr>
            <w:ins w:id="181" w:author="David Comrie" w:date="2026-04-30T14:37:00Z" w16du:dateUtc="2026-04-30T18:37:00Z">
              <w:r w:rsidRPr="00683B25">
                <w:rPr>
                  <w:rFonts w:ascii="Arial" w:hAnsi="Arial" w:cs="Arial"/>
                  <w:b/>
                  <w:bCs/>
                  <w:sz w:val="20"/>
                  <w:szCs w:val="20"/>
                  <w:lang w:eastAsia="en-CA"/>
                  <w:rPrChange w:id="182" w:author="Kelly T. Walsh" w:date="2026-05-01T13:57:00Z" w16du:dateUtc="2026-05-01T17:57:00Z">
                    <w:rPr>
                      <w:rFonts w:ascii="Arial" w:hAnsi="Arial" w:cs="Arial"/>
                      <w:b/>
                      <w:bCs/>
                      <w:lang w:eastAsia="en-CA"/>
                    </w:rPr>
                  </w:rPrChange>
                </w:rPr>
                <w:t>2026-12-01</w:t>
              </w:r>
            </w:ins>
          </w:p>
        </w:tc>
      </w:tr>
      <w:tr w:rsidR="00B51826" w:rsidRPr="00683B25" w14:paraId="76B487B8" w14:textId="77777777" w:rsidTr="00607451">
        <w:trPr>
          <w:ins w:id="183" w:author="David Comrie" w:date="2026-04-30T14:37:00Z"/>
        </w:trPr>
        <w:tc>
          <w:tcPr>
            <w:tcW w:w="866" w:type="dxa"/>
            <w:shd w:val="clear" w:color="auto" w:fill="DEEAF6" w:themeFill="accent5" w:themeFillTint="33"/>
          </w:tcPr>
          <w:p w14:paraId="39116FA9" w14:textId="77777777" w:rsidR="00B51826" w:rsidRPr="00683B25" w:rsidRDefault="00B51826" w:rsidP="00607451">
            <w:pPr>
              <w:spacing w:before="100" w:beforeAutospacing="1"/>
              <w:rPr>
                <w:ins w:id="184" w:author="David Comrie" w:date="2026-04-30T14:37:00Z" w16du:dateUtc="2026-04-30T18:37:00Z"/>
                <w:rFonts w:ascii="Arial" w:eastAsia="Times New Roman" w:hAnsi="Arial" w:cs="Arial"/>
                <w:sz w:val="20"/>
                <w:szCs w:val="20"/>
                <w:lang w:eastAsia="en-CA"/>
                <w:rPrChange w:id="185" w:author="Kelly T. Walsh" w:date="2026-05-01T13:57:00Z" w16du:dateUtc="2026-05-01T17:57:00Z">
                  <w:rPr>
                    <w:ins w:id="186" w:author="David Comrie" w:date="2026-04-30T14:37:00Z" w16du:dateUtc="2026-04-30T18:37:00Z"/>
                    <w:rFonts w:ascii="Arial" w:eastAsia="Times New Roman" w:hAnsi="Arial" w:cs="Arial"/>
                    <w:lang w:eastAsia="en-CA"/>
                  </w:rPr>
                </w:rPrChange>
              </w:rPr>
            </w:pPr>
            <w:ins w:id="187" w:author="David Comrie" w:date="2026-04-30T14:37:00Z" w16du:dateUtc="2026-04-30T18:37:00Z">
              <w:r w:rsidRPr="00683B25">
                <w:rPr>
                  <w:rFonts w:ascii="Arial" w:eastAsia="Times New Roman" w:hAnsi="Arial" w:cs="Arial"/>
                  <w:sz w:val="20"/>
                  <w:szCs w:val="20"/>
                  <w:lang w:eastAsia="en-CA"/>
                  <w:rPrChange w:id="188" w:author="Kelly T. Walsh" w:date="2026-05-01T13:57:00Z" w16du:dateUtc="2026-05-01T17:57:00Z">
                    <w:rPr>
                      <w:rFonts w:ascii="Arial" w:eastAsia="Times New Roman" w:hAnsi="Arial" w:cs="Arial"/>
                      <w:lang w:eastAsia="en-CA"/>
                    </w:rPr>
                  </w:rPrChange>
                </w:rPr>
                <w:t>3</w:t>
              </w:r>
            </w:ins>
          </w:p>
        </w:tc>
        <w:tc>
          <w:tcPr>
            <w:tcW w:w="2374" w:type="dxa"/>
            <w:shd w:val="clear" w:color="auto" w:fill="DEEAF6" w:themeFill="accent5" w:themeFillTint="33"/>
          </w:tcPr>
          <w:p w14:paraId="6CF58447" w14:textId="77777777" w:rsidR="00B51826" w:rsidRPr="00683B25" w:rsidRDefault="00B51826" w:rsidP="00607451">
            <w:pPr>
              <w:spacing w:before="100" w:beforeAutospacing="1"/>
              <w:rPr>
                <w:ins w:id="189" w:author="David Comrie" w:date="2026-04-30T14:37:00Z" w16du:dateUtc="2026-04-30T18:37:00Z"/>
                <w:rFonts w:ascii="Arial" w:eastAsia="Times New Roman" w:hAnsi="Arial" w:cs="Arial"/>
                <w:b/>
                <w:bCs/>
                <w:sz w:val="20"/>
                <w:szCs w:val="20"/>
                <w:lang w:eastAsia="en-CA"/>
                <w:rPrChange w:id="190" w:author="Kelly T. Walsh" w:date="2026-05-01T13:57:00Z" w16du:dateUtc="2026-05-01T17:57:00Z">
                  <w:rPr>
                    <w:ins w:id="191" w:author="David Comrie" w:date="2026-04-30T14:37:00Z" w16du:dateUtc="2026-04-30T18:37:00Z"/>
                    <w:rFonts w:ascii="Arial" w:eastAsia="Times New Roman" w:hAnsi="Arial" w:cs="Arial"/>
                    <w:b/>
                    <w:bCs/>
                    <w:lang w:eastAsia="en-CA"/>
                  </w:rPr>
                </w:rPrChange>
              </w:rPr>
            </w:pPr>
            <w:ins w:id="192" w:author="David Comrie" w:date="2026-04-30T14:37:00Z" w16du:dateUtc="2026-04-30T18:37:00Z">
              <w:r w:rsidRPr="00683B25">
                <w:rPr>
                  <w:rFonts w:ascii="Arial" w:eastAsia="Times New Roman" w:hAnsi="Arial" w:cs="Arial"/>
                  <w:sz w:val="20"/>
                  <w:szCs w:val="20"/>
                  <w:lang w:eastAsia="en-CA"/>
                  <w:rPrChange w:id="193" w:author="Kelly T. Walsh" w:date="2026-05-01T13:57:00Z" w16du:dateUtc="2026-05-01T17:57:00Z">
                    <w:rPr>
                      <w:rFonts w:ascii="Arial" w:eastAsia="Times New Roman" w:hAnsi="Arial" w:cs="Arial"/>
                      <w:lang w:eastAsia="en-CA"/>
                    </w:rPr>
                  </w:rPrChange>
                </w:rPr>
                <w:t>Phase 1B</w:t>
              </w:r>
            </w:ins>
          </w:p>
        </w:tc>
        <w:tc>
          <w:tcPr>
            <w:tcW w:w="4410" w:type="dxa"/>
            <w:shd w:val="clear" w:color="auto" w:fill="DEEAF6" w:themeFill="accent5" w:themeFillTint="33"/>
          </w:tcPr>
          <w:p w14:paraId="1E2501D8" w14:textId="77777777" w:rsidR="00F05496" w:rsidRPr="00683B25" w:rsidRDefault="00B51826" w:rsidP="00607451">
            <w:pPr>
              <w:spacing w:before="100" w:beforeAutospacing="1"/>
              <w:rPr>
                <w:ins w:id="194" w:author="David Comrie" w:date="2026-05-01T06:14:00Z" w16du:dateUtc="2026-05-01T10:14:00Z"/>
                <w:rFonts w:ascii="Arial" w:eastAsia="Times New Roman" w:hAnsi="Arial" w:cs="Arial"/>
                <w:sz w:val="20"/>
                <w:szCs w:val="20"/>
                <w:lang w:eastAsia="en-CA"/>
              </w:rPr>
            </w:pPr>
            <w:ins w:id="195" w:author="David Comrie" w:date="2026-04-30T14:37:00Z" w16du:dateUtc="2026-04-30T18:37:00Z">
              <w:r w:rsidRPr="00683B25">
                <w:rPr>
                  <w:rFonts w:ascii="Arial" w:eastAsia="Times New Roman" w:hAnsi="Arial" w:cs="Arial"/>
                  <w:sz w:val="20"/>
                  <w:szCs w:val="20"/>
                  <w:lang w:eastAsia="en-CA"/>
                  <w:rPrChange w:id="196" w:author="Kelly T. Walsh" w:date="2026-05-01T13:57:00Z" w16du:dateUtc="2026-05-01T17:57:00Z">
                    <w:rPr>
                      <w:rFonts w:ascii="Arial" w:eastAsia="Times New Roman" w:hAnsi="Arial" w:cs="Arial"/>
                      <w:lang w:eastAsia="en-CA"/>
                    </w:rPr>
                  </w:rPrChange>
                </w:rPr>
                <w:t xml:space="preserve">Phase 1B initial meeting </w:t>
              </w:r>
            </w:ins>
          </w:p>
          <w:p w14:paraId="21E0887D" w14:textId="283519EC" w:rsidR="00B51826" w:rsidRPr="00683B25" w:rsidRDefault="00B51826">
            <w:pPr>
              <w:rPr>
                <w:ins w:id="197" w:author="David Comrie" w:date="2026-04-30T14:37:00Z" w16du:dateUtc="2026-04-30T18:37:00Z"/>
                <w:rFonts w:ascii="Arial" w:eastAsia="Times New Roman" w:hAnsi="Arial" w:cs="Arial"/>
                <w:sz w:val="20"/>
                <w:szCs w:val="20"/>
                <w:lang w:eastAsia="en-CA"/>
                <w:rPrChange w:id="198" w:author="Kelly T. Walsh" w:date="2026-05-01T13:57:00Z" w16du:dateUtc="2026-05-01T17:57:00Z">
                  <w:rPr>
                    <w:ins w:id="199" w:author="David Comrie" w:date="2026-04-30T14:37:00Z" w16du:dateUtc="2026-04-30T18:37:00Z"/>
                    <w:rFonts w:ascii="Arial" w:eastAsia="Times New Roman" w:hAnsi="Arial" w:cs="Arial"/>
                    <w:lang w:eastAsia="en-CA"/>
                  </w:rPr>
                </w:rPrChange>
              </w:rPr>
              <w:pPrChange w:id="200" w:author="David Comrie" w:date="2026-05-01T06:15:00Z" w16du:dateUtc="2026-05-01T10:15:00Z">
                <w:pPr>
                  <w:spacing w:before="100" w:beforeAutospacing="1"/>
                </w:pPr>
              </w:pPrChange>
            </w:pPr>
          </w:p>
        </w:tc>
        <w:tc>
          <w:tcPr>
            <w:tcW w:w="1705" w:type="dxa"/>
            <w:shd w:val="clear" w:color="auto" w:fill="DEEAF6" w:themeFill="accent5" w:themeFillTint="33"/>
          </w:tcPr>
          <w:p w14:paraId="3DE0DE14" w14:textId="77777777" w:rsidR="00B51826" w:rsidRPr="00683B25" w:rsidRDefault="00B51826" w:rsidP="00607451">
            <w:pPr>
              <w:spacing w:before="100" w:beforeAutospacing="1"/>
              <w:rPr>
                <w:ins w:id="201" w:author="David Comrie" w:date="2026-04-30T14:37:00Z" w16du:dateUtc="2026-04-30T18:37:00Z"/>
                <w:rFonts w:ascii="Arial" w:hAnsi="Arial" w:cs="Arial"/>
                <w:sz w:val="20"/>
                <w:szCs w:val="20"/>
                <w:lang w:eastAsia="en-CA"/>
                <w:rPrChange w:id="202" w:author="Kelly T. Walsh" w:date="2026-05-01T13:57:00Z" w16du:dateUtc="2026-05-01T17:57:00Z">
                  <w:rPr>
                    <w:ins w:id="203" w:author="David Comrie" w:date="2026-04-30T14:37:00Z" w16du:dateUtc="2026-04-30T18:37:00Z"/>
                    <w:rFonts w:ascii="Arial" w:hAnsi="Arial" w:cs="Arial"/>
                    <w:lang w:eastAsia="en-CA"/>
                  </w:rPr>
                </w:rPrChange>
              </w:rPr>
            </w:pPr>
            <w:ins w:id="204" w:author="David Comrie" w:date="2026-04-30T14:37:00Z" w16du:dateUtc="2026-04-30T18:37:00Z">
              <w:r w:rsidRPr="00683B25">
                <w:rPr>
                  <w:rFonts w:ascii="Arial" w:hAnsi="Arial" w:cs="Arial"/>
                  <w:sz w:val="20"/>
                  <w:szCs w:val="20"/>
                  <w:lang w:eastAsia="en-CA"/>
                  <w:rPrChange w:id="205" w:author="Kelly T. Walsh" w:date="2026-05-01T13:57:00Z" w16du:dateUtc="2026-05-01T17:57:00Z">
                    <w:rPr>
                      <w:rFonts w:ascii="Arial" w:hAnsi="Arial" w:cs="Arial"/>
                      <w:lang w:eastAsia="en-CA"/>
                    </w:rPr>
                  </w:rPrChange>
                </w:rPr>
                <w:t>2026-10-14</w:t>
              </w:r>
            </w:ins>
          </w:p>
        </w:tc>
      </w:tr>
      <w:tr w:rsidR="00B51826" w:rsidRPr="00683B25" w14:paraId="1863D372" w14:textId="77777777" w:rsidTr="00607451">
        <w:trPr>
          <w:ins w:id="206" w:author="David Comrie" w:date="2026-04-30T14:37:00Z"/>
        </w:trPr>
        <w:tc>
          <w:tcPr>
            <w:tcW w:w="866" w:type="dxa"/>
            <w:shd w:val="clear" w:color="auto" w:fill="DEEAF6" w:themeFill="accent5" w:themeFillTint="33"/>
          </w:tcPr>
          <w:p w14:paraId="06C7919D" w14:textId="77777777" w:rsidR="00B51826" w:rsidRPr="00683B25" w:rsidRDefault="00B51826">
            <w:pPr>
              <w:rPr>
                <w:ins w:id="207" w:author="David Comrie" w:date="2026-04-30T14:37:00Z" w16du:dateUtc="2026-04-30T18:37:00Z"/>
                <w:rFonts w:ascii="Arial" w:eastAsia="Times New Roman" w:hAnsi="Arial" w:cs="Arial"/>
                <w:sz w:val="20"/>
                <w:szCs w:val="20"/>
                <w:lang w:eastAsia="en-CA"/>
                <w:rPrChange w:id="208" w:author="Kelly T. Walsh" w:date="2026-05-01T13:57:00Z" w16du:dateUtc="2026-05-01T17:57:00Z">
                  <w:rPr>
                    <w:ins w:id="209" w:author="David Comrie" w:date="2026-04-30T14:37:00Z" w16du:dateUtc="2026-04-30T18:37:00Z"/>
                    <w:rFonts w:ascii="Arial" w:eastAsia="Times New Roman" w:hAnsi="Arial" w:cs="Arial"/>
                    <w:lang w:eastAsia="en-CA"/>
                  </w:rPr>
                </w:rPrChange>
              </w:rPr>
              <w:pPrChange w:id="210" w:author="David Comrie" w:date="2026-05-01T06:15:00Z" w16du:dateUtc="2026-05-01T10:15:00Z">
                <w:pPr>
                  <w:spacing w:before="100" w:beforeAutospacing="1"/>
                </w:pPr>
              </w:pPrChange>
            </w:pPr>
            <w:ins w:id="211" w:author="David Comrie" w:date="2026-04-30T14:37:00Z" w16du:dateUtc="2026-04-30T18:37:00Z">
              <w:r w:rsidRPr="00683B25">
                <w:rPr>
                  <w:rFonts w:ascii="Arial" w:eastAsia="Times New Roman" w:hAnsi="Arial" w:cs="Arial"/>
                  <w:sz w:val="20"/>
                  <w:szCs w:val="20"/>
                  <w:lang w:eastAsia="en-CA"/>
                  <w:rPrChange w:id="212" w:author="Kelly T. Walsh" w:date="2026-05-01T13:57:00Z" w16du:dateUtc="2026-05-01T17:57:00Z">
                    <w:rPr>
                      <w:rFonts w:ascii="Arial" w:eastAsia="Times New Roman" w:hAnsi="Arial" w:cs="Arial"/>
                      <w:lang w:eastAsia="en-CA"/>
                    </w:rPr>
                  </w:rPrChange>
                </w:rPr>
                <w:t>3</w:t>
              </w:r>
            </w:ins>
          </w:p>
        </w:tc>
        <w:tc>
          <w:tcPr>
            <w:tcW w:w="2374" w:type="dxa"/>
            <w:shd w:val="clear" w:color="auto" w:fill="DEEAF6" w:themeFill="accent5" w:themeFillTint="33"/>
          </w:tcPr>
          <w:p w14:paraId="3129D993" w14:textId="77777777" w:rsidR="00B51826" w:rsidRPr="00683B25" w:rsidRDefault="00B51826">
            <w:pPr>
              <w:rPr>
                <w:ins w:id="213" w:author="David Comrie" w:date="2026-04-30T14:37:00Z" w16du:dateUtc="2026-04-30T18:37:00Z"/>
                <w:rFonts w:ascii="Arial" w:eastAsia="Times New Roman" w:hAnsi="Arial" w:cs="Arial"/>
                <w:b/>
                <w:bCs/>
                <w:sz w:val="20"/>
                <w:szCs w:val="20"/>
                <w:lang w:eastAsia="en-CA"/>
                <w:rPrChange w:id="214" w:author="Kelly T. Walsh" w:date="2026-05-01T13:57:00Z" w16du:dateUtc="2026-05-01T17:57:00Z">
                  <w:rPr>
                    <w:ins w:id="215" w:author="David Comrie" w:date="2026-04-30T14:37:00Z" w16du:dateUtc="2026-04-30T18:37:00Z"/>
                    <w:rFonts w:ascii="Arial" w:eastAsia="Times New Roman" w:hAnsi="Arial" w:cs="Arial"/>
                    <w:b/>
                    <w:bCs/>
                    <w:lang w:eastAsia="en-CA"/>
                  </w:rPr>
                </w:rPrChange>
              </w:rPr>
              <w:pPrChange w:id="216" w:author="David Comrie" w:date="2026-05-01T06:15:00Z" w16du:dateUtc="2026-05-01T10:15:00Z">
                <w:pPr>
                  <w:spacing w:before="100" w:beforeAutospacing="1"/>
                </w:pPr>
              </w:pPrChange>
            </w:pPr>
            <w:ins w:id="217" w:author="David Comrie" w:date="2026-04-30T14:37:00Z" w16du:dateUtc="2026-04-30T18:37:00Z">
              <w:r w:rsidRPr="00683B25">
                <w:rPr>
                  <w:rFonts w:ascii="Arial" w:eastAsia="Times New Roman" w:hAnsi="Arial" w:cs="Arial"/>
                  <w:sz w:val="20"/>
                  <w:szCs w:val="20"/>
                  <w:lang w:eastAsia="en-CA"/>
                  <w:rPrChange w:id="218" w:author="Kelly T. Walsh" w:date="2026-05-01T13:57:00Z" w16du:dateUtc="2026-05-01T17:57:00Z">
                    <w:rPr>
                      <w:rFonts w:ascii="Arial" w:eastAsia="Times New Roman" w:hAnsi="Arial" w:cs="Arial"/>
                      <w:lang w:eastAsia="en-CA"/>
                    </w:rPr>
                  </w:rPrChange>
                </w:rPr>
                <w:t>Phase 1B</w:t>
              </w:r>
            </w:ins>
          </w:p>
        </w:tc>
        <w:tc>
          <w:tcPr>
            <w:tcW w:w="4410" w:type="dxa"/>
            <w:shd w:val="clear" w:color="auto" w:fill="DEEAF6" w:themeFill="accent5" w:themeFillTint="33"/>
          </w:tcPr>
          <w:p w14:paraId="62EFCD49" w14:textId="77777777" w:rsidR="00F05496" w:rsidRPr="00683B25" w:rsidRDefault="00B51826">
            <w:pPr>
              <w:rPr>
                <w:ins w:id="219" w:author="David Comrie" w:date="2026-05-01T06:14:00Z" w16du:dateUtc="2026-05-01T10:14:00Z"/>
                <w:rFonts w:ascii="Arial" w:eastAsia="Times New Roman" w:hAnsi="Arial" w:cs="Arial"/>
                <w:sz w:val="20"/>
                <w:szCs w:val="20"/>
                <w:lang w:eastAsia="en-CA"/>
              </w:rPr>
              <w:pPrChange w:id="220" w:author="David Comrie" w:date="2026-05-01T06:15:00Z" w16du:dateUtc="2026-05-01T10:15:00Z">
                <w:pPr>
                  <w:spacing w:before="100" w:beforeAutospacing="1"/>
                </w:pPr>
              </w:pPrChange>
            </w:pPr>
            <w:ins w:id="221" w:author="David Comrie" w:date="2026-04-30T14:37:00Z" w16du:dateUtc="2026-04-30T18:37:00Z">
              <w:r w:rsidRPr="00683B25">
                <w:rPr>
                  <w:rFonts w:ascii="Arial" w:eastAsia="Times New Roman" w:hAnsi="Arial" w:cs="Arial"/>
                  <w:sz w:val="20"/>
                  <w:szCs w:val="20"/>
                  <w:lang w:eastAsia="en-CA"/>
                  <w:rPrChange w:id="222" w:author="Kelly T. Walsh" w:date="2026-05-01T13:57:00Z" w16du:dateUtc="2026-05-01T17:57:00Z">
                    <w:rPr>
                      <w:rFonts w:ascii="Arial" w:eastAsia="Times New Roman" w:hAnsi="Arial" w:cs="Arial"/>
                      <w:lang w:eastAsia="en-CA"/>
                    </w:rPr>
                  </w:rPrChange>
                </w:rPr>
                <w:t xml:space="preserve">Deadline for Affirmation forms </w:t>
              </w:r>
            </w:ins>
          </w:p>
          <w:p w14:paraId="2D8CB651" w14:textId="472FCA9E" w:rsidR="00B51826" w:rsidRPr="00683B25" w:rsidRDefault="00B51826">
            <w:pPr>
              <w:rPr>
                <w:ins w:id="223" w:author="David Comrie" w:date="2026-04-30T14:37:00Z" w16du:dateUtc="2026-04-30T18:37:00Z"/>
                <w:rFonts w:ascii="Arial" w:eastAsia="Times New Roman" w:hAnsi="Arial" w:cs="Arial"/>
                <w:sz w:val="20"/>
                <w:szCs w:val="20"/>
                <w:lang w:eastAsia="en-CA"/>
                <w:rPrChange w:id="224" w:author="Kelly T. Walsh" w:date="2026-05-01T13:57:00Z" w16du:dateUtc="2026-05-01T17:57:00Z">
                  <w:rPr>
                    <w:ins w:id="225" w:author="David Comrie" w:date="2026-04-30T14:37:00Z" w16du:dateUtc="2026-04-30T18:37:00Z"/>
                    <w:rFonts w:ascii="Arial" w:eastAsia="Times New Roman" w:hAnsi="Arial" w:cs="Arial"/>
                    <w:lang w:eastAsia="en-CA"/>
                  </w:rPr>
                </w:rPrChange>
              </w:rPr>
              <w:pPrChange w:id="226" w:author="David Comrie" w:date="2026-05-01T06:15:00Z" w16du:dateUtc="2026-05-01T10:15:00Z">
                <w:pPr>
                  <w:spacing w:before="100" w:beforeAutospacing="1"/>
                </w:pPr>
              </w:pPrChange>
            </w:pPr>
          </w:p>
        </w:tc>
        <w:tc>
          <w:tcPr>
            <w:tcW w:w="1705" w:type="dxa"/>
            <w:shd w:val="clear" w:color="auto" w:fill="DEEAF6" w:themeFill="accent5" w:themeFillTint="33"/>
          </w:tcPr>
          <w:p w14:paraId="0A3B1A12" w14:textId="77777777" w:rsidR="00B51826" w:rsidRPr="00683B25" w:rsidRDefault="00B51826">
            <w:pPr>
              <w:rPr>
                <w:ins w:id="227" w:author="David Comrie" w:date="2026-04-30T14:37:00Z" w16du:dateUtc="2026-04-30T18:37:00Z"/>
                <w:rFonts w:ascii="Arial" w:hAnsi="Arial" w:cs="Arial"/>
                <w:sz w:val="20"/>
                <w:szCs w:val="20"/>
                <w:lang w:eastAsia="en-CA"/>
                <w:rPrChange w:id="228" w:author="Kelly T. Walsh" w:date="2026-05-01T13:57:00Z" w16du:dateUtc="2026-05-01T17:57:00Z">
                  <w:rPr>
                    <w:ins w:id="229" w:author="David Comrie" w:date="2026-04-30T14:37:00Z" w16du:dateUtc="2026-04-30T18:37:00Z"/>
                    <w:rFonts w:ascii="Arial" w:hAnsi="Arial" w:cs="Arial"/>
                    <w:lang w:eastAsia="en-CA"/>
                  </w:rPr>
                </w:rPrChange>
              </w:rPr>
              <w:pPrChange w:id="230" w:author="David Comrie" w:date="2026-05-01T06:15:00Z" w16du:dateUtc="2026-05-01T10:15:00Z">
                <w:pPr>
                  <w:spacing w:before="100" w:beforeAutospacing="1"/>
                </w:pPr>
              </w:pPrChange>
            </w:pPr>
            <w:ins w:id="231" w:author="David Comrie" w:date="2026-04-30T14:37:00Z" w16du:dateUtc="2026-04-30T18:37:00Z">
              <w:r w:rsidRPr="00683B25">
                <w:rPr>
                  <w:rFonts w:ascii="Arial" w:hAnsi="Arial" w:cs="Arial"/>
                  <w:sz w:val="20"/>
                  <w:szCs w:val="20"/>
                  <w:lang w:eastAsia="en-CA"/>
                  <w:rPrChange w:id="232" w:author="Kelly T. Walsh" w:date="2026-05-01T13:57:00Z" w16du:dateUtc="2026-05-01T17:57:00Z">
                    <w:rPr>
                      <w:rFonts w:ascii="Arial" w:hAnsi="Arial" w:cs="Arial"/>
                      <w:lang w:eastAsia="en-CA"/>
                    </w:rPr>
                  </w:rPrChange>
                </w:rPr>
                <w:t>2026-11-13</w:t>
              </w:r>
            </w:ins>
          </w:p>
        </w:tc>
      </w:tr>
      <w:tr w:rsidR="00B51826" w:rsidRPr="00683B25" w14:paraId="5AC7EF6A" w14:textId="77777777" w:rsidTr="00F05496">
        <w:trPr>
          <w:trHeight w:val="667"/>
          <w:ins w:id="233" w:author="David Comrie" w:date="2026-04-30T14:37:00Z"/>
          <w:trPrChange w:id="234" w:author="David Comrie" w:date="2026-05-01T06:12:00Z" w16du:dateUtc="2026-05-01T10:12:00Z">
            <w:trPr>
              <w:gridBefore w:val="1"/>
            </w:trPr>
          </w:trPrChange>
        </w:trPr>
        <w:tc>
          <w:tcPr>
            <w:tcW w:w="866" w:type="dxa"/>
            <w:shd w:val="clear" w:color="auto" w:fill="DEEAF6" w:themeFill="accent5" w:themeFillTint="33"/>
            <w:tcPrChange w:id="235" w:author="David Comrie" w:date="2026-05-01T06:12:00Z" w16du:dateUtc="2026-05-01T10:12:00Z">
              <w:tcPr>
                <w:tcW w:w="866" w:type="dxa"/>
                <w:gridSpan w:val="2"/>
                <w:shd w:val="clear" w:color="auto" w:fill="DEEAF6" w:themeFill="accent5" w:themeFillTint="33"/>
              </w:tcPr>
            </w:tcPrChange>
          </w:tcPr>
          <w:p w14:paraId="48B38B03" w14:textId="77777777" w:rsidR="00B51826" w:rsidRPr="00683B25" w:rsidRDefault="00B51826" w:rsidP="00607451">
            <w:pPr>
              <w:spacing w:before="100" w:beforeAutospacing="1"/>
              <w:rPr>
                <w:ins w:id="236" w:author="David Comrie" w:date="2026-04-30T14:37:00Z" w16du:dateUtc="2026-04-30T18:37:00Z"/>
                <w:rFonts w:ascii="Arial" w:eastAsia="Times New Roman" w:hAnsi="Arial" w:cs="Arial"/>
                <w:b/>
                <w:bCs/>
                <w:sz w:val="20"/>
                <w:szCs w:val="20"/>
                <w:lang w:eastAsia="en-CA"/>
                <w:rPrChange w:id="237" w:author="Kelly T. Walsh" w:date="2026-05-01T13:57:00Z" w16du:dateUtc="2026-05-01T17:57:00Z">
                  <w:rPr>
                    <w:ins w:id="238" w:author="David Comrie" w:date="2026-04-30T14:37:00Z" w16du:dateUtc="2026-04-30T18:37:00Z"/>
                    <w:rFonts w:ascii="Arial" w:eastAsia="Times New Roman" w:hAnsi="Arial" w:cs="Arial"/>
                    <w:b/>
                    <w:bCs/>
                    <w:lang w:eastAsia="en-CA"/>
                  </w:rPr>
                </w:rPrChange>
              </w:rPr>
            </w:pPr>
            <w:ins w:id="239" w:author="David Comrie" w:date="2026-04-30T14:37:00Z" w16du:dateUtc="2026-04-30T18:37:00Z">
              <w:r w:rsidRPr="00683B25">
                <w:rPr>
                  <w:rFonts w:ascii="Arial" w:eastAsia="Times New Roman" w:hAnsi="Arial" w:cs="Arial"/>
                  <w:b/>
                  <w:bCs/>
                  <w:sz w:val="20"/>
                  <w:szCs w:val="20"/>
                  <w:lang w:eastAsia="en-CA"/>
                  <w:rPrChange w:id="240" w:author="Kelly T. Walsh" w:date="2026-05-01T13:57:00Z" w16du:dateUtc="2026-05-01T17:57:00Z">
                    <w:rPr>
                      <w:rFonts w:ascii="Arial" w:eastAsia="Times New Roman" w:hAnsi="Arial" w:cs="Arial"/>
                      <w:b/>
                      <w:bCs/>
                      <w:lang w:eastAsia="en-CA"/>
                    </w:rPr>
                  </w:rPrChange>
                </w:rPr>
                <w:t>3</w:t>
              </w:r>
            </w:ins>
          </w:p>
        </w:tc>
        <w:tc>
          <w:tcPr>
            <w:tcW w:w="2374" w:type="dxa"/>
            <w:shd w:val="clear" w:color="auto" w:fill="DEEAF6" w:themeFill="accent5" w:themeFillTint="33"/>
            <w:tcPrChange w:id="241" w:author="David Comrie" w:date="2026-05-01T06:12:00Z" w16du:dateUtc="2026-05-01T10:12:00Z">
              <w:tcPr>
                <w:tcW w:w="2374" w:type="dxa"/>
                <w:gridSpan w:val="2"/>
                <w:shd w:val="clear" w:color="auto" w:fill="DEEAF6" w:themeFill="accent5" w:themeFillTint="33"/>
              </w:tcPr>
            </w:tcPrChange>
          </w:tcPr>
          <w:p w14:paraId="2AE8E0B0" w14:textId="77777777" w:rsidR="00B51826" w:rsidRPr="00683B25" w:rsidRDefault="00B51826" w:rsidP="00607451">
            <w:pPr>
              <w:spacing w:before="100" w:beforeAutospacing="1"/>
              <w:rPr>
                <w:ins w:id="242" w:author="David Comrie" w:date="2026-04-30T14:37:00Z" w16du:dateUtc="2026-04-30T18:37:00Z"/>
                <w:rFonts w:ascii="Arial" w:eastAsia="Times New Roman" w:hAnsi="Arial" w:cs="Arial"/>
                <w:b/>
                <w:bCs/>
                <w:sz w:val="20"/>
                <w:szCs w:val="20"/>
                <w:lang w:eastAsia="en-CA"/>
                <w:rPrChange w:id="243" w:author="Kelly T. Walsh" w:date="2026-05-01T13:57:00Z" w16du:dateUtc="2026-05-01T17:57:00Z">
                  <w:rPr>
                    <w:ins w:id="244" w:author="David Comrie" w:date="2026-04-30T14:37:00Z" w16du:dateUtc="2026-04-30T18:37:00Z"/>
                    <w:rFonts w:ascii="Arial" w:eastAsia="Times New Roman" w:hAnsi="Arial" w:cs="Arial"/>
                    <w:b/>
                    <w:bCs/>
                    <w:lang w:eastAsia="en-CA"/>
                  </w:rPr>
                </w:rPrChange>
              </w:rPr>
            </w:pPr>
            <w:ins w:id="245" w:author="David Comrie" w:date="2026-04-30T14:37:00Z" w16du:dateUtc="2026-04-30T18:37:00Z">
              <w:r w:rsidRPr="00683B25">
                <w:rPr>
                  <w:rFonts w:ascii="Arial" w:eastAsia="Times New Roman" w:hAnsi="Arial" w:cs="Arial"/>
                  <w:b/>
                  <w:bCs/>
                  <w:sz w:val="20"/>
                  <w:szCs w:val="20"/>
                  <w:lang w:eastAsia="en-CA"/>
                  <w:rPrChange w:id="246" w:author="Kelly T. Walsh" w:date="2026-05-01T13:57:00Z" w16du:dateUtc="2026-05-01T17:57:00Z">
                    <w:rPr>
                      <w:rFonts w:ascii="Arial" w:eastAsia="Times New Roman" w:hAnsi="Arial" w:cs="Arial"/>
                      <w:b/>
                      <w:bCs/>
                      <w:lang w:eastAsia="en-CA"/>
                    </w:rPr>
                  </w:rPrChange>
                </w:rPr>
                <w:t>Phase 1B</w:t>
              </w:r>
            </w:ins>
          </w:p>
        </w:tc>
        <w:tc>
          <w:tcPr>
            <w:tcW w:w="4410" w:type="dxa"/>
            <w:shd w:val="clear" w:color="auto" w:fill="DEEAF6" w:themeFill="accent5" w:themeFillTint="33"/>
            <w:tcPrChange w:id="247" w:author="David Comrie" w:date="2026-05-01T06:12:00Z" w16du:dateUtc="2026-05-01T10:12:00Z">
              <w:tcPr>
                <w:tcW w:w="4410" w:type="dxa"/>
                <w:gridSpan w:val="2"/>
                <w:shd w:val="clear" w:color="auto" w:fill="DEEAF6" w:themeFill="accent5" w:themeFillTint="33"/>
              </w:tcPr>
            </w:tcPrChange>
          </w:tcPr>
          <w:p w14:paraId="4300774F" w14:textId="77777777" w:rsidR="00B51826" w:rsidRPr="00683B25" w:rsidRDefault="00B51826" w:rsidP="00607451">
            <w:pPr>
              <w:spacing w:before="100" w:beforeAutospacing="1"/>
              <w:rPr>
                <w:ins w:id="248" w:author="David Comrie" w:date="2026-04-30T14:37:00Z" w16du:dateUtc="2026-04-30T18:37:00Z"/>
                <w:rFonts w:ascii="Arial" w:hAnsi="Arial" w:cs="Arial"/>
                <w:b/>
                <w:bCs/>
                <w:sz w:val="20"/>
                <w:szCs w:val="20"/>
                <w:lang w:eastAsia="en-CA"/>
                <w:rPrChange w:id="249" w:author="Kelly T. Walsh" w:date="2026-05-01T13:57:00Z" w16du:dateUtc="2026-05-01T17:57:00Z">
                  <w:rPr>
                    <w:ins w:id="250" w:author="David Comrie" w:date="2026-04-30T14:37:00Z" w16du:dateUtc="2026-04-30T18:37:00Z"/>
                    <w:rFonts w:ascii="Arial" w:hAnsi="Arial" w:cs="Arial"/>
                    <w:b/>
                    <w:bCs/>
                    <w:lang w:eastAsia="en-CA"/>
                  </w:rPr>
                </w:rPrChange>
              </w:rPr>
            </w:pPr>
            <w:ins w:id="251" w:author="David Comrie" w:date="2026-04-30T14:37:00Z" w16du:dateUtc="2026-04-30T18:37:00Z">
              <w:r w:rsidRPr="00683B25">
                <w:rPr>
                  <w:rFonts w:ascii="Arial" w:eastAsia="Times New Roman" w:hAnsi="Arial" w:cs="Arial"/>
                  <w:b/>
                  <w:bCs/>
                  <w:sz w:val="20"/>
                  <w:szCs w:val="20"/>
                  <w:lang w:eastAsia="en-CA"/>
                  <w:rPrChange w:id="252" w:author="Kelly T. Walsh" w:date="2026-05-01T13:57:00Z" w16du:dateUtc="2026-05-01T17:57:00Z">
                    <w:rPr>
                      <w:rFonts w:ascii="Arial" w:eastAsia="Times New Roman" w:hAnsi="Arial" w:cs="Arial"/>
                      <w:b/>
                      <w:bCs/>
                      <w:lang w:eastAsia="en-CA"/>
                    </w:rPr>
                  </w:rPrChange>
                </w:rPr>
                <w:t>Continue rollout in the same regions.</w:t>
              </w:r>
            </w:ins>
          </w:p>
        </w:tc>
        <w:tc>
          <w:tcPr>
            <w:tcW w:w="1705" w:type="dxa"/>
            <w:shd w:val="clear" w:color="auto" w:fill="DEEAF6" w:themeFill="accent5" w:themeFillTint="33"/>
            <w:tcPrChange w:id="253" w:author="David Comrie" w:date="2026-05-01T06:12:00Z" w16du:dateUtc="2026-05-01T10:12:00Z">
              <w:tcPr>
                <w:tcW w:w="1705" w:type="dxa"/>
                <w:gridSpan w:val="2"/>
                <w:shd w:val="clear" w:color="auto" w:fill="DEEAF6" w:themeFill="accent5" w:themeFillTint="33"/>
              </w:tcPr>
            </w:tcPrChange>
          </w:tcPr>
          <w:p w14:paraId="03EDF475" w14:textId="77777777" w:rsidR="00B51826" w:rsidRPr="00683B25" w:rsidRDefault="00B51826" w:rsidP="00607451">
            <w:pPr>
              <w:spacing w:before="100" w:beforeAutospacing="1"/>
              <w:rPr>
                <w:ins w:id="254" w:author="David Comrie" w:date="2026-04-30T14:37:00Z" w16du:dateUtc="2026-04-30T18:37:00Z"/>
                <w:rFonts w:ascii="Arial" w:hAnsi="Arial" w:cs="Arial"/>
                <w:b/>
                <w:bCs/>
                <w:sz w:val="20"/>
                <w:szCs w:val="20"/>
                <w:lang w:eastAsia="en-CA"/>
                <w:rPrChange w:id="255" w:author="Kelly T. Walsh" w:date="2026-05-01T13:57:00Z" w16du:dateUtc="2026-05-01T17:57:00Z">
                  <w:rPr>
                    <w:ins w:id="256" w:author="David Comrie" w:date="2026-04-30T14:37:00Z" w16du:dateUtc="2026-04-30T18:37:00Z"/>
                    <w:rFonts w:ascii="Arial" w:hAnsi="Arial" w:cs="Arial"/>
                    <w:b/>
                    <w:bCs/>
                    <w:lang w:eastAsia="en-CA"/>
                  </w:rPr>
                </w:rPrChange>
              </w:rPr>
            </w:pPr>
            <w:ins w:id="257" w:author="David Comrie" w:date="2026-04-30T14:37:00Z" w16du:dateUtc="2026-04-30T18:37:00Z">
              <w:r w:rsidRPr="00683B25">
                <w:rPr>
                  <w:rFonts w:ascii="Arial" w:hAnsi="Arial" w:cs="Arial"/>
                  <w:b/>
                  <w:bCs/>
                  <w:sz w:val="20"/>
                  <w:szCs w:val="20"/>
                  <w:lang w:eastAsia="en-CA"/>
                  <w:rPrChange w:id="258" w:author="Kelly T. Walsh" w:date="2026-05-01T13:57:00Z" w16du:dateUtc="2026-05-01T17:57:00Z">
                    <w:rPr>
                      <w:rFonts w:ascii="Arial" w:hAnsi="Arial" w:cs="Arial"/>
                      <w:b/>
                      <w:bCs/>
                      <w:lang w:eastAsia="en-CA"/>
                    </w:rPr>
                  </w:rPrChange>
                </w:rPr>
                <w:t>2027-01-12</w:t>
              </w:r>
            </w:ins>
          </w:p>
        </w:tc>
      </w:tr>
      <w:tr w:rsidR="00B51826" w:rsidRPr="00683B25" w14:paraId="6ACC3AD7" w14:textId="77777777" w:rsidTr="00607451">
        <w:trPr>
          <w:ins w:id="259" w:author="David Comrie" w:date="2026-04-30T14:37:00Z"/>
        </w:trPr>
        <w:tc>
          <w:tcPr>
            <w:tcW w:w="866" w:type="dxa"/>
          </w:tcPr>
          <w:p w14:paraId="43389737" w14:textId="77777777" w:rsidR="00B51826" w:rsidRPr="00683B25" w:rsidRDefault="00B51826" w:rsidP="00607451">
            <w:pPr>
              <w:spacing w:before="100" w:beforeAutospacing="1"/>
              <w:rPr>
                <w:ins w:id="260" w:author="David Comrie" w:date="2026-04-30T14:37:00Z" w16du:dateUtc="2026-04-30T18:37:00Z"/>
                <w:rFonts w:ascii="Arial" w:eastAsia="Times New Roman" w:hAnsi="Arial" w:cs="Arial"/>
                <w:sz w:val="20"/>
                <w:szCs w:val="20"/>
                <w:lang w:eastAsia="en-CA"/>
                <w:rPrChange w:id="261" w:author="Kelly T. Walsh" w:date="2026-05-01T13:57:00Z" w16du:dateUtc="2026-05-01T17:57:00Z">
                  <w:rPr>
                    <w:ins w:id="262" w:author="David Comrie" w:date="2026-04-30T14:37:00Z" w16du:dateUtc="2026-04-30T18:37:00Z"/>
                    <w:rFonts w:ascii="Arial" w:eastAsia="Times New Roman" w:hAnsi="Arial" w:cs="Arial"/>
                    <w:lang w:eastAsia="en-CA"/>
                  </w:rPr>
                </w:rPrChange>
              </w:rPr>
            </w:pPr>
            <w:ins w:id="263" w:author="David Comrie" w:date="2026-04-30T14:37:00Z" w16du:dateUtc="2026-04-30T18:37:00Z">
              <w:r w:rsidRPr="00683B25">
                <w:rPr>
                  <w:rFonts w:ascii="Arial" w:eastAsia="Times New Roman" w:hAnsi="Arial" w:cs="Arial"/>
                  <w:sz w:val="20"/>
                  <w:szCs w:val="20"/>
                  <w:lang w:eastAsia="en-CA"/>
                  <w:rPrChange w:id="264" w:author="Kelly T. Walsh" w:date="2026-05-01T13:57:00Z" w16du:dateUtc="2026-05-01T17:57:00Z">
                    <w:rPr>
                      <w:rFonts w:ascii="Arial" w:eastAsia="Times New Roman" w:hAnsi="Arial" w:cs="Arial"/>
                      <w:lang w:eastAsia="en-CA"/>
                    </w:rPr>
                  </w:rPrChange>
                </w:rPr>
                <w:t>4</w:t>
              </w:r>
            </w:ins>
          </w:p>
        </w:tc>
        <w:tc>
          <w:tcPr>
            <w:tcW w:w="2374" w:type="dxa"/>
          </w:tcPr>
          <w:p w14:paraId="6D0DED6C" w14:textId="77777777" w:rsidR="00B51826" w:rsidRPr="00683B25" w:rsidRDefault="00B51826" w:rsidP="00607451">
            <w:pPr>
              <w:spacing w:before="100" w:beforeAutospacing="1"/>
              <w:rPr>
                <w:ins w:id="265" w:author="David Comrie" w:date="2026-04-30T14:37:00Z" w16du:dateUtc="2026-04-30T18:37:00Z"/>
                <w:rFonts w:ascii="Arial" w:eastAsia="Times New Roman" w:hAnsi="Arial" w:cs="Arial"/>
                <w:b/>
                <w:bCs/>
                <w:sz w:val="20"/>
                <w:szCs w:val="20"/>
                <w:lang w:eastAsia="en-CA"/>
                <w:rPrChange w:id="266" w:author="Kelly T. Walsh" w:date="2026-05-01T13:57:00Z" w16du:dateUtc="2026-05-01T17:57:00Z">
                  <w:rPr>
                    <w:ins w:id="267" w:author="David Comrie" w:date="2026-04-30T14:37:00Z" w16du:dateUtc="2026-04-30T18:37:00Z"/>
                    <w:rFonts w:ascii="Arial" w:eastAsia="Times New Roman" w:hAnsi="Arial" w:cs="Arial"/>
                    <w:b/>
                    <w:bCs/>
                    <w:lang w:eastAsia="en-CA"/>
                  </w:rPr>
                </w:rPrChange>
              </w:rPr>
            </w:pPr>
            <w:ins w:id="268" w:author="David Comrie" w:date="2026-04-30T14:37:00Z" w16du:dateUtc="2026-04-30T18:37:00Z">
              <w:r w:rsidRPr="00683B25">
                <w:rPr>
                  <w:rFonts w:ascii="Arial" w:eastAsia="Times New Roman" w:hAnsi="Arial" w:cs="Arial"/>
                  <w:sz w:val="20"/>
                  <w:szCs w:val="20"/>
                  <w:lang w:eastAsia="en-CA"/>
                  <w:rPrChange w:id="269" w:author="Kelly T. Walsh" w:date="2026-05-01T13:57:00Z" w16du:dateUtc="2026-05-01T17:57:00Z">
                    <w:rPr>
                      <w:rFonts w:ascii="Arial" w:eastAsia="Times New Roman" w:hAnsi="Arial" w:cs="Arial"/>
                      <w:lang w:eastAsia="en-CA"/>
                    </w:rPr>
                  </w:rPrChange>
                </w:rPr>
                <w:t>Phase 2</w:t>
              </w:r>
            </w:ins>
          </w:p>
        </w:tc>
        <w:tc>
          <w:tcPr>
            <w:tcW w:w="4410" w:type="dxa"/>
          </w:tcPr>
          <w:p w14:paraId="66FDA28F" w14:textId="77777777" w:rsidR="00F05496" w:rsidRPr="00683B25" w:rsidRDefault="00B51826">
            <w:pPr>
              <w:rPr>
                <w:ins w:id="270" w:author="David Comrie" w:date="2026-05-01T06:14:00Z" w16du:dateUtc="2026-05-01T10:14:00Z"/>
                <w:rFonts w:ascii="Arial" w:eastAsia="Times New Roman" w:hAnsi="Arial" w:cs="Arial"/>
                <w:sz w:val="20"/>
                <w:szCs w:val="20"/>
                <w:lang w:eastAsia="en-CA"/>
              </w:rPr>
              <w:pPrChange w:id="271" w:author="David Comrie" w:date="2026-05-01T06:15:00Z" w16du:dateUtc="2026-05-01T10:15:00Z">
                <w:pPr>
                  <w:spacing w:before="100" w:beforeAutospacing="1"/>
                </w:pPr>
              </w:pPrChange>
            </w:pPr>
            <w:ins w:id="272" w:author="David Comrie" w:date="2026-04-30T14:37:00Z" w16du:dateUtc="2026-04-30T18:37:00Z">
              <w:r w:rsidRPr="00683B25">
                <w:rPr>
                  <w:rFonts w:ascii="Arial" w:eastAsia="Times New Roman" w:hAnsi="Arial" w:cs="Arial"/>
                  <w:sz w:val="20"/>
                  <w:szCs w:val="20"/>
                  <w:lang w:eastAsia="en-CA"/>
                  <w:rPrChange w:id="273" w:author="Kelly T. Walsh" w:date="2026-05-01T13:57:00Z" w16du:dateUtc="2026-05-01T17:57:00Z">
                    <w:rPr>
                      <w:rFonts w:ascii="Arial" w:eastAsia="Times New Roman" w:hAnsi="Arial" w:cs="Arial"/>
                      <w:lang w:eastAsia="en-CA"/>
                    </w:rPr>
                  </w:rPrChange>
                </w:rPr>
                <w:t xml:space="preserve">Phase 2 initial meeting </w:t>
              </w:r>
            </w:ins>
          </w:p>
          <w:p w14:paraId="4A5A3D46" w14:textId="16187AD7" w:rsidR="00B51826" w:rsidRPr="00683B25" w:rsidRDefault="00B51826">
            <w:pPr>
              <w:rPr>
                <w:ins w:id="274" w:author="David Comrie" w:date="2026-04-30T14:37:00Z" w16du:dateUtc="2026-04-30T18:37:00Z"/>
                <w:rFonts w:ascii="Arial" w:eastAsia="Times New Roman" w:hAnsi="Arial" w:cs="Arial"/>
                <w:sz w:val="20"/>
                <w:szCs w:val="20"/>
                <w:lang w:eastAsia="en-CA"/>
                <w:rPrChange w:id="275" w:author="Kelly T. Walsh" w:date="2026-05-01T13:57:00Z" w16du:dateUtc="2026-05-01T17:57:00Z">
                  <w:rPr>
                    <w:ins w:id="276" w:author="David Comrie" w:date="2026-04-30T14:37:00Z" w16du:dateUtc="2026-04-30T18:37:00Z"/>
                    <w:rFonts w:ascii="Arial" w:eastAsia="Times New Roman" w:hAnsi="Arial" w:cs="Arial"/>
                    <w:lang w:eastAsia="en-CA"/>
                  </w:rPr>
                </w:rPrChange>
              </w:rPr>
              <w:pPrChange w:id="277" w:author="David Comrie" w:date="2026-05-01T06:15:00Z" w16du:dateUtc="2026-05-01T10:15:00Z">
                <w:pPr>
                  <w:spacing w:before="100" w:beforeAutospacing="1"/>
                </w:pPr>
              </w:pPrChange>
            </w:pPr>
          </w:p>
        </w:tc>
        <w:tc>
          <w:tcPr>
            <w:tcW w:w="1705" w:type="dxa"/>
          </w:tcPr>
          <w:p w14:paraId="02ED75C8" w14:textId="77777777" w:rsidR="00B51826" w:rsidRPr="00683B25" w:rsidRDefault="00B51826" w:rsidP="00607451">
            <w:pPr>
              <w:spacing w:before="100" w:beforeAutospacing="1"/>
              <w:rPr>
                <w:ins w:id="278" w:author="David Comrie" w:date="2026-04-30T14:37:00Z" w16du:dateUtc="2026-04-30T18:37:00Z"/>
                <w:rFonts w:ascii="Arial" w:hAnsi="Arial" w:cs="Arial"/>
                <w:sz w:val="20"/>
                <w:szCs w:val="20"/>
                <w:lang w:eastAsia="en-CA"/>
                <w:rPrChange w:id="279" w:author="Kelly T. Walsh" w:date="2026-05-01T13:57:00Z" w16du:dateUtc="2026-05-01T17:57:00Z">
                  <w:rPr>
                    <w:ins w:id="280" w:author="David Comrie" w:date="2026-04-30T14:37:00Z" w16du:dateUtc="2026-04-30T18:37:00Z"/>
                    <w:rFonts w:ascii="Arial" w:hAnsi="Arial" w:cs="Arial"/>
                    <w:lang w:eastAsia="en-CA"/>
                  </w:rPr>
                </w:rPrChange>
              </w:rPr>
            </w:pPr>
            <w:ins w:id="281" w:author="David Comrie" w:date="2026-04-30T14:37:00Z" w16du:dateUtc="2026-04-30T18:37:00Z">
              <w:r w:rsidRPr="00683B25">
                <w:rPr>
                  <w:rFonts w:ascii="Arial" w:hAnsi="Arial" w:cs="Arial"/>
                  <w:sz w:val="20"/>
                  <w:szCs w:val="20"/>
                  <w:lang w:eastAsia="en-CA"/>
                  <w:rPrChange w:id="282" w:author="Kelly T. Walsh" w:date="2026-05-01T13:57:00Z" w16du:dateUtc="2026-05-01T17:57:00Z">
                    <w:rPr>
                      <w:rFonts w:ascii="Arial" w:hAnsi="Arial" w:cs="Arial"/>
                      <w:lang w:eastAsia="en-CA"/>
                    </w:rPr>
                  </w:rPrChange>
                </w:rPr>
                <w:t>2026-11-25</w:t>
              </w:r>
            </w:ins>
          </w:p>
        </w:tc>
      </w:tr>
      <w:tr w:rsidR="00B51826" w:rsidRPr="00683B25" w14:paraId="3240B79C" w14:textId="77777777" w:rsidTr="00607451">
        <w:trPr>
          <w:ins w:id="283" w:author="David Comrie" w:date="2026-04-30T14:37:00Z"/>
        </w:trPr>
        <w:tc>
          <w:tcPr>
            <w:tcW w:w="866" w:type="dxa"/>
          </w:tcPr>
          <w:p w14:paraId="37FA4B5C" w14:textId="77777777" w:rsidR="00B51826" w:rsidRPr="00683B25" w:rsidRDefault="00B51826" w:rsidP="00607451">
            <w:pPr>
              <w:spacing w:before="100" w:beforeAutospacing="1"/>
              <w:rPr>
                <w:ins w:id="284" w:author="David Comrie" w:date="2026-04-30T14:37:00Z" w16du:dateUtc="2026-04-30T18:37:00Z"/>
                <w:rFonts w:ascii="Arial" w:eastAsia="Times New Roman" w:hAnsi="Arial" w:cs="Arial"/>
                <w:sz w:val="20"/>
                <w:szCs w:val="20"/>
                <w:lang w:eastAsia="en-CA"/>
                <w:rPrChange w:id="285" w:author="Kelly T. Walsh" w:date="2026-05-01T13:57:00Z" w16du:dateUtc="2026-05-01T17:57:00Z">
                  <w:rPr>
                    <w:ins w:id="286" w:author="David Comrie" w:date="2026-04-30T14:37:00Z" w16du:dateUtc="2026-04-30T18:37:00Z"/>
                    <w:rFonts w:ascii="Arial" w:eastAsia="Times New Roman" w:hAnsi="Arial" w:cs="Arial"/>
                    <w:lang w:eastAsia="en-CA"/>
                  </w:rPr>
                </w:rPrChange>
              </w:rPr>
            </w:pPr>
            <w:ins w:id="287" w:author="David Comrie" w:date="2026-04-30T14:37:00Z" w16du:dateUtc="2026-04-30T18:37:00Z">
              <w:r w:rsidRPr="00683B25">
                <w:rPr>
                  <w:rFonts w:ascii="Arial" w:eastAsia="Times New Roman" w:hAnsi="Arial" w:cs="Arial"/>
                  <w:sz w:val="20"/>
                  <w:szCs w:val="20"/>
                  <w:lang w:eastAsia="en-CA"/>
                  <w:rPrChange w:id="288" w:author="Kelly T. Walsh" w:date="2026-05-01T13:57:00Z" w16du:dateUtc="2026-05-01T17:57:00Z">
                    <w:rPr>
                      <w:rFonts w:ascii="Arial" w:eastAsia="Times New Roman" w:hAnsi="Arial" w:cs="Arial"/>
                      <w:lang w:eastAsia="en-CA"/>
                    </w:rPr>
                  </w:rPrChange>
                </w:rPr>
                <w:t>4</w:t>
              </w:r>
            </w:ins>
          </w:p>
        </w:tc>
        <w:tc>
          <w:tcPr>
            <w:tcW w:w="2374" w:type="dxa"/>
          </w:tcPr>
          <w:p w14:paraId="1829DF91" w14:textId="77777777" w:rsidR="00B51826" w:rsidRPr="00683B25" w:rsidRDefault="00B51826" w:rsidP="00607451">
            <w:pPr>
              <w:spacing w:before="100" w:beforeAutospacing="1"/>
              <w:rPr>
                <w:ins w:id="289" w:author="David Comrie" w:date="2026-04-30T14:37:00Z" w16du:dateUtc="2026-04-30T18:37:00Z"/>
                <w:rFonts w:ascii="Arial" w:eastAsia="Times New Roman" w:hAnsi="Arial" w:cs="Arial"/>
                <w:b/>
                <w:bCs/>
                <w:sz w:val="20"/>
                <w:szCs w:val="20"/>
                <w:lang w:eastAsia="en-CA"/>
                <w:rPrChange w:id="290" w:author="Kelly T. Walsh" w:date="2026-05-01T13:57:00Z" w16du:dateUtc="2026-05-01T17:57:00Z">
                  <w:rPr>
                    <w:ins w:id="291" w:author="David Comrie" w:date="2026-04-30T14:37:00Z" w16du:dateUtc="2026-04-30T18:37:00Z"/>
                    <w:rFonts w:ascii="Arial" w:eastAsia="Times New Roman" w:hAnsi="Arial" w:cs="Arial"/>
                    <w:b/>
                    <w:bCs/>
                    <w:lang w:eastAsia="en-CA"/>
                  </w:rPr>
                </w:rPrChange>
              </w:rPr>
            </w:pPr>
            <w:ins w:id="292" w:author="David Comrie" w:date="2026-04-30T14:37:00Z" w16du:dateUtc="2026-04-30T18:37:00Z">
              <w:r w:rsidRPr="00683B25">
                <w:rPr>
                  <w:rFonts w:ascii="Arial" w:eastAsia="Times New Roman" w:hAnsi="Arial" w:cs="Arial"/>
                  <w:sz w:val="20"/>
                  <w:szCs w:val="20"/>
                  <w:lang w:eastAsia="en-CA"/>
                  <w:rPrChange w:id="293" w:author="Kelly T. Walsh" w:date="2026-05-01T13:57:00Z" w16du:dateUtc="2026-05-01T17:57:00Z">
                    <w:rPr>
                      <w:rFonts w:ascii="Arial" w:eastAsia="Times New Roman" w:hAnsi="Arial" w:cs="Arial"/>
                      <w:lang w:eastAsia="en-CA"/>
                    </w:rPr>
                  </w:rPrChange>
                </w:rPr>
                <w:t>Phase 2</w:t>
              </w:r>
            </w:ins>
          </w:p>
        </w:tc>
        <w:tc>
          <w:tcPr>
            <w:tcW w:w="4410" w:type="dxa"/>
          </w:tcPr>
          <w:p w14:paraId="36DCF526" w14:textId="77777777" w:rsidR="00F05496" w:rsidRPr="00683B25" w:rsidRDefault="00B51826">
            <w:pPr>
              <w:rPr>
                <w:ins w:id="294" w:author="David Comrie" w:date="2026-05-01T06:14:00Z" w16du:dateUtc="2026-05-01T10:14:00Z"/>
                <w:rFonts w:ascii="Arial" w:eastAsia="Times New Roman" w:hAnsi="Arial" w:cs="Arial"/>
                <w:sz w:val="20"/>
                <w:szCs w:val="20"/>
                <w:lang w:eastAsia="en-CA"/>
              </w:rPr>
              <w:pPrChange w:id="295" w:author="David Comrie" w:date="2026-05-01T06:15:00Z" w16du:dateUtc="2026-05-01T10:15:00Z">
                <w:pPr>
                  <w:spacing w:before="100" w:beforeAutospacing="1"/>
                </w:pPr>
              </w:pPrChange>
            </w:pPr>
            <w:ins w:id="296" w:author="David Comrie" w:date="2026-04-30T14:37:00Z" w16du:dateUtc="2026-04-30T18:37:00Z">
              <w:r w:rsidRPr="00683B25">
                <w:rPr>
                  <w:rFonts w:ascii="Arial" w:eastAsia="Times New Roman" w:hAnsi="Arial" w:cs="Arial"/>
                  <w:sz w:val="20"/>
                  <w:szCs w:val="20"/>
                  <w:lang w:eastAsia="en-CA"/>
                  <w:rPrChange w:id="297" w:author="Kelly T. Walsh" w:date="2026-05-01T13:57:00Z" w16du:dateUtc="2026-05-01T17:57:00Z">
                    <w:rPr>
                      <w:rFonts w:ascii="Arial" w:eastAsia="Times New Roman" w:hAnsi="Arial" w:cs="Arial"/>
                      <w:lang w:eastAsia="en-CA"/>
                    </w:rPr>
                  </w:rPrChange>
                </w:rPr>
                <w:t xml:space="preserve">Deadline for Affirmation forms </w:t>
              </w:r>
            </w:ins>
          </w:p>
          <w:p w14:paraId="19727AAC" w14:textId="50D00BD6" w:rsidR="00B51826" w:rsidRPr="00683B25" w:rsidRDefault="00B51826">
            <w:pPr>
              <w:rPr>
                <w:ins w:id="298" w:author="David Comrie" w:date="2026-04-30T14:37:00Z" w16du:dateUtc="2026-04-30T18:37:00Z"/>
                <w:rFonts w:ascii="Arial" w:eastAsia="Times New Roman" w:hAnsi="Arial" w:cs="Arial"/>
                <w:sz w:val="20"/>
                <w:szCs w:val="20"/>
                <w:lang w:eastAsia="en-CA"/>
                <w:rPrChange w:id="299" w:author="Kelly T. Walsh" w:date="2026-05-01T13:57:00Z" w16du:dateUtc="2026-05-01T17:57:00Z">
                  <w:rPr>
                    <w:ins w:id="300" w:author="David Comrie" w:date="2026-04-30T14:37:00Z" w16du:dateUtc="2026-04-30T18:37:00Z"/>
                    <w:rFonts w:ascii="Arial" w:eastAsia="Times New Roman" w:hAnsi="Arial" w:cs="Arial"/>
                    <w:lang w:eastAsia="en-CA"/>
                  </w:rPr>
                </w:rPrChange>
              </w:rPr>
              <w:pPrChange w:id="301" w:author="David Comrie" w:date="2026-05-01T06:15:00Z" w16du:dateUtc="2026-05-01T10:15:00Z">
                <w:pPr>
                  <w:spacing w:before="100" w:beforeAutospacing="1"/>
                </w:pPr>
              </w:pPrChange>
            </w:pPr>
          </w:p>
        </w:tc>
        <w:tc>
          <w:tcPr>
            <w:tcW w:w="1705" w:type="dxa"/>
          </w:tcPr>
          <w:p w14:paraId="57D8C66A" w14:textId="77777777" w:rsidR="00B51826" w:rsidRPr="00683B25" w:rsidRDefault="00B51826" w:rsidP="00607451">
            <w:pPr>
              <w:spacing w:before="100" w:beforeAutospacing="1"/>
              <w:rPr>
                <w:ins w:id="302" w:author="David Comrie" w:date="2026-04-30T14:37:00Z" w16du:dateUtc="2026-04-30T18:37:00Z"/>
                <w:rFonts w:ascii="Arial" w:hAnsi="Arial" w:cs="Arial"/>
                <w:sz w:val="20"/>
                <w:szCs w:val="20"/>
                <w:lang w:eastAsia="en-CA"/>
                <w:rPrChange w:id="303" w:author="Kelly T. Walsh" w:date="2026-05-01T13:57:00Z" w16du:dateUtc="2026-05-01T17:57:00Z">
                  <w:rPr>
                    <w:ins w:id="304" w:author="David Comrie" w:date="2026-04-30T14:37:00Z" w16du:dateUtc="2026-04-30T18:37:00Z"/>
                    <w:rFonts w:ascii="Arial" w:hAnsi="Arial" w:cs="Arial"/>
                    <w:lang w:eastAsia="en-CA"/>
                  </w:rPr>
                </w:rPrChange>
              </w:rPr>
            </w:pPr>
            <w:ins w:id="305" w:author="David Comrie" w:date="2026-04-30T14:37:00Z" w16du:dateUtc="2026-04-30T18:37:00Z">
              <w:r w:rsidRPr="00683B25">
                <w:rPr>
                  <w:rFonts w:ascii="Arial" w:hAnsi="Arial" w:cs="Arial"/>
                  <w:sz w:val="20"/>
                  <w:szCs w:val="20"/>
                  <w:lang w:eastAsia="en-CA"/>
                  <w:rPrChange w:id="306" w:author="Kelly T. Walsh" w:date="2026-05-01T13:57:00Z" w16du:dateUtc="2026-05-01T17:57:00Z">
                    <w:rPr>
                      <w:rFonts w:ascii="Arial" w:hAnsi="Arial" w:cs="Arial"/>
                      <w:lang w:eastAsia="en-CA"/>
                    </w:rPr>
                  </w:rPrChange>
                </w:rPr>
                <w:t>2026-12-25</w:t>
              </w:r>
            </w:ins>
          </w:p>
        </w:tc>
      </w:tr>
      <w:tr w:rsidR="00B51826" w:rsidRPr="00683B25" w14:paraId="2D121B9F" w14:textId="77777777" w:rsidTr="00F05496">
        <w:trPr>
          <w:trHeight w:val="955"/>
          <w:ins w:id="307" w:author="David Comrie" w:date="2026-04-30T14:37:00Z"/>
          <w:trPrChange w:id="308" w:author="David Comrie" w:date="2026-05-01T06:12:00Z" w16du:dateUtc="2026-05-01T10:12:00Z">
            <w:trPr>
              <w:gridBefore w:val="1"/>
            </w:trPr>
          </w:trPrChange>
        </w:trPr>
        <w:tc>
          <w:tcPr>
            <w:tcW w:w="866" w:type="dxa"/>
            <w:tcPrChange w:id="309" w:author="David Comrie" w:date="2026-05-01T06:12:00Z" w16du:dateUtc="2026-05-01T10:12:00Z">
              <w:tcPr>
                <w:tcW w:w="866" w:type="dxa"/>
                <w:gridSpan w:val="2"/>
              </w:tcPr>
            </w:tcPrChange>
          </w:tcPr>
          <w:p w14:paraId="77D0B31C" w14:textId="77777777" w:rsidR="00B51826" w:rsidRPr="00683B25" w:rsidRDefault="00B51826" w:rsidP="00607451">
            <w:pPr>
              <w:spacing w:before="100" w:beforeAutospacing="1"/>
              <w:rPr>
                <w:ins w:id="310" w:author="David Comrie" w:date="2026-04-30T14:37:00Z" w16du:dateUtc="2026-04-30T18:37:00Z"/>
                <w:rFonts w:ascii="Arial" w:eastAsia="Times New Roman" w:hAnsi="Arial" w:cs="Arial"/>
                <w:b/>
                <w:bCs/>
                <w:sz w:val="20"/>
                <w:szCs w:val="20"/>
                <w:lang w:eastAsia="en-CA"/>
                <w:rPrChange w:id="311" w:author="Kelly T. Walsh" w:date="2026-05-01T13:57:00Z" w16du:dateUtc="2026-05-01T17:57:00Z">
                  <w:rPr>
                    <w:ins w:id="312" w:author="David Comrie" w:date="2026-04-30T14:37:00Z" w16du:dateUtc="2026-04-30T18:37:00Z"/>
                    <w:rFonts w:ascii="Arial" w:eastAsia="Times New Roman" w:hAnsi="Arial" w:cs="Arial"/>
                    <w:b/>
                    <w:bCs/>
                    <w:lang w:eastAsia="en-CA"/>
                  </w:rPr>
                </w:rPrChange>
              </w:rPr>
            </w:pPr>
            <w:ins w:id="313" w:author="David Comrie" w:date="2026-04-30T14:37:00Z" w16du:dateUtc="2026-04-30T18:37:00Z">
              <w:r w:rsidRPr="00683B25">
                <w:rPr>
                  <w:rFonts w:ascii="Arial" w:eastAsia="Times New Roman" w:hAnsi="Arial" w:cs="Arial"/>
                  <w:b/>
                  <w:bCs/>
                  <w:sz w:val="20"/>
                  <w:szCs w:val="20"/>
                  <w:lang w:eastAsia="en-CA"/>
                  <w:rPrChange w:id="314" w:author="Kelly T. Walsh" w:date="2026-05-01T13:57:00Z" w16du:dateUtc="2026-05-01T17:57:00Z">
                    <w:rPr>
                      <w:rFonts w:ascii="Arial" w:eastAsia="Times New Roman" w:hAnsi="Arial" w:cs="Arial"/>
                      <w:b/>
                      <w:bCs/>
                      <w:lang w:eastAsia="en-CA"/>
                    </w:rPr>
                  </w:rPrChange>
                </w:rPr>
                <w:t>4</w:t>
              </w:r>
            </w:ins>
          </w:p>
        </w:tc>
        <w:tc>
          <w:tcPr>
            <w:tcW w:w="2374" w:type="dxa"/>
            <w:tcPrChange w:id="315" w:author="David Comrie" w:date="2026-05-01T06:12:00Z" w16du:dateUtc="2026-05-01T10:12:00Z">
              <w:tcPr>
                <w:tcW w:w="2374" w:type="dxa"/>
                <w:gridSpan w:val="2"/>
              </w:tcPr>
            </w:tcPrChange>
          </w:tcPr>
          <w:p w14:paraId="1C743867" w14:textId="77777777" w:rsidR="00B51826" w:rsidRPr="00683B25" w:rsidRDefault="00B51826" w:rsidP="00607451">
            <w:pPr>
              <w:spacing w:before="100" w:beforeAutospacing="1"/>
              <w:rPr>
                <w:ins w:id="316" w:author="David Comrie" w:date="2026-04-30T14:37:00Z" w16du:dateUtc="2026-04-30T18:37:00Z"/>
                <w:rFonts w:ascii="Arial" w:eastAsia="Times New Roman" w:hAnsi="Arial" w:cs="Arial"/>
                <w:b/>
                <w:bCs/>
                <w:sz w:val="20"/>
                <w:szCs w:val="20"/>
                <w:lang w:eastAsia="en-CA"/>
                <w:rPrChange w:id="317" w:author="Kelly T. Walsh" w:date="2026-05-01T13:57:00Z" w16du:dateUtc="2026-05-01T17:57:00Z">
                  <w:rPr>
                    <w:ins w:id="318" w:author="David Comrie" w:date="2026-04-30T14:37:00Z" w16du:dateUtc="2026-04-30T18:37:00Z"/>
                    <w:rFonts w:ascii="Arial" w:eastAsia="Times New Roman" w:hAnsi="Arial" w:cs="Arial"/>
                    <w:b/>
                    <w:bCs/>
                    <w:lang w:eastAsia="en-CA"/>
                  </w:rPr>
                </w:rPrChange>
              </w:rPr>
            </w:pPr>
            <w:ins w:id="319" w:author="David Comrie" w:date="2026-04-30T14:37:00Z" w16du:dateUtc="2026-04-30T18:37:00Z">
              <w:r w:rsidRPr="00683B25">
                <w:rPr>
                  <w:rFonts w:ascii="Arial" w:eastAsia="Times New Roman" w:hAnsi="Arial" w:cs="Arial"/>
                  <w:b/>
                  <w:bCs/>
                  <w:sz w:val="20"/>
                  <w:szCs w:val="20"/>
                  <w:lang w:eastAsia="en-CA"/>
                  <w:rPrChange w:id="320" w:author="Kelly T. Walsh" w:date="2026-05-01T13:57:00Z" w16du:dateUtc="2026-05-01T17:57:00Z">
                    <w:rPr>
                      <w:rFonts w:ascii="Arial" w:eastAsia="Times New Roman" w:hAnsi="Arial" w:cs="Arial"/>
                      <w:b/>
                      <w:bCs/>
                      <w:lang w:eastAsia="en-CA"/>
                    </w:rPr>
                  </w:rPrChange>
                </w:rPr>
                <w:t>Phase 2</w:t>
              </w:r>
            </w:ins>
          </w:p>
        </w:tc>
        <w:tc>
          <w:tcPr>
            <w:tcW w:w="4410" w:type="dxa"/>
            <w:tcPrChange w:id="321" w:author="David Comrie" w:date="2026-05-01T06:12:00Z" w16du:dateUtc="2026-05-01T10:12:00Z">
              <w:tcPr>
                <w:tcW w:w="4410" w:type="dxa"/>
                <w:gridSpan w:val="2"/>
              </w:tcPr>
            </w:tcPrChange>
          </w:tcPr>
          <w:p w14:paraId="31A48B61" w14:textId="77777777" w:rsidR="00B51826" w:rsidRPr="00683B25" w:rsidRDefault="00B51826" w:rsidP="00607451">
            <w:pPr>
              <w:spacing w:before="100" w:beforeAutospacing="1"/>
              <w:rPr>
                <w:ins w:id="322" w:author="David Comrie" w:date="2026-04-30T14:37:00Z" w16du:dateUtc="2026-04-30T18:37:00Z"/>
                <w:rFonts w:ascii="Arial" w:hAnsi="Arial" w:cs="Arial"/>
                <w:b/>
                <w:bCs/>
                <w:sz w:val="20"/>
                <w:szCs w:val="20"/>
                <w:lang w:eastAsia="en-CA"/>
                <w:rPrChange w:id="323" w:author="Kelly T. Walsh" w:date="2026-05-01T13:57:00Z" w16du:dateUtc="2026-05-01T17:57:00Z">
                  <w:rPr>
                    <w:ins w:id="324" w:author="David Comrie" w:date="2026-04-30T14:37:00Z" w16du:dateUtc="2026-04-30T18:37:00Z"/>
                    <w:rFonts w:ascii="Arial" w:hAnsi="Arial" w:cs="Arial"/>
                    <w:b/>
                    <w:bCs/>
                    <w:lang w:eastAsia="en-CA"/>
                  </w:rPr>
                </w:rPrChange>
              </w:rPr>
            </w:pPr>
            <w:ins w:id="325" w:author="David Comrie" w:date="2026-04-30T14:37:00Z" w16du:dateUtc="2026-04-30T18:37:00Z">
              <w:r w:rsidRPr="00683B25">
                <w:rPr>
                  <w:rFonts w:ascii="Arial" w:eastAsia="Times New Roman" w:hAnsi="Arial" w:cs="Arial"/>
                  <w:b/>
                  <w:bCs/>
                  <w:sz w:val="20"/>
                  <w:szCs w:val="20"/>
                  <w:lang w:eastAsia="en-CA"/>
                  <w:rPrChange w:id="326" w:author="Kelly T. Walsh" w:date="2026-05-01T13:57:00Z" w16du:dateUtc="2026-05-01T17:57:00Z">
                    <w:rPr>
                      <w:rFonts w:ascii="Arial" w:eastAsia="Times New Roman" w:hAnsi="Arial" w:cs="Arial"/>
                      <w:b/>
                      <w:bCs/>
                      <w:lang w:eastAsia="en-CA"/>
                    </w:rPr>
                  </w:rPrChange>
                </w:rPr>
                <w:t>Launch Exchange Areas in Alberta and Quebec.</w:t>
              </w:r>
            </w:ins>
          </w:p>
        </w:tc>
        <w:tc>
          <w:tcPr>
            <w:tcW w:w="1705" w:type="dxa"/>
            <w:tcPrChange w:id="327" w:author="David Comrie" w:date="2026-05-01T06:12:00Z" w16du:dateUtc="2026-05-01T10:12:00Z">
              <w:tcPr>
                <w:tcW w:w="1705" w:type="dxa"/>
                <w:gridSpan w:val="2"/>
              </w:tcPr>
            </w:tcPrChange>
          </w:tcPr>
          <w:p w14:paraId="1083D86A" w14:textId="77777777" w:rsidR="00B51826" w:rsidRPr="00683B25" w:rsidRDefault="00B51826" w:rsidP="00607451">
            <w:pPr>
              <w:spacing w:before="100" w:beforeAutospacing="1"/>
              <w:rPr>
                <w:ins w:id="328" w:author="David Comrie" w:date="2026-04-30T14:37:00Z" w16du:dateUtc="2026-04-30T18:37:00Z"/>
                <w:rFonts w:ascii="Arial" w:hAnsi="Arial" w:cs="Arial"/>
                <w:b/>
                <w:bCs/>
                <w:sz w:val="20"/>
                <w:szCs w:val="20"/>
                <w:lang w:eastAsia="en-CA"/>
                <w:rPrChange w:id="329" w:author="Kelly T. Walsh" w:date="2026-05-01T13:57:00Z" w16du:dateUtc="2026-05-01T17:57:00Z">
                  <w:rPr>
                    <w:ins w:id="330" w:author="David Comrie" w:date="2026-04-30T14:37:00Z" w16du:dateUtc="2026-04-30T18:37:00Z"/>
                    <w:rFonts w:ascii="Arial" w:hAnsi="Arial" w:cs="Arial"/>
                    <w:b/>
                    <w:bCs/>
                    <w:lang w:eastAsia="en-CA"/>
                  </w:rPr>
                </w:rPrChange>
              </w:rPr>
            </w:pPr>
            <w:ins w:id="331" w:author="David Comrie" w:date="2026-04-30T14:37:00Z" w16du:dateUtc="2026-04-30T18:37:00Z">
              <w:r w:rsidRPr="00683B25">
                <w:rPr>
                  <w:rFonts w:ascii="Arial" w:hAnsi="Arial" w:cs="Arial"/>
                  <w:b/>
                  <w:bCs/>
                  <w:sz w:val="20"/>
                  <w:szCs w:val="20"/>
                  <w:lang w:eastAsia="en-CA"/>
                  <w:rPrChange w:id="332" w:author="Kelly T. Walsh" w:date="2026-05-01T13:57:00Z" w16du:dateUtc="2026-05-01T17:57:00Z">
                    <w:rPr>
                      <w:rFonts w:ascii="Arial" w:hAnsi="Arial" w:cs="Arial"/>
                      <w:b/>
                      <w:bCs/>
                      <w:lang w:eastAsia="en-CA"/>
                    </w:rPr>
                  </w:rPrChange>
                </w:rPr>
                <w:t>2027-02-23</w:t>
              </w:r>
            </w:ins>
          </w:p>
        </w:tc>
      </w:tr>
      <w:tr w:rsidR="00B51826" w:rsidRPr="00683B25" w14:paraId="4F538846" w14:textId="77777777" w:rsidTr="00607451">
        <w:trPr>
          <w:ins w:id="333" w:author="David Comrie" w:date="2026-04-30T14:37:00Z"/>
        </w:trPr>
        <w:tc>
          <w:tcPr>
            <w:tcW w:w="866" w:type="dxa"/>
            <w:shd w:val="clear" w:color="auto" w:fill="DEEAF6" w:themeFill="accent5" w:themeFillTint="33"/>
          </w:tcPr>
          <w:p w14:paraId="2ABA76AF" w14:textId="77777777" w:rsidR="00B51826" w:rsidRPr="00683B25" w:rsidRDefault="00B51826" w:rsidP="00607451">
            <w:pPr>
              <w:spacing w:before="100" w:beforeAutospacing="1"/>
              <w:rPr>
                <w:ins w:id="334" w:author="David Comrie" w:date="2026-04-30T14:37:00Z" w16du:dateUtc="2026-04-30T18:37:00Z"/>
                <w:rFonts w:ascii="Arial" w:eastAsia="Times New Roman" w:hAnsi="Arial" w:cs="Arial"/>
                <w:sz w:val="20"/>
                <w:szCs w:val="20"/>
                <w:lang w:eastAsia="en-CA"/>
                <w:rPrChange w:id="335" w:author="Kelly T. Walsh" w:date="2026-05-01T13:57:00Z" w16du:dateUtc="2026-05-01T17:57:00Z">
                  <w:rPr>
                    <w:ins w:id="336" w:author="David Comrie" w:date="2026-04-30T14:37:00Z" w16du:dateUtc="2026-04-30T18:37:00Z"/>
                    <w:rFonts w:ascii="Arial" w:eastAsia="Times New Roman" w:hAnsi="Arial" w:cs="Arial"/>
                    <w:lang w:eastAsia="en-CA"/>
                  </w:rPr>
                </w:rPrChange>
              </w:rPr>
            </w:pPr>
            <w:ins w:id="337" w:author="David Comrie" w:date="2026-04-30T14:37:00Z" w16du:dateUtc="2026-04-30T18:37:00Z">
              <w:r w:rsidRPr="00683B25">
                <w:rPr>
                  <w:rFonts w:ascii="Arial" w:eastAsia="Times New Roman" w:hAnsi="Arial" w:cs="Arial"/>
                  <w:sz w:val="20"/>
                  <w:szCs w:val="20"/>
                  <w:lang w:eastAsia="en-CA"/>
                  <w:rPrChange w:id="338" w:author="Kelly T. Walsh" w:date="2026-05-01T13:57:00Z" w16du:dateUtc="2026-05-01T17:57:00Z">
                    <w:rPr>
                      <w:rFonts w:ascii="Arial" w:eastAsia="Times New Roman" w:hAnsi="Arial" w:cs="Arial"/>
                      <w:lang w:eastAsia="en-CA"/>
                    </w:rPr>
                  </w:rPrChange>
                </w:rPr>
                <w:t>5</w:t>
              </w:r>
            </w:ins>
          </w:p>
        </w:tc>
        <w:tc>
          <w:tcPr>
            <w:tcW w:w="2374" w:type="dxa"/>
            <w:shd w:val="clear" w:color="auto" w:fill="DEEAF6" w:themeFill="accent5" w:themeFillTint="33"/>
          </w:tcPr>
          <w:p w14:paraId="4E67DBD5" w14:textId="77777777" w:rsidR="00B51826" w:rsidRPr="00683B25" w:rsidRDefault="00B51826" w:rsidP="00607451">
            <w:pPr>
              <w:spacing w:before="100" w:beforeAutospacing="1"/>
              <w:rPr>
                <w:ins w:id="339" w:author="David Comrie" w:date="2026-04-30T14:37:00Z" w16du:dateUtc="2026-04-30T18:37:00Z"/>
                <w:rFonts w:ascii="Arial" w:eastAsia="Times New Roman" w:hAnsi="Arial" w:cs="Arial"/>
                <w:b/>
                <w:bCs/>
                <w:sz w:val="20"/>
                <w:szCs w:val="20"/>
                <w:lang w:eastAsia="en-CA"/>
                <w:rPrChange w:id="340" w:author="Kelly T. Walsh" w:date="2026-05-01T13:57:00Z" w16du:dateUtc="2026-05-01T17:57:00Z">
                  <w:rPr>
                    <w:ins w:id="341" w:author="David Comrie" w:date="2026-04-30T14:37:00Z" w16du:dateUtc="2026-04-30T18:37:00Z"/>
                    <w:rFonts w:ascii="Arial" w:eastAsia="Times New Roman" w:hAnsi="Arial" w:cs="Arial"/>
                    <w:b/>
                    <w:bCs/>
                    <w:lang w:eastAsia="en-CA"/>
                  </w:rPr>
                </w:rPrChange>
              </w:rPr>
            </w:pPr>
            <w:ins w:id="342" w:author="David Comrie" w:date="2026-04-30T14:37:00Z" w16du:dateUtc="2026-04-30T18:37:00Z">
              <w:r w:rsidRPr="00683B25">
                <w:rPr>
                  <w:rFonts w:ascii="Arial" w:eastAsia="Times New Roman" w:hAnsi="Arial" w:cs="Arial"/>
                  <w:sz w:val="20"/>
                  <w:szCs w:val="20"/>
                  <w:lang w:eastAsia="en-CA"/>
                  <w:rPrChange w:id="343" w:author="Kelly T. Walsh" w:date="2026-05-01T13:57:00Z" w16du:dateUtc="2026-05-01T17:57:00Z">
                    <w:rPr>
                      <w:rFonts w:ascii="Arial" w:eastAsia="Times New Roman" w:hAnsi="Arial" w:cs="Arial"/>
                      <w:lang w:eastAsia="en-CA"/>
                    </w:rPr>
                  </w:rPrChange>
                </w:rPr>
                <w:t>Phase 3</w:t>
              </w:r>
            </w:ins>
          </w:p>
        </w:tc>
        <w:tc>
          <w:tcPr>
            <w:tcW w:w="4410" w:type="dxa"/>
            <w:shd w:val="clear" w:color="auto" w:fill="DEEAF6" w:themeFill="accent5" w:themeFillTint="33"/>
          </w:tcPr>
          <w:p w14:paraId="5E0FF8D2" w14:textId="77777777" w:rsidR="00F05496" w:rsidRPr="00683B25" w:rsidRDefault="00B51826">
            <w:pPr>
              <w:rPr>
                <w:ins w:id="344" w:author="David Comrie" w:date="2026-05-01T06:14:00Z" w16du:dateUtc="2026-05-01T10:14:00Z"/>
                <w:rFonts w:ascii="Arial" w:eastAsia="Times New Roman" w:hAnsi="Arial" w:cs="Arial"/>
                <w:sz w:val="20"/>
                <w:szCs w:val="20"/>
                <w:lang w:eastAsia="en-CA"/>
              </w:rPr>
              <w:pPrChange w:id="345" w:author="David Comrie" w:date="2026-05-01T06:15:00Z" w16du:dateUtc="2026-05-01T10:15:00Z">
                <w:pPr>
                  <w:spacing w:before="100" w:beforeAutospacing="1"/>
                </w:pPr>
              </w:pPrChange>
            </w:pPr>
            <w:ins w:id="346" w:author="David Comrie" w:date="2026-04-30T14:37:00Z" w16du:dateUtc="2026-04-30T18:37:00Z">
              <w:r w:rsidRPr="00683B25">
                <w:rPr>
                  <w:rFonts w:ascii="Arial" w:eastAsia="Times New Roman" w:hAnsi="Arial" w:cs="Arial"/>
                  <w:sz w:val="20"/>
                  <w:szCs w:val="20"/>
                  <w:lang w:eastAsia="en-CA"/>
                  <w:rPrChange w:id="347" w:author="Kelly T. Walsh" w:date="2026-05-01T13:57:00Z" w16du:dateUtc="2026-05-01T17:57:00Z">
                    <w:rPr>
                      <w:rFonts w:ascii="Arial" w:eastAsia="Times New Roman" w:hAnsi="Arial" w:cs="Arial"/>
                      <w:lang w:eastAsia="en-CA"/>
                    </w:rPr>
                  </w:rPrChange>
                </w:rPr>
                <w:t xml:space="preserve">Phase 3 initial meeting </w:t>
              </w:r>
            </w:ins>
          </w:p>
          <w:p w14:paraId="0169666E" w14:textId="56B65586" w:rsidR="00B51826" w:rsidRPr="00683B25" w:rsidRDefault="00B51826">
            <w:pPr>
              <w:rPr>
                <w:ins w:id="348" w:author="David Comrie" w:date="2026-04-30T14:37:00Z" w16du:dateUtc="2026-04-30T18:37:00Z"/>
                <w:rFonts w:ascii="Arial" w:eastAsia="Times New Roman" w:hAnsi="Arial" w:cs="Arial"/>
                <w:sz w:val="20"/>
                <w:szCs w:val="20"/>
                <w:lang w:eastAsia="en-CA"/>
                <w:rPrChange w:id="349" w:author="Kelly T. Walsh" w:date="2026-05-01T13:57:00Z" w16du:dateUtc="2026-05-01T17:57:00Z">
                  <w:rPr>
                    <w:ins w:id="350" w:author="David Comrie" w:date="2026-04-30T14:37:00Z" w16du:dateUtc="2026-04-30T18:37:00Z"/>
                    <w:rFonts w:ascii="Arial" w:eastAsia="Times New Roman" w:hAnsi="Arial" w:cs="Arial"/>
                    <w:lang w:eastAsia="en-CA"/>
                  </w:rPr>
                </w:rPrChange>
              </w:rPr>
              <w:pPrChange w:id="351" w:author="David Comrie" w:date="2026-05-01T06:15:00Z" w16du:dateUtc="2026-05-01T10:15:00Z">
                <w:pPr>
                  <w:spacing w:before="100" w:beforeAutospacing="1"/>
                </w:pPr>
              </w:pPrChange>
            </w:pPr>
          </w:p>
        </w:tc>
        <w:tc>
          <w:tcPr>
            <w:tcW w:w="1705" w:type="dxa"/>
            <w:shd w:val="clear" w:color="auto" w:fill="DEEAF6" w:themeFill="accent5" w:themeFillTint="33"/>
          </w:tcPr>
          <w:p w14:paraId="438B3A97" w14:textId="77777777" w:rsidR="00B51826" w:rsidRPr="00683B25" w:rsidRDefault="00B51826" w:rsidP="00607451">
            <w:pPr>
              <w:spacing w:before="100" w:beforeAutospacing="1"/>
              <w:rPr>
                <w:ins w:id="352" w:author="David Comrie" w:date="2026-04-30T14:37:00Z" w16du:dateUtc="2026-04-30T18:37:00Z"/>
                <w:rFonts w:ascii="Arial" w:hAnsi="Arial" w:cs="Arial"/>
                <w:sz w:val="20"/>
                <w:szCs w:val="20"/>
                <w:lang w:eastAsia="en-CA"/>
                <w:rPrChange w:id="353" w:author="Kelly T. Walsh" w:date="2026-05-01T13:57:00Z" w16du:dateUtc="2026-05-01T17:57:00Z">
                  <w:rPr>
                    <w:ins w:id="354" w:author="David Comrie" w:date="2026-04-30T14:37:00Z" w16du:dateUtc="2026-04-30T18:37:00Z"/>
                    <w:rFonts w:ascii="Arial" w:hAnsi="Arial" w:cs="Arial"/>
                    <w:lang w:eastAsia="en-CA"/>
                  </w:rPr>
                </w:rPrChange>
              </w:rPr>
            </w:pPr>
            <w:ins w:id="355" w:author="David Comrie" w:date="2026-04-30T14:37:00Z" w16du:dateUtc="2026-04-30T18:37:00Z">
              <w:r w:rsidRPr="00683B25">
                <w:rPr>
                  <w:rFonts w:ascii="Arial" w:hAnsi="Arial" w:cs="Arial"/>
                  <w:sz w:val="20"/>
                  <w:szCs w:val="20"/>
                  <w:lang w:eastAsia="en-CA"/>
                  <w:rPrChange w:id="356" w:author="Kelly T. Walsh" w:date="2026-05-01T13:57:00Z" w16du:dateUtc="2026-05-01T17:57:00Z">
                    <w:rPr>
                      <w:rFonts w:ascii="Arial" w:hAnsi="Arial" w:cs="Arial"/>
                      <w:lang w:eastAsia="en-CA"/>
                    </w:rPr>
                  </w:rPrChange>
                </w:rPr>
                <w:t>2027-02-24</w:t>
              </w:r>
            </w:ins>
          </w:p>
        </w:tc>
      </w:tr>
      <w:tr w:rsidR="00B51826" w:rsidRPr="00683B25" w14:paraId="429339C5" w14:textId="77777777" w:rsidTr="00607451">
        <w:trPr>
          <w:ins w:id="357" w:author="David Comrie" w:date="2026-04-30T14:37:00Z"/>
        </w:trPr>
        <w:tc>
          <w:tcPr>
            <w:tcW w:w="866" w:type="dxa"/>
            <w:shd w:val="clear" w:color="auto" w:fill="DEEAF6" w:themeFill="accent5" w:themeFillTint="33"/>
          </w:tcPr>
          <w:p w14:paraId="529FCD6E" w14:textId="77777777" w:rsidR="00B51826" w:rsidRPr="00683B25" w:rsidRDefault="00B51826" w:rsidP="00607451">
            <w:pPr>
              <w:spacing w:before="100" w:beforeAutospacing="1"/>
              <w:rPr>
                <w:ins w:id="358" w:author="David Comrie" w:date="2026-04-30T14:37:00Z" w16du:dateUtc="2026-04-30T18:37:00Z"/>
                <w:rFonts w:ascii="Arial" w:eastAsia="Times New Roman" w:hAnsi="Arial" w:cs="Arial"/>
                <w:sz w:val="20"/>
                <w:szCs w:val="20"/>
                <w:lang w:eastAsia="en-CA"/>
                <w:rPrChange w:id="359" w:author="Kelly T. Walsh" w:date="2026-05-01T13:57:00Z" w16du:dateUtc="2026-05-01T17:57:00Z">
                  <w:rPr>
                    <w:ins w:id="360" w:author="David Comrie" w:date="2026-04-30T14:37:00Z" w16du:dateUtc="2026-04-30T18:37:00Z"/>
                    <w:rFonts w:ascii="Arial" w:eastAsia="Times New Roman" w:hAnsi="Arial" w:cs="Arial"/>
                    <w:lang w:eastAsia="en-CA"/>
                  </w:rPr>
                </w:rPrChange>
              </w:rPr>
            </w:pPr>
            <w:ins w:id="361" w:author="David Comrie" w:date="2026-04-30T14:37:00Z" w16du:dateUtc="2026-04-30T18:37:00Z">
              <w:r w:rsidRPr="00683B25">
                <w:rPr>
                  <w:rFonts w:ascii="Arial" w:eastAsia="Times New Roman" w:hAnsi="Arial" w:cs="Arial"/>
                  <w:sz w:val="20"/>
                  <w:szCs w:val="20"/>
                  <w:lang w:eastAsia="en-CA"/>
                  <w:rPrChange w:id="362" w:author="Kelly T. Walsh" w:date="2026-05-01T13:57:00Z" w16du:dateUtc="2026-05-01T17:57:00Z">
                    <w:rPr>
                      <w:rFonts w:ascii="Arial" w:eastAsia="Times New Roman" w:hAnsi="Arial" w:cs="Arial"/>
                      <w:lang w:eastAsia="en-CA"/>
                    </w:rPr>
                  </w:rPrChange>
                </w:rPr>
                <w:t>5</w:t>
              </w:r>
            </w:ins>
          </w:p>
        </w:tc>
        <w:tc>
          <w:tcPr>
            <w:tcW w:w="2374" w:type="dxa"/>
            <w:shd w:val="clear" w:color="auto" w:fill="DEEAF6" w:themeFill="accent5" w:themeFillTint="33"/>
          </w:tcPr>
          <w:p w14:paraId="5798D34B" w14:textId="77777777" w:rsidR="00B51826" w:rsidRPr="00683B25" w:rsidRDefault="00B51826" w:rsidP="00607451">
            <w:pPr>
              <w:spacing w:before="100" w:beforeAutospacing="1"/>
              <w:rPr>
                <w:ins w:id="363" w:author="David Comrie" w:date="2026-04-30T14:37:00Z" w16du:dateUtc="2026-04-30T18:37:00Z"/>
                <w:rFonts w:ascii="Arial" w:eastAsia="Times New Roman" w:hAnsi="Arial" w:cs="Arial"/>
                <w:b/>
                <w:bCs/>
                <w:sz w:val="20"/>
                <w:szCs w:val="20"/>
                <w:lang w:eastAsia="en-CA"/>
                <w:rPrChange w:id="364" w:author="Kelly T. Walsh" w:date="2026-05-01T13:57:00Z" w16du:dateUtc="2026-05-01T17:57:00Z">
                  <w:rPr>
                    <w:ins w:id="365" w:author="David Comrie" w:date="2026-04-30T14:37:00Z" w16du:dateUtc="2026-04-30T18:37:00Z"/>
                    <w:rFonts w:ascii="Arial" w:eastAsia="Times New Roman" w:hAnsi="Arial" w:cs="Arial"/>
                    <w:b/>
                    <w:bCs/>
                    <w:lang w:eastAsia="en-CA"/>
                  </w:rPr>
                </w:rPrChange>
              </w:rPr>
            </w:pPr>
            <w:ins w:id="366" w:author="David Comrie" w:date="2026-04-30T14:37:00Z" w16du:dateUtc="2026-04-30T18:37:00Z">
              <w:r w:rsidRPr="00683B25">
                <w:rPr>
                  <w:rFonts w:ascii="Arial" w:eastAsia="Times New Roman" w:hAnsi="Arial" w:cs="Arial"/>
                  <w:sz w:val="20"/>
                  <w:szCs w:val="20"/>
                  <w:lang w:eastAsia="en-CA"/>
                  <w:rPrChange w:id="367" w:author="Kelly T. Walsh" w:date="2026-05-01T13:57:00Z" w16du:dateUtc="2026-05-01T17:57:00Z">
                    <w:rPr>
                      <w:rFonts w:ascii="Arial" w:eastAsia="Times New Roman" w:hAnsi="Arial" w:cs="Arial"/>
                      <w:lang w:eastAsia="en-CA"/>
                    </w:rPr>
                  </w:rPrChange>
                </w:rPr>
                <w:t>Phase 3</w:t>
              </w:r>
            </w:ins>
          </w:p>
        </w:tc>
        <w:tc>
          <w:tcPr>
            <w:tcW w:w="4410" w:type="dxa"/>
            <w:shd w:val="clear" w:color="auto" w:fill="DEEAF6" w:themeFill="accent5" w:themeFillTint="33"/>
          </w:tcPr>
          <w:p w14:paraId="2CCC6079" w14:textId="77777777" w:rsidR="00F05496" w:rsidRPr="00683B25" w:rsidRDefault="00B51826">
            <w:pPr>
              <w:rPr>
                <w:ins w:id="368" w:author="David Comrie" w:date="2026-05-01T06:14:00Z" w16du:dateUtc="2026-05-01T10:14:00Z"/>
                <w:rFonts w:ascii="Arial" w:eastAsia="Times New Roman" w:hAnsi="Arial" w:cs="Arial"/>
                <w:sz w:val="20"/>
                <w:szCs w:val="20"/>
                <w:lang w:eastAsia="en-CA"/>
              </w:rPr>
              <w:pPrChange w:id="369" w:author="David Comrie" w:date="2026-05-01T06:15:00Z" w16du:dateUtc="2026-05-01T10:15:00Z">
                <w:pPr>
                  <w:spacing w:before="100" w:beforeAutospacing="1"/>
                </w:pPr>
              </w:pPrChange>
            </w:pPr>
            <w:ins w:id="370" w:author="David Comrie" w:date="2026-04-30T14:37:00Z" w16du:dateUtc="2026-04-30T18:37:00Z">
              <w:r w:rsidRPr="00683B25">
                <w:rPr>
                  <w:rFonts w:ascii="Arial" w:eastAsia="Times New Roman" w:hAnsi="Arial" w:cs="Arial"/>
                  <w:sz w:val="20"/>
                  <w:szCs w:val="20"/>
                  <w:lang w:eastAsia="en-CA"/>
                  <w:rPrChange w:id="371" w:author="Kelly T. Walsh" w:date="2026-05-01T13:57:00Z" w16du:dateUtc="2026-05-01T17:57:00Z">
                    <w:rPr>
                      <w:rFonts w:ascii="Arial" w:eastAsia="Times New Roman" w:hAnsi="Arial" w:cs="Arial"/>
                      <w:lang w:eastAsia="en-CA"/>
                    </w:rPr>
                  </w:rPrChange>
                </w:rPr>
                <w:t xml:space="preserve">Deadline for Affirmation forms </w:t>
              </w:r>
            </w:ins>
          </w:p>
          <w:p w14:paraId="1CEED863" w14:textId="20D0E2FB" w:rsidR="00B51826" w:rsidRPr="00683B25" w:rsidRDefault="00B51826">
            <w:pPr>
              <w:rPr>
                <w:ins w:id="372" w:author="David Comrie" w:date="2026-04-30T14:37:00Z" w16du:dateUtc="2026-04-30T18:37:00Z"/>
                <w:rFonts w:ascii="Arial" w:eastAsia="Times New Roman" w:hAnsi="Arial" w:cs="Arial"/>
                <w:sz w:val="20"/>
                <w:szCs w:val="20"/>
                <w:lang w:eastAsia="en-CA"/>
                <w:rPrChange w:id="373" w:author="Kelly T. Walsh" w:date="2026-05-01T13:57:00Z" w16du:dateUtc="2026-05-01T17:57:00Z">
                  <w:rPr>
                    <w:ins w:id="374" w:author="David Comrie" w:date="2026-04-30T14:37:00Z" w16du:dateUtc="2026-04-30T18:37:00Z"/>
                    <w:rFonts w:ascii="Arial" w:eastAsia="Times New Roman" w:hAnsi="Arial" w:cs="Arial"/>
                    <w:lang w:eastAsia="en-CA"/>
                  </w:rPr>
                </w:rPrChange>
              </w:rPr>
              <w:pPrChange w:id="375" w:author="David Comrie" w:date="2026-05-01T06:15:00Z" w16du:dateUtc="2026-05-01T10:15:00Z">
                <w:pPr>
                  <w:spacing w:before="100" w:beforeAutospacing="1"/>
                </w:pPr>
              </w:pPrChange>
            </w:pPr>
          </w:p>
        </w:tc>
        <w:tc>
          <w:tcPr>
            <w:tcW w:w="1705" w:type="dxa"/>
            <w:shd w:val="clear" w:color="auto" w:fill="DEEAF6" w:themeFill="accent5" w:themeFillTint="33"/>
          </w:tcPr>
          <w:p w14:paraId="11F01646" w14:textId="77777777" w:rsidR="00B51826" w:rsidRPr="00683B25" w:rsidRDefault="00B51826" w:rsidP="00607451">
            <w:pPr>
              <w:spacing w:before="100" w:beforeAutospacing="1"/>
              <w:rPr>
                <w:ins w:id="376" w:author="David Comrie" w:date="2026-04-30T14:37:00Z" w16du:dateUtc="2026-04-30T18:37:00Z"/>
                <w:rFonts w:ascii="Arial" w:hAnsi="Arial" w:cs="Arial"/>
                <w:sz w:val="20"/>
                <w:szCs w:val="20"/>
                <w:lang w:eastAsia="en-CA"/>
                <w:rPrChange w:id="377" w:author="Kelly T. Walsh" w:date="2026-05-01T13:57:00Z" w16du:dateUtc="2026-05-01T17:57:00Z">
                  <w:rPr>
                    <w:ins w:id="378" w:author="David Comrie" w:date="2026-04-30T14:37:00Z" w16du:dateUtc="2026-04-30T18:37:00Z"/>
                    <w:rFonts w:ascii="Arial" w:hAnsi="Arial" w:cs="Arial"/>
                    <w:lang w:eastAsia="en-CA"/>
                  </w:rPr>
                </w:rPrChange>
              </w:rPr>
            </w:pPr>
            <w:ins w:id="379" w:author="David Comrie" w:date="2026-04-30T14:37:00Z" w16du:dateUtc="2026-04-30T18:37:00Z">
              <w:r w:rsidRPr="00683B25">
                <w:rPr>
                  <w:rFonts w:ascii="Arial" w:hAnsi="Arial" w:cs="Arial"/>
                  <w:sz w:val="20"/>
                  <w:szCs w:val="20"/>
                  <w:lang w:eastAsia="en-CA"/>
                  <w:rPrChange w:id="380" w:author="Kelly T. Walsh" w:date="2026-05-01T13:57:00Z" w16du:dateUtc="2026-05-01T17:57:00Z">
                    <w:rPr>
                      <w:rFonts w:ascii="Arial" w:hAnsi="Arial" w:cs="Arial"/>
                      <w:lang w:eastAsia="en-CA"/>
                    </w:rPr>
                  </w:rPrChange>
                </w:rPr>
                <w:t>2027-03-26</w:t>
              </w:r>
            </w:ins>
          </w:p>
        </w:tc>
      </w:tr>
      <w:tr w:rsidR="00B51826" w:rsidRPr="00683B25" w14:paraId="61ACA738" w14:textId="77777777" w:rsidTr="00F05496">
        <w:trPr>
          <w:trHeight w:val="937"/>
          <w:ins w:id="381" w:author="David Comrie" w:date="2026-04-30T14:37:00Z"/>
          <w:trPrChange w:id="382" w:author="David Comrie" w:date="2026-05-01T06:12:00Z" w16du:dateUtc="2026-05-01T10:12:00Z">
            <w:trPr>
              <w:gridBefore w:val="1"/>
            </w:trPr>
          </w:trPrChange>
        </w:trPr>
        <w:tc>
          <w:tcPr>
            <w:tcW w:w="866" w:type="dxa"/>
            <w:shd w:val="clear" w:color="auto" w:fill="DEEAF6" w:themeFill="accent5" w:themeFillTint="33"/>
            <w:tcPrChange w:id="383" w:author="David Comrie" w:date="2026-05-01T06:12:00Z" w16du:dateUtc="2026-05-01T10:12:00Z">
              <w:tcPr>
                <w:tcW w:w="866" w:type="dxa"/>
                <w:gridSpan w:val="2"/>
                <w:shd w:val="clear" w:color="auto" w:fill="DEEAF6" w:themeFill="accent5" w:themeFillTint="33"/>
              </w:tcPr>
            </w:tcPrChange>
          </w:tcPr>
          <w:p w14:paraId="251C1934" w14:textId="77777777" w:rsidR="00B51826" w:rsidRPr="00683B25" w:rsidRDefault="00B51826" w:rsidP="00607451">
            <w:pPr>
              <w:spacing w:before="100" w:beforeAutospacing="1"/>
              <w:rPr>
                <w:ins w:id="384" w:author="David Comrie" w:date="2026-04-30T14:37:00Z" w16du:dateUtc="2026-04-30T18:37:00Z"/>
                <w:rFonts w:ascii="Arial" w:eastAsia="Times New Roman" w:hAnsi="Arial" w:cs="Arial"/>
                <w:b/>
                <w:bCs/>
                <w:sz w:val="20"/>
                <w:szCs w:val="20"/>
                <w:lang w:eastAsia="en-CA"/>
                <w:rPrChange w:id="385" w:author="Kelly T. Walsh" w:date="2026-05-01T13:57:00Z" w16du:dateUtc="2026-05-01T17:57:00Z">
                  <w:rPr>
                    <w:ins w:id="386" w:author="David Comrie" w:date="2026-04-30T14:37:00Z" w16du:dateUtc="2026-04-30T18:37:00Z"/>
                    <w:rFonts w:ascii="Arial" w:eastAsia="Times New Roman" w:hAnsi="Arial" w:cs="Arial"/>
                    <w:b/>
                    <w:bCs/>
                    <w:lang w:eastAsia="en-CA"/>
                  </w:rPr>
                </w:rPrChange>
              </w:rPr>
            </w:pPr>
            <w:ins w:id="387" w:author="David Comrie" w:date="2026-04-30T14:37:00Z" w16du:dateUtc="2026-04-30T18:37:00Z">
              <w:r w:rsidRPr="00683B25">
                <w:rPr>
                  <w:rFonts w:ascii="Arial" w:eastAsia="Times New Roman" w:hAnsi="Arial" w:cs="Arial"/>
                  <w:b/>
                  <w:bCs/>
                  <w:sz w:val="20"/>
                  <w:szCs w:val="20"/>
                  <w:lang w:eastAsia="en-CA"/>
                  <w:rPrChange w:id="388" w:author="Kelly T. Walsh" w:date="2026-05-01T13:57:00Z" w16du:dateUtc="2026-05-01T17:57:00Z">
                    <w:rPr>
                      <w:rFonts w:ascii="Arial" w:eastAsia="Times New Roman" w:hAnsi="Arial" w:cs="Arial"/>
                      <w:b/>
                      <w:bCs/>
                      <w:lang w:eastAsia="en-CA"/>
                    </w:rPr>
                  </w:rPrChange>
                </w:rPr>
                <w:t>5</w:t>
              </w:r>
            </w:ins>
          </w:p>
        </w:tc>
        <w:tc>
          <w:tcPr>
            <w:tcW w:w="2374" w:type="dxa"/>
            <w:shd w:val="clear" w:color="auto" w:fill="DEEAF6" w:themeFill="accent5" w:themeFillTint="33"/>
            <w:tcPrChange w:id="389" w:author="David Comrie" w:date="2026-05-01T06:12:00Z" w16du:dateUtc="2026-05-01T10:12:00Z">
              <w:tcPr>
                <w:tcW w:w="2374" w:type="dxa"/>
                <w:gridSpan w:val="2"/>
                <w:shd w:val="clear" w:color="auto" w:fill="DEEAF6" w:themeFill="accent5" w:themeFillTint="33"/>
              </w:tcPr>
            </w:tcPrChange>
          </w:tcPr>
          <w:p w14:paraId="41FFA32D" w14:textId="77777777" w:rsidR="00B51826" w:rsidRPr="00683B25" w:rsidRDefault="00B51826" w:rsidP="00607451">
            <w:pPr>
              <w:spacing w:before="100" w:beforeAutospacing="1"/>
              <w:rPr>
                <w:ins w:id="390" w:author="David Comrie" w:date="2026-04-30T14:37:00Z" w16du:dateUtc="2026-04-30T18:37:00Z"/>
                <w:rFonts w:ascii="Arial" w:eastAsia="Times New Roman" w:hAnsi="Arial" w:cs="Arial"/>
                <w:b/>
                <w:bCs/>
                <w:sz w:val="20"/>
                <w:szCs w:val="20"/>
                <w:lang w:eastAsia="en-CA"/>
                <w:rPrChange w:id="391" w:author="Kelly T. Walsh" w:date="2026-05-01T13:57:00Z" w16du:dateUtc="2026-05-01T17:57:00Z">
                  <w:rPr>
                    <w:ins w:id="392" w:author="David Comrie" w:date="2026-04-30T14:37:00Z" w16du:dateUtc="2026-04-30T18:37:00Z"/>
                    <w:rFonts w:ascii="Arial" w:eastAsia="Times New Roman" w:hAnsi="Arial" w:cs="Arial"/>
                    <w:b/>
                    <w:bCs/>
                    <w:lang w:eastAsia="en-CA"/>
                  </w:rPr>
                </w:rPrChange>
              </w:rPr>
            </w:pPr>
            <w:ins w:id="393" w:author="David Comrie" w:date="2026-04-30T14:37:00Z" w16du:dateUtc="2026-04-30T18:37:00Z">
              <w:r w:rsidRPr="00683B25">
                <w:rPr>
                  <w:rFonts w:ascii="Arial" w:eastAsia="Times New Roman" w:hAnsi="Arial" w:cs="Arial"/>
                  <w:b/>
                  <w:bCs/>
                  <w:sz w:val="20"/>
                  <w:szCs w:val="20"/>
                  <w:lang w:eastAsia="en-CA"/>
                  <w:rPrChange w:id="394" w:author="Kelly T. Walsh" w:date="2026-05-01T13:57:00Z" w16du:dateUtc="2026-05-01T17:57:00Z">
                    <w:rPr>
                      <w:rFonts w:ascii="Arial" w:eastAsia="Times New Roman" w:hAnsi="Arial" w:cs="Arial"/>
                      <w:b/>
                      <w:bCs/>
                      <w:lang w:eastAsia="en-CA"/>
                    </w:rPr>
                  </w:rPrChange>
                </w:rPr>
                <w:t>Phase 3</w:t>
              </w:r>
            </w:ins>
          </w:p>
        </w:tc>
        <w:tc>
          <w:tcPr>
            <w:tcW w:w="4410" w:type="dxa"/>
            <w:shd w:val="clear" w:color="auto" w:fill="DEEAF6" w:themeFill="accent5" w:themeFillTint="33"/>
            <w:tcPrChange w:id="395" w:author="David Comrie" w:date="2026-05-01T06:12:00Z" w16du:dateUtc="2026-05-01T10:12:00Z">
              <w:tcPr>
                <w:tcW w:w="4410" w:type="dxa"/>
                <w:gridSpan w:val="2"/>
                <w:shd w:val="clear" w:color="auto" w:fill="DEEAF6" w:themeFill="accent5" w:themeFillTint="33"/>
              </w:tcPr>
            </w:tcPrChange>
          </w:tcPr>
          <w:p w14:paraId="0723D389" w14:textId="77777777" w:rsidR="00B51826" w:rsidRPr="00683B25" w:rsidRDefault="00B51826" w:rsidP="00607451">
            <w:pPr>
              <w:spacing w:before="100" w:beforeAutospacing="1"/>
              <w:rPr>
                <w:ins w:id="396" w:author="David Comrie" w:date="2026-04-30T14:37:00Z" w16du:dateUtc="2026-04-30T18:37:00Z"/>
                <w:rFonts w:ascii="Arial" w:hAnsi="Arial" w:cs="Arial"/>
                <w:b/>
                <w:bCs/>
                <w:sz w:val="20"/>
                <w:szCs w:val="20"/>
                <w:lang w:eastAsia="en-CA"/>
                <w:rPrChange w:id="397" w:author="Kelly T. Walsh" w:date="2026-05-01T13:57:00Z" w16du:dateUtc="2026-05-01T17:57:00Z">
                  <w:rPr>
                    <w:ins w:id="398" w:author="David Comrie" w:date="2026-04-30T14:37:00Z" w16du:dateUtc="2026-04-30T18:37:00Z"/>
                    <w:rFonts w:ascii="Arial" w:hAnsi="Arial" w:cs="Arial"/>
                    <w:b/>
                    <w:bCs/>
                    <w:lang w:eastAsia="en-CA"/>
                  </w:rPr>
                </w:rPrChange>
              </w:rPr>
            </w:pPr>
            <w:ins w:id="399" w:author="David Comrie" w:date="2026-04-30T14:37:00Z" w16du:dateUtc="2026-04-30T18:37:00Z">
              <w:r w:rsidRPr="00683B25">
                <w:rPr>
                  <w:rFonts w:ascii="Arial" w:eastAsia="Times New Roman" w:hAnsi="Arial" w:cs="Arial"/>
                  <w:b/>
                  <w:bCs/>
                  <w:sz w:val="20"/>
                  <w:szCs w:val="20"/>
                  <w:lang w:eastAsia="en-CA"/>
                  <w:rPrChange w:id="400" w:author="Kelly T. Walsh" w:date="2026-05-01T13:57:00Z" w16du:dateUtc="2026-05-01T17:57:00Z">
                    <w:rPr>
                      <w:rFonts w:ascii="Arial" w:eastAsia="Times New Roman" w:hAnsi="Arial" w:cs="Arial"/>
                      <w:b/>
                      <w:bCs/>
                      <w:lang w:eastAsia="en-CA"/>
                    </w:rPr>
                  </w:rPrChange>
                </w:rPr>
                <w:t>Launch Exchange Areas in the Atlantic provinces, Manitoba, Saskatchewan, Yukon, and the Northwest Territories.</w:t>
              </w:r>
            </w:ins>
          </w:p>
        </w:tc>
        <w:tc>
          <w:tcPr>
            <w:tcW w:w="1705" w:type="dxa"/>
            <w:shd w:val="clear" w:color="auto" w:fill="DEEAF6" w:themeFill="accent5" w:themeFillTint="33"/>
            <w:tcPrChange w:id="401" w:author="David Comrie" w:date="2026-05-01T06:12:00Z" w16du:dateUtc="2026-05-01T10:12:00Z">
              <w:tcPr>
                <w:tcW w:w="1705" w:type="dxa"/>
                <w:gridSpan w:val="2"/>
                <w:shd w:val="clear" w:color="auto" w:fill="DEEAF6" w:themeFill="accent5" w:themeFillTint="33"/>
              </w:tcPr>
            </w:tcPrChange>
          </w:tcPr>
          <w:p w14:paraId="0476EE9D" w14:textId="77777777" w:rsidR="00B51826" w:rsidRPr="00683B25" w:rsidRDefault="00B51826" w:rsidP="00607451">
            <w:pPr>
              <w:spacing w:before="100" w:beforeAutospacing="1"/>
              <w:rPr>
                <w:ins w:id="402" w:author="David Comrie" w:date="2026-04-30T14:37:00Z" w16du:dateUtc="2026-04-30T18:37:00Z"/>
                <w:rFonts w:ascii="Arial" w:hAnsi="Arial" w:cs="Arial"/>
                <w:b/>
                <w:bCs/>
                <w:sz w:val="20"/>
                <w:szCs w:val="20"/>
                <w:lang w:eastAsia="en-CA"/>
                <w:rPrChange w:id="403" w:author="Kelly T. Walsh" w:date="2026-05-01T13:57:00Z" w16du:dateUtc="2026-05-01T17:57:00Z">
                  <w:rPr>
                    <w:ins w:id="404" w:author="David Comrie" w:date="2026-04-30T14:37:00Z" w16du:dateUtc="2026-04-30T18:37:00Z"/>
                    <w:rFonts w:ascii="Arial" w:hAnsi="Arial" w:cs="Arial"/>
                    <w:b/>
                    <w:bCs/>
                    <w:lang w:eastAsia="en-CA"/>
                  </w:rPr>
                </w:rPrChange>
              </w:rPr>
            </w:pPr>
            <w:ins w:id="405" w:author="David Comrie" w:date="2026-04-30T14:37:00Z" w16du:dateUtc="2026-04-30T18:37:00Z">
              <w:r w:rsidRPr="00683B25">
                <w:rPr>
                  <w:rFonts w:ascii="Arial" w:hAnsi="Arial" w:cs="Arial"/>
                  <w:b/>
                  <w:bCs/>
                  <w:sz w:val="20"/>
                  <w:szCs w:val="20"/>
                  <w:lang w:eastAsia="en-CA"/>
                  <w:rPrChange w:id="406" w:author="Kelly T. Walsh" w:date="2026-05-01T13:57:00Z" w16du:dateUtc="2026-05-01T17:57:00Z">
                    <w:rPr>
                      <w:rFonts w:ascii="Arial" w:hAnsi="Arial" w:cs="Arial"/>
                      <w:b/>
                      <w:bCs/>
                      <w:lang w:eastAsia="en-CA"/>
                    </w:rPr>
                  </w:rPrChange>
                </w:rPr>
                <w:t>2027-05-25</w:t>
              </w:r>
            </w:ins>
          </w:p>
        </w:tc>
      </w:tr>
      <w:tr w:rsidR="00B51826" w:rsidRPr="00683B25" w14:paraId="465D29E2" w14:textId="77777777" w:rsidTr="00607451">
        <w:trPr>
          <w:ins w:id="407" w:author="David Comrie" w:date="2026-04-30T14:37:00Z"/>
        </w:trPr>
        <w:tc>
          <w:tcPr>
            <w:tcW w:w="866" w:type="dxa"/>
          </w:tcPr>
          <w:p w14:paraId="3797F34D" w14:textId="77777777" w:rsidR="00B51826" w:rsidRPr="00683B25" w:rsidRDefault="00B51826" w:rsidP="00607451">
            <w:pPr>
              <w:spacing w:before="100" w:beforeAutospacing="1"/>
              <w:rPr>
                <w:ins w:id="408" w:author="David Comrie" w:date="2026-04-30T14:37:00Z" w16du:dateUtc="2026-04-30T18:37:00Z"/>
                <w:rFonts w:ascii="Arial" w:eastAsia="Times New Roman" w:hAnsi="Arial" w:cs="Arial"/>
                <w:sz w:val="20"/>
                <w:szCs w:val="20"/>
                <w:lang w:eastAsia="en-CA"/>
                <w:rPrChange w:id="409" w:author="Kelly T. Walsh" w:date="2026-05-01T13:57:00Z" w16du:dateUtc="2026-05-01T17:57:00Z">
                  <w:rPr>
                    <w:ins w:id="410" w:author="David Comrie" w:date="2026-04-30T14:37:00Z" w16du:dateUtc="2026-04-30T18:37:00Z"/>
                    <w:rFonts w:ascii="Arial" w:eastAsia="Times New Roman" w:hAnsi="Arial" w:cs="Arial"/>
                    <w:lang w:eastAsia="en-CA"/>
                  </w:rPr>
                </w:rPrChange>
              </w:rPr>
            </w:pPr>
            <w:ins w:id="411" w:author="David Comrie" w:date="2026-04-30T14:37:00Z" w16du:dateUtc="2026-04-30T18:37:00Z">
              <w:r w:rsidRPr="00683B25">
                <w:rPr>
                  <w:rFonts w:ascii="Arial" w:eastAsia="Times New Roman" w:hAnsi="Arial" w:cs="Arial"/>
                  <w:sz w:val="20"/>
                  <w:szCs w:val="20"/>
                  <w:lang w:eastAsia="en-CA"/>
                  <w:rPrChange w:id="412" w:author="Kelly T. Walsh" w:date="2026-05-01T13:57:00Z" w16du:dateUtc="2026-05-01T17:57:00Z">
                    <w:rPr>
                      <w:rFonts w:ascii="Arial" w:eastAsia="Times New Roman" w:hAnsi="Arial" w:cs="Arial"/>
                      <w:lang w:eastAsia="en-CA"/>
                    </w:rPr>
                  </w:rPrChange>
                </w:rPr>
                <w:t>6</w:t>
              </w:r>
            </w:ins>
          </w:p>
        </w:tc>
        <w:tc>
          <w:tcPr>
            <w:tcW w:w="2374" w:type="dxa"/>
          </w:tcPr>
          <w:p w14:paraId="5B5D9049" w14:textId="77777777" w:rsidR="00B51826" w:rsidRPr="00683B25" w:rsidRDefault="00B51826" w:rsidP="00607451">
            <w:pPr>
              <w:spacing w:before="100" w:beforeAutospacing="1"/>
              <w:rPr>
                <w:ins w:id="413" w:author="David Comrie" w:date="2026-04-30T14:37:00Z" w16du:dateUtc="2026-04-30T18:37:00Z"/>
                <w:rFonts w:ascii="Arial" w:eastAsia="Times New Roman" w:hAnsi="Arial" w:cs="Arial"/>
                <w:b/>
                <w:bCs/>
                <w:sz w:val="20"/>
                <w:szCs w:val="20"/>
                <w:lang w:eastAsia="en-CA"/>
                <w:rPrChange w:id="414" w:author="Kelly T. Walsh" w:date="2026-05-01T13:57:00Z" w16du:dateUtc="2026-05-01T17:57:00Z">
                  <w:rPr>
                    <w:ins w:id="415" w:author="David Comrie" w:date="2026-04-30T14:37:00Z" w16du:dateUtc="2026-04-30T18:37:00Z"/>
                    <w:rFonts w:ascii="Arial" w:eastAsia="Times New Roman" w:hAnsi="Arial" w:cs="Arial"/>
                    <w:b/>
                    <w:bCs/>
                    <w:lang w:eastAsia="en-CA"/>
                  </w:rPr>
                </w:rPrChange>
              </w:rPr>
            </w:pPr>
            <w:ins w:id="416" w:author="David Comrie" w:date="2026-04-30T14:37:00Z" w16du:dateUtc="2026-04-30T18:37:00Z">
              <w:r w:rsidRPr="00683B25">
                <w:rPr>
                  <w:rFonts w:ascii="Arial" w:eastAsia="Times New Roman" w:hAnsi="Arial" w:cs="Arial"/>
                  <w:sz w:val="20"/>
                  <w:szCs w:val="20"/>
                  <w:lang w:eastAsia="en-CA"/>
                  <w:rPrChange w:id="417" w:author="Kelly T. Walsh" w:date="2026-05-01T13:57:00Z" w16du:dateUtc="2026-05-01T17:57:00Z">
                    <w:rPr>
                      <w:rFonts w:ascii="Arial" w:eastAsia="Times New Roman" w:hAnsi="Arial" w:cs="Arial"/>
                      <w:lang w:eastAsia="en-CA"/>
                    </w:rPr>
                  </w:rPrChange>
                </w:rPr>
                <w:t>Phase 4</w:t>
              </w:r>
            </w:ins>
          </w:p>
        </w:tc>
        <w:tc>
          <w:tcPr>
            <w:tcW w:w="4410" w:type="dxa"/>
          </w:tcPr>
          <w:p w14:paraId="3D669ADF" w14:textId="77777777" w:rsidR="00F05496" w:rsidRPr="00683B25" w:rsidRDefault="00B51826">
            <w:pPr>
              <w:rPr>
                <w:ins w:id="418" w:author="David Comrie" w:date="2026-05-01T06:14:00Z" w16du:dateUtc="2026-05-01T10:14:00Z"/>
                <w:rFonts w:ascii="Arial" w:eastAsia="Times New Roman" w:hAnsi="Arial" w:cs="Arial"/>
                <w:sz w:val="20"/>
                <w:szCs w:val="20"/>
                <w:lang w:eastAsia="en-CA"/>
              </w:rPr>
              <w:pPrChange w:id="419" w:author="David Comrie" w:date="2026-05-01T06:15:00Z" w16du:dateUtc="2026-05-01T10:15:00Z">
                <w:pPr>
                  <w:spacing w:before="100" w:beforeAutospacing="1"/>
                </w:pPr>
              </w:pPrChange>
            </w:pPr>
            <w:ins w:id="420" w:author="David Comrie" w:date="2026-04-30T14:37:00Z" w16du:dateUtc="2026-04-30T18:37:00Z">
              <w:r w:rsidRPr="00683B25">
                <w:rPr>
                  <w:rFonts w:ascii="Arial" w:eastAsia="Times New Roman" w:hAnsi="Arial" w:cs="Arial"/>
                  <w:sz w:val="20"/>
                  <w:szCs w:val="20"/>
                  <w:lang w:eastAsia="en-CA"/>
                  <w:rPrChange w:id="421" w:author="Kelly T. Walsh" w:date="2026-05-01T13:57:00Z" w16du:dateUtc="2026-05-01T17:57:00Z">
                    <w:rPr>
                      <w:rFonts w:ascii="Arial" w:eastAsia="Times New Roman" w:hAnsi="Arial" w:cs="Arial"/>
                      <w:lang w:eastAsia="en-CA"/>
                    </w:rPr>
                  </w:rPrChange>
                </w:rPr>
                <w:t xml:space="preserve">Phase 4 initial meeting </w:t>
              </w:r>
            </w:ins>
          </w:p>
          <w:p w14:paraId="2F752D04" w14:textId="4D53A3B7" w:rsidR="00B51826" w:rsidRPr="00683B25" w:rsidRDefault="00B51826">
            <w:pPr>
              <w:rPr>
                <w:ins w:id="422" w:author="David Comrie" w:date="2026-04-30T14:37:00Z" w16du:dateUtc="2026-04-30T18:37:00Z"/>
                <w:rFonts w:ascii="Arial" w:eastAsia="Times New Roman" w:hAnsi="Arial" w:cs="Arial"/>
                <w:sz w:val="20"/>
                <w:szCs w:val="20"/>
                <w:lang w:eastAsia="en-CA"/>
                <w:rPrChange w:id="423" w:author="Kelly T. Walsh" w:date="2026-05-01T13:57:00Z" w16du:dateUtc="2026-05-01T17:57:00Z">
                  <w:rPr>
                    <w:ins w:id="424" w:author="David Comrie" w:date="2026-04-30T14:37:00Z" w16du:dateUtc="2026-04-30T18:37:00Z"/>
                    <w:rFonts w:ascii="Arial" w:eastAsia="Times New Roman" w:hAnsi="Arial" w:cs="Arial"/>
                    <w:lang w:eastAsia="en-CA"/>
                  </w:rPr>
                </w:rPrChange>
              </w:rPr>
              <w:pPrChange w:id="425" w:author="David Comrie" w:date="2026-05-01T06:15:00Z" w16du:dateUtc="2026-05-01T10:15:00Z">
                <w:pPr>
                  <w:spacing w:before="100" w:beforeAutospacing="1"/>
                </w:pPr>
              </w:pPrChange>
            </w:pPr>
          </w:p>
        </w:tc>
        <w:tc>
          <w:tcPr>
            <w:tcW w:w="1705" w:type="dxa"/>
          </w:tcPr>
          <w:p w14:paraId="3D4CCCE4" w14:textId="77777777" w:rsidR="00B51826" w:rsidRPr="00683B25" w:rsidRDefault="00B51826" w:rsidP="00607451">
            <w:pPr>
              <w:spacing w:before="100" w:beforeAutospacing="1"/>
              <w:rPr>
                <w:ins w:id="426" w:author="David Comrie" w:date="2026-04-30T14:37:00Z" w16du:dateUtc="2026-04-30T18:37:00Z"/>
                <w:rFonts w:ascii="Arial" w:hAnsi="Arial" w:cs="Arial"/>
                <w:sz w:val="20"/>
                <w:szCs w:val="20"/>
                <w:lang w:eastAsia="en-CA"/>
                <w:rPrChange w:id="427" w:author="Kelly T. Walsh" w:date="2026-05-01T13:57:00Z" w16du:dateUtc="2026-05-01T17:57:00Z">
                  <w:rPr>
                    <w:ins w:id="428" w:author="David Comrie" w:date="2026-04-30T14:37:00Z" w16du:dateUtc="2026-04-30T18:37:00Z"/>
                    <w:rFonts w:ascii="Arial" w:hAnsi="Arial" w:cs="Arial"/>
                    <w:lang w:eastAsia="en-CA"/>
                  </w:rPr>
                </w:rPrChange>
              </w:rPr>
            </w:pPr>
            <w:ins w:id="429" w:author="David Comrie" w:date="2026-04-30T14:37:00Z" w16du:dateUtc="2026-04-30T18:37:00Z">
              <w:r w:rsidRPr="00683B25">
                <w:rPr>
                  <w:rFonts w:ascii="Arial" w:hAnsi="Arial" w:cs="Arial"/>
                  <w:sz w:val="20"/>
                  <w:szCs w:val="20"/>
                  <w:lang w:eastAsia="en-CA"/>
                  <w:rPrChange w:id="430" w:author="Kelly T. Walsh" w:date="2026-05-01T13:57:00Z" w16du:dateUtc="2026-05-01T17:57:00Z">
                    <w:rPr>
                      <w:rFonts w:ascii="Arial" w:hAnsi="Arial" w:cs="Arial"/>
                      <w:lang w:eastAsia="en-CA"/>
                    </w:rPr>
                  </w:rPrChange>
                </w:rPr>
                <w:t>2027-04-29</w:t>
              </w:r>
            </w:ins>
          </w:p>
        </w:tc>
      </w:tr>
      <w:tr w:rsidR="00B51826" w:rsidRPr="00683B25" w14:paraId="4DECECF4" w14:textId="77777777" w:rsidTr="00607451">
        <w:trPr>
          <w:ins w:id="431" w:author="David Comrie" w:date="2026-04-30T14:37:00Z"/>
        </w:trPr>
        <w:tc>
          <w:tcPr>
            <w:tcW w:w="866" w:type="dxa"/>
          </w:tcPr>
          <w:p w14:paraId="7F1CA1E2" w14:textId="77777777" w:rsidR="00B51826" w:rsidRPr="00683B25" w:rsidRDefault="00B51826" w:rsidP="00607451">
            <w:pPr>
              <w:spacing w:before="100" w:beforeAutospacing="1"/>
              <w:rPr>
                <w:ins w:id="432" w:author="David Comrie" w:date="2026-04-30T14:37:00Z" w16du:dateUtc="2026-04-30T18:37:00Z"/>
                <w:rFonts w:ascii="Arial" w:eastAsia="Times New Roman" w:hAnsi="Arial" w:cs="Arial"/>
                <w:sz w:val="20"/>
                <w:szCs w:val="20"/>
                <w:lang w:eastAsia="en-CA"/>
                <w:rPrChange w:id="433" w:author="Kelly T. Walsh" w:date="2026-05-01T13:57:00Z" w16du:dateUtc="2026-05-01T17:57:00Z">
                  <w:rPr>
                    <w:ins w:id="434" w:author="David Comrie" w:date="2026-04-30T14:37:00Z" w16du:dateUtc="2026-04-30T18:37:00Z"/>
                    <w:rFonts w:ascii="Arial" w:eastAsia="Times New Roman" w:hAnsi="Arial" w:cs="Arial"/>
                    <w:lang w:eastAsia="en-CA"/>
                  </w:rPr>
                </w:rPrChange>
              </w:rPr>
            </w:pPr>
            <w:ins w:id="435" w:author="David Comrie" w:date="2026-04-30T14:37:00Z" w16du:dateUtc="2026-04-30T18:37:00Z">
              <w:r w:rsidRPr="00683B25">
                <w:rPr>
                  <w:rFonts w:ascii="Arial" w:eastAsia="Times New Roman" w:hAnsi="Arial" w:cs="Arial"/>
                  <w:sz w:val="20"/>
                  <w:szCs w:val="20"/>
                  <w:lang w:eastAsia="en-CA"/>
                  <w:rPrChange w:id="436" w:author="Kelly T. Walsh" w:date="2026-05-01T13:57:00Z" w16du:dateUtc="2026-05-01T17:57:00Z">
                    <w:rPr>
                      <w:rFonts w:ascii="Arial" w:eastAsia="Times New Roman" w:hAnsi="Arial" w:cs="Arial"/>
                      <w:lang w:eastAsia="en-CA"/>
                    </w:rPr>
                  </w:rPrChange>
                </w:rPr>
                <w:t>6</w:t>
              </w:r>
            </w:ins>
          </w:p>
        </w:tc>
        <w:tc>
          <w:tcPr>
            <w:tcW w:w="2374" w:type="dxa"/>
          </w:tcPr>
          <w:p w14:paraId="087B52B1" w14:textId="77777777" w:rsidR="00B51826" w:rsidRPr="00683B25" w:rsidRDefault="00B51826" w:rsidP="00607451">
            <w:pPr>
              <w:spacing w:before="100" w:beforeAutospacing="1"/>
              <w:rPr>
                <w:ins w:id="437" w:author="David Comrie" w:date="2026-04-30T14:37:00Z" w16du:dateUtc="2026-04-30T18:37:00Z"/>
                <w:rFonts w:ascii="Arial" w:eastAsia="Times New Roman" w:hAnsi="Arial" w:cs="Arial"/>
                <w:b/>
                <w:bCs/>
                <w:sz w:val="20"/>
                <w:szCs w:val="20"/>
                <w:lang w:eastAsia="en-CA"/>
                <w:rPrChange w:id="438" w:author="Kelly T. Walsh" w:date="2026-05-01T13:57:00Z" w16du:dateUtc="2026-05-01T17:57:00Z">
                  <w:rPr>
                    <w:ins w:id="439" w:author="David Comrie" w:date="2026-04-30T14:37:00Z" w16du:dateUtc="2026-04-30T18:37:00Z"/>
                    <w:rFonts w:ascii="Arial" w:eastAsia="Times New Roman" w:hAnsi="Arial" w:cs="Arial"/>
                    <w:b/>
                    <w:bCs/>
                    <w:lang w:eastAsia="en-CA"/>
                  </w:rPr>
                </w:rPrChange>
              </w:rPr>
            </w:pPr>
            <w:ins w:id="440" w:author="David Comrie" w:date="2026-04-30T14:37:00Z" w16du:dateUtc="2026-04-30T18:37:00Z">
              <w:r w:rsidRPr="00683B25">
                <w:rPr>
                  <w:rFonts w:ascii="Arial" w:eastAsia="Times New Roman" w:hAnsi="Arial" w:cs="Arial"/>
                  <w:sz w:val="20"/>
                  <w:szCs w:val="20"/>
                  <w:lang w:eastAsia="en-CA"/>
                  <w:rPrChange w:id="441" w:author="Kelly T. Walsh" w:date="2026-05-01T13:57:00Z" w16du:dateUtc="2026-05-01T17:57:00Z">
                    <w:rPr>
                      <w:rFonts w:ascii="Arial" w:eastAsia="Times New Roman" w:hAnsi="Arial" w:cs="Arial"/>
                      <w:lang w:eastAsia="en-CA"/>
                    </w:rPr>
                  </w:rPrChange>
                </w:rPr>
                <w:t>Phase 4</w:t>
              </w:r>
            </w:ins>
          </w:p>
        </w:tc>
        <w:tc>
          <w:tcPr>
            <w:tcW w:w="4410" w:type="dxa"/>
          </w:tcPr>
          <w:p w14:paraId="008B6653" w14:textId="77777777" w:rsidR="00F05496" w:rsidRPr="00683B25" w:rsidRDefault="00B51826">
            <w:pPr>
              <w:rPr>
                <w:ins w:id="442" w:author="David Comrie" w:date="2026-05-01T06:14:00Z" w16du:dateUtc="2026-05-01T10:14:00Z"/>
                <w:rFonts w:ascii="Arial" w:eastAsia="Times New Roman" w:hAnsi="Arial" w:cs="Arial"/>
                <w:sz w:val="20"/>
                <w:szCs w:val="20"/>
                <w:lang w:eastAsia="en-CA"/>
              </w:rPr>
              <w:pPrChange w:id="443" w:author="David Comrie" w:date="2026-05-01T06:15:00Z" w16du:dateUtc="2026-05-01T10:15:00Z">
                <w:pPr>
                  <w:spacing w:before="100" w:beforeAutospacing="1"/>
                </w:pPr>
              </w:pPrChange>
            </w:pPr>
            <w:ins w:id="444" w:author="David Comrie" w:date="2026-04-30T14:37:00Z" w16du:dateUtc="2026-04-30T18:37:00Z">
              <w:r w:rsidRPr="00683B25">
                <w:rPr>
                  <w:rFonts w:ascii="Arial" w:eastAsia="Times New Roman" w:hAnsi="Arial" w:cs="Arial"/>
                  <w:sz w:val="20"/>
                  <w:szCs w:val="20"/>
                  <w:lang w:eastAsia="en-CA"/>
                  <w:rPrChange w:id="445" w:author="Kelly T. Walsh" w:date="2026-05-01T13:57:00Z" w16du:dateUtc="2026-05-01T17:57:00Z">
                    <w:rPr>
                      <w:rFonts w:ascii="Arial" w:eastAsia="Times New Roman" w:hAnsi="Arial" w:cs="Arial"/>
                      <w:lang w:eastAsia="en-CA"/>
                    </w:rPr>
                  </w:rPrChange>
                </w:rPr>
                <w:t xml:space="preserve">Deadline for Affirmation forms </w:t>
              </w:r>
            </w:ins>
          </w:p>
          <w:p w14:paraId="7E1FFFE0" w14:textId="247B42C2" w:rsidR="00B51826" w:rsidRPr="00683B25" w:rsidRDefault="00B51826">
            <w:pPr>
              <w:rPr>
                <w:ins w:id="446" w:author="David Comrie" w:date="2026-04-30T14:37:00Z" w16du:dateUtc="2026-04-30T18:37:00Z"/>
                <w:rFonts w:ascii="Arial" w:eastAsia="Times New Roman" w:hAnsi="Arial" w:cs="Arial"/>
                <w:sz w:val="20"/>
                <w:szCs w:val="20"/>
                <w:lang w:eastAsia="en-CA"/>
                <w:rPrChange w:id="447" w:author="Kelly T. Walsh" w:date="2026-05-01T13:57:00Z" w16du:dateUtc="2026-05-01T17:57:00Z">
                  <w:rPr>
                    <w:ins w:id="448" w:author="David Comrie" w:date="2026-04-30T14:37:00Z" w16du:dateUtc="2026-04-30T18:37:00Z"/>
                    <w:rFonts w:ascii="Arial" w:eastAsia="Times New Roman" w:hAnsi="Arial" w:cs="Arial"/>
                    <w:lang w:eastAsia="en-CA"/>
                  </w:rPr>
                </w:rPrChange>
              </w:rPr>
              <w:pPrChange w:id="449" w:author="David Comrie" w:date="2026-05-01T06:15:00Z" w16du:dateUtc="2026-05-01T10:15:00Z">
                <w:pPr>
                  <w:spacing w:before="100" w:beforeAutospacing="1"/>
                </w:pPr>
              </w:pPrChange>
            </w:pPr>
          </w:p>
        </w:tc>
        <w:tc>
          <w:tcPr>
            <w:tcW w:w="1705" w:type="dxa"/>
          </w:tcPr>
          <w:p w14:paraId="2CA841B1" w14:textId="77777777" w:rsidR="00B51826" w:rsidRPr="00683B25" w:rsidRDefault="00B51826" w:rsidP="00607451">
            <w:pPr>
              <w:spacing w:before="100" w:beforeAutospacing="1"/>
              <w:rPr>
                <w:ins w:id="450" w:author="David Comrie" w:date="2026-04-30T14:37:00Z" w16du:dateUtc="2026-04-30T18:37:00Z"/>
                <w:rFonts w:ascii="Arial" w:hAnsi="Arial" w:cs="Arial"/>
                <w:sz w:val="20"/>
                <w:szCs w:val="20"/>
                <w:lang w:eastAsia="en-CA"/>
                <w:rPrChange w:id="451" w:author="Kelly T. Walsh" w:date="2026-05-01T13:57:00Z" w16du:dateUtc="2026-05-01T17:57:00Z">
                  <w:rPr>
                    <w:ins w:id="452" w:author="David Comrie" w:date="2026-04-30T14:37:00Z" w16du:dateUtc="2026-04-30T18:37:00Z"/>
                    <w:rFonts w:ascii="Arial" w:hAnsi="Arial" w:cs="Arial"/>
                    <w:lang w:eastAsia="en-CA"/>
                  </w:rPr>
                </w:rPrChange>
              </w:rPr>
            </w:pPr>
            <w:ins w:id="453" w:author="David Comrie" w:date="2026-04-30T14:37:00Z" w16du:dateUtc="2026-04-30T18:37:00Z">
              <w:r w:rsidRPr="00683B25">
                <w:rPr>
                  <w:rFonts w:ascii="Arial" w:hAnsi="Arial" w:cs="Arial"/>
                  <w:sz w:val="20"/>
                  <w:szCs w:val="20"/>
                  <w:lang w:eastAsia="en-CA"/>
                  <w:rPrChange w:id="454" w:author="Kelly T. Walsh" w:date="2026-05-01T13:57:00Z" w16du:dateUtc="2026-05-01T17:57:00Z">
                    <w:rPr>
                      <w:rFonts w:ascii="Arial" w:hAnsi="Arial" w:cs="Arial"/>
                      <w:lang w:eastAsia="en-CA"/>
                    </w:rPr>
                  </w:rPrChange>
                </w:rPr>
                <w:t>2027-05-29</w:t>
              </w:r>
            </w:ins>
          </w:p>
        </w:tc>
      </w:tr>
      <w:tr w:rsidR="00B51826" w:rsidRPr="00683B25" w14:paraId="27D8628C" w14:textId="77777777" w:rsidTr="00607451">
        <w:trPr>
          <w:ins w:id="455" w:author="David Comrie" w:date="2026-04-30T14:37:00Z"/>
        </w:trPr>
        <w:tc>
          <w:tcPr>
            <w:tcW w:w="866" w:type="dxa"/>
          </w:tcPr>
          <w:p w14:paraId="154B3BB0" w14:textId="77777777" w:rsidR="00B51826" w:rsidRPr="00683B25" w:rsidRDefault="00B51826" w:rsidP="00607451">
            <w:pPr>
              <w:spacing w:before="100" w:beforeAutospacing="1"/>
              <w:rPr>
                <w:ins w:id="456" w:author="David Comrie" w:date="2026-04-30T14:37:00Z" w16du:dateUtc="2026-04-30T18:37:00Z"/>
                <w:rFonts w:ascii="Arial" w:eastAsia="Times New Roman" w:hAnsi="Arial" w:cs="Arial"/>
                <w:b/>
                <w:bCs/>
                <w:sz w:val="20"/>
                <w:szCs w:val="20"/>
                <w:lang w:eastAsia="en-CA"/>
                <w:rPrChange w:id="457" w:author="Kelly T. Walsh" w:date="2026-05-01T13:57:00Z" w16du:dateUtc="2026-05-01T17:57:00Z">
                  <w:rPr>
                    <w:ins w:id="458" w:author="David Comrie" w:date="2026-04-30T14:37:00Z" w16du:dateUtc="2026-04-30T18:37:00Z"/>
                    <w:rFonts w:ascii="Arial" w:eastAsia="Times New Roman" w:hAnsi="Arial" w:cs="Arial"/>
                    <w:b/>
                    <w:bCs/>
                    <w:lang w:eastAsia="en-CA"/>
                  </w:rPr>
                </w:rPrChange>
              </w:rPr>
            </w:pPr>
            <w:ins w:id="459" w:author="David Comrie" w:date="2026-04-30T14:37:00Z" w16du:dateUtc="2026-04-30T18:37:00Z">
              <w:r w:rsidRPr="00683B25">
                <w:rPr>
                  <w:rFonts w:ascii="Arial" w:eastAsia="Times New Roman" w:hAnsi="Arial" w:cs="Arial"/>
                  <w:b/>
                  <w:bCs/>
                  <w:sz w:val="20"/>
                  <w:szCs w:val="20"/>
                  <w:lang w:eastAsia="en-CA"/>
                  <w:rPrChange w:id="460" w:author="Kelly T. Walsh" w:date="2026-05-01T13:57:00Z" w16du:dateUtc="2026-05-01T17:57:00Z">
                    <w:rPr>
                      <w:rFonts w:ascii="Arial" w:eastAsia="Times New Roman" w:hAnsi="Arial" w:cs="Arial"/>
                      <w:b/>
                      <w:bCs/>
                      <w:lang w:eastAsia="en-CA"/>
                    </w:rPr>
                  </w:rPrChange>
                </w:rPr>
                <w:t>6</w:t>
              </w:r>
            </w:ins>
          </w:p>
        </w:tc>
        <w:tc>
          <w:tcPr>
            <w:tcW w:w="2374" w:type="dxa"/>
          </w:tcPr>
          <w:p w14:paraId="023D89C3" w14:textId="77777777" w:rsidR="00B51826" w:rsidRPr="00683B25" w:rsidRDefault="00B51826" w:rsidP="00607451">
            <w:pPr>
              <w:spacing w:before="100" w:beforeAutospacing="1"/>
              <w:rPr>
                <w:ins w:id="461" w:author="David Comrie" w:date="2026-04-30T14:37:00Z" w16du:dateUtc="2026-04-30T18:37:00Z"/>
                <w:rFonts w:ascii="Arial" w:eastAsia="Times New Roman" w:hAnsi="Arial" w:cs="Arial"/>
                <w:b/>
                <w:bCs/>
                <w:sz w:val="20"/>
                <w:szCs w:val="20"/>
                <w:lang w:eastAsia="en-CA"/>
                <w:rPrChange w:id="462" w:author="Kelly T. Walsh" w:date="2026-05-01T13:57:00Z" w16du:dateUtc="2026-05-01T17:57:00Z">
                  <w:rPr>
                    <w:ins w:id="463" w:author="David Comrie" w:date="2026-04-30T14:37:00Z" w16du:dateUtc="2026-04-30T18:37:00Z"/>
                    <w:rFonts w:ascii="Arial" w:eastAsia="Times New Roman" w:hAnsi="Arial" w:cs="Arial"/>
                    <w:b/>
                    <w:bCs/>
                    <w:lang w:eastAsia="en-CA"/>
                  </w:rPr>
                </w:rPrChange>
              </w:rPr>
            </w:pPr>
            <w:ins w:id="464" w:author="David Comrie" w:date="2026-04-30T14:37:00Z" w16du:dateUtc="2026-04-30T18:37:00Z">
              <w:r w:rsidRPr="00683B25">
                <w:rPr>
                  <w:rFonts w:ascii="Arial" w:eastAsia="Times New Roman" w:hAnsi="Arial" w:cs="Arial"/>
                  <w:b/>
                  <w:bCs/>
                  <w:sz w:val="20"/>
                  <w:szCs w:val="20"/>
                  <w:lang w:eastAsia="en-CA"/>
                  <w:rPrChange w:id="465" w:author="Kelly T. Walsh" w:date="2026-05-01T13:57:00Z" w16du:dateUtc="2026-05-01T17:57:00Z">
                    <w:rPr>
                      <w:rFonts w:ascii="Arial" w:eastAsia="Times New Roman" w:hAnsi="Arial" w:cs="Arial"/>
                      <w:b/>
                      <w:bCs/>
                      <w:lang w:eastAsia="en-CA"/>
                    </w:rPr>
                  </w:rPrChange>
                </w:rPr>
                <w:t>Phase 4</w:t>
              </w:r>
            </w:ins>
          </w:p>
        </w:tc>
        <w:tc>
          <w:tcPr>
            <w:tcW w:w="4410" w:type="dxa"/>
          </w:tcPr>
          <w:p w14:paraId="0DDAA182" w14:textId="77777777" w:rsidR="00B51826" w:rsidRPr="00683B25" w:rsidRDefault="00B51826" w:rsidP="00607451">
            <w:pPr>
              <w:spacing w:before="100" w:beforeAutospacing="1"/>
              <w:rPr>
                <w:ins w:id="466" w:author="David Comrie" w:date="2026-04-30T14:37:00Z" w16du:dateUtc="2026-04-30T18:37:00Z"/>
                <w:rFonts w:ascii="Arial" w:hAnsi="Arial" w:cs="Arial"/>
                <w:b/>
                <w:bCs/>
                <w:sz w:val="20"/>
                <w:szCs w:val="20"/>
                <w:lang w:eastAsia="en-CA"/>
                <w:rPrChange w:id="467" w:author="Kelly T. Walsh" w:date="2026-05-01T13:57:00Z" w16du:dateUtc="2026-05-01T17:57:00Z">
                  <w:rPr>
                    <w:ins w:id="468" w:author="David Comrie" w:date="2026-04-30T14:37:00Z" w16du:dateUtc="2026-04-30T18:37:00Z"/>
                    <w:rFonts w:ascii="Arial" w:hAnsi="Arial" w:cs="Arial"/>
                    <w:b/>
                    <w:bCs/>
                    <w:lang w:eastAsia="en-CA"/>
                  </w:rPr>
                </w:rPrChange>
              </w:rPr>
            </w:pPr>
            <w:ins w:id="469" w:author="David Comrie" w:date="2026-04-30T14:37:00Z" w16du:dateUtc="2026-04-30T18:37:00Z">
              <w:r w:rsidRPr="00683B25">
                <w:rPr>
                  <w:rFonts w:ascii="Arial" w:eastAsia="Times New Roman" w:hAnsi="Arial" w:cs="Arial"/>
                  <w:b/>
                  <w:bCs/>
                  <w:sz w:val="20"/>
                  <w:szCs w:val="20"/>
                  <w:lang w:eastAsia="en-CA"/>
                  <w:rPrChange w:id="470" w:author="Kelly T. Walsh" w:date="2026-05-01T13:57:00Z" w16du:dateUtc="2026-05-01T17:57:00Z">
                    <w:rPr>
                      <w:rFonts w:ascii="Arial" w:eastAsia="Times New Roman" w:hAnsi="Arial" w:cs="Arial"/>
                      <w:b/>
                      <w:bCs/>
                      <w:lang w:eastAsia="en-CA"/>
                    </w:rPr>
                  </w:rPrChange>
                </w:rPr>
                <w:t xml:space="preserve">Include Exchange Areas with an Independent Telecommunications Providers Association (ITPA) presence, i.e., those excluded from prior phases. </w:t>
              </w:r>
            </w:ins>
          </w:p>
        </w:tc>
        <w:tc>
          <w:tcPr>
            <w:tcW w:w="1705" w:type="dxa"/>
          </w:tcPr>
          <w:p w14:paraId="1772BD64" w14:textId="77777777" w:rsidR="00B51826" w:rsidRPr="00683B25" w:rsidRDefault="00B51826" w:rsidP="00607451">
            <w:pPr>
              <w:spacing w:before="100" w:beforeAutospacing="1"/>
              <w:rPr>
                <w:ins w:id="471" w:author="David Comrie" w:date="2026-04-30T14:37:00Z" w16du:dateUtc="2026-04-30T18:37:00Z"/>
                <w:rFonts w:ascii="Arial" w:hAnsi="Arial" w:cs="Arial"/>
                <w:b/>
                <w:bCs/>
                <w:sz w:val="20"/>
                <w:szCs w:val="20"/>
                <w:lang w:eastAsia="en-CA"/>
                <w:rPrChange w:id="472" w:author="Kelly T. Walsh" w:date="2026-05-01T13:57:00Z" w16du:dateUtc="2026-05-01T17:57:00Z">
                  <w:rPr>
                    <w:ins w:id="473" w:author="David Comrie" w:date="2026-04-30T14:37:00Z" w16du:dateUtc="2026-04-30T18:37:00Z"/>
                    <w:rFonts w:ascii="Arial" w:hAnsi="Arial" w:cs="Arial"/>
                    <w:b/>
                    <w:bCs/>
                    <w:lang w:eastAsia="en-CA"/>
                  </w:rPr>
                </w:rPrChange>
              </w:rPr>
            </w:pPr>
            <w:ins w:id="474" w:author="David Comrie" w:date="2026-04-30T14:37:00Z" w16du:dateUtc="2026-04-30T18:37:00Z">
              <w:r w:rsidRPr="00683B25">
                <w:rPr>
                  <w:rFonts w:ascii="Arial" w:hAnsi="Arial" w:cs="Arial"/>
                  <w:b/>
                  <w:bCs/>
                  <w:sz w:val="20"/>
                  <w:szCs w:val="20"/>
                  <w:lang w:eastAsia="en-CA"/>
                  <w:rPrChange w:id="475" w:author="Kelly T. Walsh" w:date="2026-05-01T13:57:00Z" w16du:dateUtc="2026-05-01T17:57:00Z">
                    <w:rPr>
                      <w:rFonts w:ascii="Arial" w:hAnsi="Arial" w:cs="Arial"/>
                      <w:b/>
                      <w:bCs/>
                      <w:lang w:eastAsia="en-CA"/>
                    </w:rPr>
                  </w:rPrChange>
                </w:rPr>
                <w:t>2027-07-28</w:t>
              </w:r>
            </w:ins>
          </w:p>
        </w:tc>
      </w:tr>
    </w:tbl>
    <w:p w14:paraId="7960A6B1" w14:textId="77777777" w:rsidR="00B51826" w:rsidRPr="00683B25" w:rsidRDefault="00B51826" w:rsidP="00C10D49">
      <w:pPr>
        <w:shd w:val="clear" w:color="auto" w:fill="FFFFFF" w:themeFill="background1"/>
        <w:spacing w:before="100" w:beforeAutospacing="1" w:after="100" w:afterAutospacing="1" w:line="240" w:lineRule="auto"/>
        <w:rPr>
          <w:ins w:id="476" w:author="David Comrie" w:date="2026-04-30T14:36:00Z" w16du:dateUtc="2026-04-30T18:36:00Z"/>
          <w:rFonts w:ascii="Arial" w:eastAsia="Times New Roman" w:hAnsi="Arial" w:cs="Arial"/>
          <w:lang w:eastAsia="en-CA"/>
        </w:rPr>
      </w:pPr>
    </w:p>
    <w:p w14:paraId="0E38D4BA" w14:textId="172744EA" w:rsidR="00B51826" w:rsidRPr="00683B25" w:rsidDel="00B51826" w:rsidRDefault="00B51826">
      <w:pPr>
        <w:keepNext/>
        <w:keepLines/>
        <w:shd w:val="clear" w:color="auto" w:fill="FFFFFF" w:themeFill="background1"/>
        <w:spacing w:before="100" w:beforeAutospacing="1" w:after="100" w:afterAutospacing="1" w:line="240" w:lineRule="auto"/>
        <w:jc w:val="both"/>
        <w:rPr>
          <w:del w:id="477" w:author="David Comrie" w:date="2026-04-30T14:36:00Z" w16du:dateUtc="2026-04-30T18:36:00Z"/>
          <w:rFonts w:ascii="Arial" w:eastAsia="Times New Roman" w:hAnsi="Arial" w:cs="Arial"/>
          <w:b/>
          <w:bCs/>
          <w:lang w:eastAsia="en-CA"/>
        </w:rPr>
        <w:pPrChange w:id="478" w:author="David Comrie" w:date="2026-05-01T06:19:00Z" w16du:dateUtc="2026-05-01T10:19:00Z">
          <w:pPr>
            <w:shd w:val="clear" w:color="auto" w:fill="FFFFFF" w:themeFill="background1"/>
            <w:spacing w:before="100" w:beforeAutospacing="1" w:after="100" w:afterAutospacing="1" w:line="240" w:lineRule="auto"/>
          </w:pPr>
        </w:pPrChange>
      </w:pPr>
    </w:p>
    <w:p w14:paraId="13454A9F" w14:textId="013063EB" w:rsidR="00777339" w:rsidRPr="00683B25" w:rsidDel="00B51826" w:rsidRDefault="00777339">
      <w:pPr>
        <w:keepNext/>
        <w:keepLines/>
        <w:spacing w:before="100" w:beforeAutospacing="1" w:after="100" w:afterAutospacing="1" w:line="240" w:lineRule="auto"/>
        <w:jc w:val="both"/>
        <w:outlineLvl w:val="3"/>
        <w:rPr>
          <w:del w:id="479" w:author="David Comrie" w:date="2026-04-30T14:36:00Z" w16du:dateUtc="2026-04-30T18:36:00Z"/>
          <w:rFonts w:ascii="Arial" w:eastAsia="Times New Roman" w:hAnsi="Arial" w:cs="Arial"/>
          <w:b/>
          <w:bCs/>
          <w:lang w:eastAsia="en-CA"/>
        </w:rPr>
        <w:pPrChange w:id="480" w:author="David Comrie" w:date="2026-05-01T06:19:00Z" w16du:dateUtc="2026-05-01T10:19:00Z">
          <w:pPr>
            <w:spacing w:before="100" w:beforeAutospacing="1" w:after="100" w:afterAutospacing="1" w:line="240" w:lineRule="auto"/>
            <w:outlineLvl w:val="3"/>
          </w:pPr>
        </w:pPrChange>
      </w:pPr>
      <w:del w:id="481" w:author="David Comrie" w:date="2026-04-30T14:36:00Z" w16du:dateUtc="2026-04-30T18:36:00Z">
        <w:r w:rsidRPr="00683B25" w:rsidDel="00B51826">
          <w:rPr>
            <w:rFonts w:ascii="Arial" w:eastAsia="Times New Roman" w:hAnsi="Arial" w:cs="Arial"/>
            <w:b/>
            <w:bCs/>
            <w:lang w:eastAsia="en-CA"/>
          </w:rPr>
          <w:delText xml:space="preserve">Phased </w:delText>
        </w:r>
        <w:r w:rsidR="00FE13F3" w:rsidRPr="00683B25" w:rsidDel="00B51826">
          <w:rPr>
            <w:rFonts w:ascii="Arial" w:eastAsia="Times New Roman" w:hAnsi="Arial" w:cs="Arial"/>
            <w:b/>
            <w:bCs/>
            <w:lang w:eastAsia="en-CA"/>
          </w:rPr>
          <w:delText>R</w:delText>
        </w:r>
        <w:r w:rsidRPr="00683B25" w:rsidDel="00B51826">
          <w:rPr>
            <w:rFonts w:ascii="Arial" w:eastAsia="Times New Roman" w:hAnsi="Arial" w:cs="Arial"/>
            <w:b/>
            <w:bCs/>
            <w:lang w:eastAsia="en-CA"/>
          </w:rPr>
          <w:delText xml:space="preserve">ollout </w:delText>
        </w:r>
        <w:r w:rsidR="00FE13F3" w:rsidRPr="00683B25" w:rsidDel="00B51826">
          <w:rPr>
            <w:rFonts w:ascii="Arial" w:eastAsia="Times New Roman" w:hAnsi="Arial" w:cs="Arial"/>
            <w:b/>
            <w:bCs/>
            <w:lang w:eastAsia="en-CA"/>
          </w:rPr>
          <w:delText>T</w:delText>
        </w:r>
        <w:r w:rsidRPr="00683B25" w:rsidDel="00B51826">
          <w:rPr>
            <w:rFonts w:ascii="Arial" w:eastAsia="Times New Roman" w:hAnsi="Arial" w:cs="Arial"/>
            <w:b/>
            <w:bCs/>
            <w:lang w:eastAsia="en-CA"/>
          </w:rPr>
          <w:delText>imeline</w:delText>
        </w:r>
      </w:del>
    </w:p>
    <w:p w14:paraId="052860B5" w14:textId="61E2F8C4" w:rsidR="008750AD" w:rsidRPr="00683B25" w:rsidDel="008A69C1" w:rsidRDefault="00714348">
      <w:pPr>
        <w:keepNext/>
        <w:keepLines/>
        <w:spacing w:before="100" w:beforeAutospacing="1" w:after="100" w:afterAutospacing="1" w:line="240" w:lineRule="auto"/>
        <w:jc w:val="both"/>
        <w:rPr>
          <w:del w:id="482" w:author="David Comrie" w:date="2026-04-30T14:23:00Z" w16du:dateUtc="2026-04-30T18:23:00Z"/>
          <w:rFonts w:ascii="Arial" w:eastAsia="Times New Roman" w:hAnsi="Arial" w:cs="Arial"/>
          <w:lang w:eastAsia="en-CA"/>
        </w:rPr>
        <w:pPrChange w:id="483" w:author="David Comrie" w:date="2026-05-01T06:19:00Z" w16du:dateUtc="2026-05-01T10:19:00Z">
          <w:pPr>
            <w:numPr>
              <w:numId w:val="12"/>
            </w:numPr>
            <w:spacing w:before="100" w:beforeAutospacing="1" w:after="100" w:afterAutospacing="1" w:line="240" w:lineRule="auto"/>
            <w:ind w:left="720" w:hanging="360"/>
          </w:pPr>
        </w:pPrChange>
      </w:pPr>
      <w:del w:id="484" w:author="David Comrie" w:date="2026-04-30T14:23:00Z" w16du:dateUtc="2026-04-30T18:23:00Z">
        <w:r w:rsidRPr="00683B25" w:rsidDel="008A69C1">
          <w:rPr>
            <w:rFonts w:ascii="Arial" w:eastAsia="Times New Roman" w:hAnsi="Arial" w:cs="Arial"/>
            <w:b/>
            <w:bCs/>
            <w:lang w:eastAsia="en-CA"/>
          </w:rPr>
          <w:delText xml:space="preserve">(1) </w:delText>
        </w:r>
        <w:r w:rsidR="008750AD" w:rsidRPr="00683B25" w:rsidDel="008A69C1">
          <w:rPr>
            <w:rFonts w:ascii="Arial" w:eastAsia="Times New Roman" w:hAnsi="Arial" w:cs="Arial"/>
            <w:b/>
            <w:bCs/>
            <w:lang w:eastAsia="en-CA"/>
          </w:rPr>
          <w:delText>Phase 1-LaunchTrial (2026-07-28):</w:delText>
        </w:r>
        <w:r w:rsidR="008750AD" w:rsidRPr="00683B25" w:rsidDel="008A69C1">
          <w:rPr>
            <w:rFonts w:ascii="Arial" w:eastAsia="Times New Roman" w:hAnsi="Arial" w:cs="Arial"/>
            <w:lang w:eastAsia="en-CA"/>
          </w:rPr>
          <w:delText xml:space="preserve"> 3-Exchange Area Launch trial.</w:delText>
        </w:r>
      </w:del>
    </w:p>
    <w:p w14:paraId="75EA8DAB" w14:textId="23BCE0EF" w:rsidR="00557824" w:rsidRPr="00683B25" w:rsidDel="008A69C1" w:rsidRDefault="00714348">
      <w:pPr>
        <w:keepNext/>
        <w:keepLines/>
        <w:numPr>
          <w:ilvl w:val="0"/>
          <w:numId w:val="12"/>
        </w:numPr>
        <w:spacing w:before="100" w:beforeAutospacing="1" w:after="100" w:afterAutospacing="1" w:line="240" w:lineRule="auto"/>
        <w:ind w:left="0"/>
        <w:jc w:val="both"/>
        <w:rPr>
          <w:del w:id="485" w:author="David Comrie" w:date="2026-04-30T14:23:00Z" w16du:dateUtc="2026-04-30T18:23:00Z"/>
          <w:rFonts w:ascii="Arial" w:eastAsia="Times New Roman" w:hAnsi="Arial" w:cs="Arial"/>
          <w:lang w:eastAsia="en-CA"/>
        </w:rPr>
        <w:pPrChange w:id="486" w:author="David Comrie" w:date="2026-05-01T06:19:00Z" w16du:dateUtc="2026-05-01T10:19:00Z">
          <w:pPr>
            <w:numPr>
              <w:numId w:val="12"/>
            </w:numPr>
            <w:spacing w:before="100" w:beforeAutospacing="1" w:after="100" w:afterAutospacing="1" w:line="240" w:lineRule="auto"/>
            <w:ind w:left="720" w:hanging="360"/>
          </w:pPr>
        </w:pPrChange>
      </w:pPr>
      <w:del w:id="487" w:author="David Comrie" w:date="2026-04-30T14:23:00Z" w16du:dateUtc="2026-04-30T18:23:00Z">
        <w:r w:rsidRPr="00683B25" w:rsidDel="008A69C1">
          <w:rPr>
            <w:rFonts w:ascii="Arial" w:eastAsia="Times New Roman" w:hAnsi="Arial" w:cs="Arial"/>
            <w:b/>
            <w:bCs/>
            <w:lang w:eastAsia="en-CA"/>
          </w:rPr>
          <w:delText xml:space="preserve">(2) </w:delText>
        </w:r>
        <w:r w:rsidR="00557824" w:rsidRPr="00683B25" w:rsidDel="008A69C1">
          <w:rPr>
            <w:rFonts w:ascii="Arial" w:eastAsia="Times New Roman" w:hAnsi="Arial" w:cs="Arial"/>
            <w:b/>
            <w:bCs/>
            <w:lang w:eastAsia="en-CA"/>
          </w:rPr>
          <w:delText>Phase 1A (</w:delText>
        </w:r>
        <w:r w:rsidR="006E293A" w:rsidRPr="00683B25" w:rsidDel="008A69C1">
          <w:rPr>
            <w:rFonts w:ascii="Arial" w:eastAsia="Times New Roman" w:hAnsi="Arial" w:cs="Arial"/>
            <w:b/>
            <w:bCs/>
            <w:lang w:eastAsia="en-CA"/>
          </w:rPr>
          <w:delText>2026-12-01</w:delText>
        </w:r>
        <w:r w:rsidR="00557824" w:rsidRPr="00683B25" w:rsidDel="008A69C1">
          <w:rPr>
            <w:rFonts w:ascii="Arial" w:eastAsia="Times New Roman" w:hAnsi="Arial" w:cs="Arial"/>
            <w:b/>
            <w:bCs/>
            <w:lang w:eastAsia="en-CA"/>
          </w:rPr>
          <w:delText>):</w:delText>
        </w:r>
        <w:r w:rsidR="00557824" w:rsidRPr="00683B25" w:rsidDel="008A69C1">
          <w:rPr>
            <w:rFonts w:ascii="Arial" w:eastAsia="Times New Roman" w:hAnsi="Arial" w:cs="Arial"/>
            <w:lang w:eastAsia="en-CA"/>
          </w:rPr>
          <w:delText xml:space="preserve"> Launch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within the two most populous provinces in the two largest Incumbent Local Exchange Carrier (ILEC) territories.</w:delText>
        </w:r>
      </w:del>
    </w:p>
    <w:p w14:paraId="4249E2D7" w14:textId="357C8A36" w:rsidR="00557824" w:rsidRPr="00683B25" w:rsidDel="008A69C1" w:rsidRDefault="00714348">
      <w:pPr>
        <w:keepNext/>
        <w:keepLines/>
        <w:numPr>
          <w:ilvl w:val="0"/>
          <w:numId w:val="12"/>
        </w:numPr>
        <w:spacing w:before="100" w:beforeAutospacing="1" w:after="100" w:afterAutospacing="1" w:line="240" w:lineRule="auto"/>
        <w:ind w:left="0"/>
        <w:jc w:val="both"/>
        <w:rPr>
          <w:del w:id="488" w:author="David Comrie" w:date="2026-04-30T14:23:00Z" w16du:dateUtc="2026-04-30T18:23:00Z"/>
          <w:rFonts w:ascii="Arial" w:eastAsia="Times New Roman" w:hAnsi="Arial" w:cs="Arial"/>
          <w:lang w:eastAsia="en-CA"/>
        </w:rPr>
        <w:pPrChange w:id="489" w:author="David Comrie" w:date="2026-05-01T06:19:00Z" w16du:dateUtc="2026-05-01T10:19:00Z">
          <w:pPr>
            <w:numPr>
              <w:numId w:val="12"/>
            </w:numPr>
            <w:spacing w:before="100" w:beforeAutospacing="1" w:after="100" w:afterAutospacing="1" w:line="240" w:lineRule="auto"/>
            <w:ind w:left="720" w:hanging="360"/>
          </w:pPr>
        </w:pPrChange>
      </w:pPr>
      <w:del w:id="490" w:author="David Comrie" w:date="2026-04-30T14:23:00Z" w16du:dateUtc="2026-04-30T18:23:00Z">
        <w:r w:rsidRPr="00683B25" w:rsidDel="008A69C1">
          <w:rPr>
            <w:rFonts w:ascii="Arial" w:eastAsia="Times New Roman" w:hAnsi="Arial" w:cs="Arial"/>
            <w:b/>
            <w:bCs/>
            <w:lang w:eastAsia="en-CA"/>
          </w:rPr>
          <w:delText xml:space="preserve">(3) </w:delText>
        </w:r>
        <w:r w:rsidR="00557824" w:rsidRPr="00683B25" w:rsidDel="008A69C1">
          <w:rPr>
            <w:rFonts w:ascii="Arial" w:eastAsia="Times New Roman" w:hAnsi="Arial" w:cs="Arial"/>
            <w:b/>
            <w:bCs/>
            <w:lang w:eastAsia="en-CA"/>
          </w:rPr>
          <w:delText>Phase 1B (</w:delText>
        </w:r>
        <w:r w:rsidR="006E293A" w:rsidRPr="00683B25" w:rsidDel="008A69C1">
          <w:rPr>
            <w:rFonts w:ascii="Arial" w:eastAsia="Times New Roman" w:hAnsi="Arial" w:cs="Arial"/>
            <w:b/>
            <w:bCs/>
            <w:lang w:eastAsia="en-CA"/>
          </w:rPr>
          <w:delText>2027-01-12</w:delText>
        </w:r>
        <w:r w:rsidR="00557824" w:rsidRPr="00683B25" w:rsidDel="008A69C1">
          <w:rPr>
            <w:rFonts w:ascii="Arial" w:eastAsia="Times New Roman" w:hAnsi="Arial" w:cs="Arial"/>
            <w:b/>
            <w:bCs/>
            <w:lang w:eastAsia="en-CA"/>
          </w:rPr>
          <w:delText>):</w:delText>
        </w:r>
        <w:r w:rsidR="00557824" w:rsidRPr="00683B25" w:rsidDel="008A69C1">
          <w:rPr>
            <w:rFonts w:ascii="Arial" w:eastAsia="Times New Roman" w:hAnsi="Arial" w:cs="Arial"/>
            <w:lang w:eastAsia="en-CA"/>
          </w:rPr>
          <w:delText xml:space="preserve"> Continue rollout in the same regions.</w:delText>
        </w:r>
      </w:del>
    </w:p>
    <w:p w14:paraId="2790268D" w14:textId="413175DA" w:rsidR="00557824" w:rsidRPr="00683B25" w:rsidDel="008A69C1" w:rsidRDefault="00714348">
      <w:pPr>
        <w:keepNext/>
        <w:keepLines/>
        <w:numPr>
          <w:ilvl w:val="0"/>
          <w:numId w:val="12"/>
        </w:numPr>
        <w:spacing w:before="100" w:beforeAutospacing="1" w:after="100" w:afterAutospacing="1" w:line="240" w:lineRule="auto"/>
        <w:ind w:left="0"/>
        <w:jc w:val="both"/>
        <w:rPr>
          <w:del w:id="491" w:author="David Comrie" w:date="2026-04-30T14:23:00Z" w16du:dateUtc="2026-04-30T18:23:00Z"/>
          <w:rFonts w:ascii="Arial" w:eastAsia="Times New Roman" w:hAnsi="Arial" w:cs="Arial"/>
          <w:lang w:eastAsia="en-CA"/>
        </w:rPr>
        <w:pPrChange w:id="492" w:author="David Comrie" w:date="2026-05-01T06:19:00Z" w16du:dateUtc="2026-05-01T10:19:00Z">
          <w:pPr>
            <w:numPr>
              <w:numId w:val="12"/>
            </w:numPr>
            <w:spacing w:before="100" w:beforeAutospacing="1" w:after="100" w:afterAutospacing="1" w:line="240" w:lineRule="auto"/>
            <w:ind w:left="720" w:hanging="360"/>
          </w:pPr>
        </w:pPrChange>
      </w:pPr>
      <w:del w:id="493" w:author="David Comrie" w:date="2026-04-30T14:23:00Z" w16du:dateUtc="2026-04-30T18:23:00Z">
        <w:r w:rsidRPr="00683B25" w:rsidDel="008A69C1">
          <w:rPr>
            <w:rFonts w:ascii="Arial" w:eastAsia="Times New Roman" w:hAnsi="Arial" w:cs="Arial"/>
            <w:b/>
            <w:bCs/>
            <w:lang w:eastAsia="en-CA"/>
          </w:rPr>
          <w:delText xml:space="preserve">(4) </w:delText>
        </w:r>
        <w:r w:rsidR="00557824" w:rsidRPr="00683B25" w:rsidDel="008A69C1">
          <w:rPr>
            <w:rFonts w:ascii="Arial" w:eastAsia="Times New Roman" w:hAnsi="Arial" w:cs="Arial"/>
            <w:b/>
            <w:bCs/>
            <w:lang w:eastAsia="en-CA"/>
          </w:rPr>
          <w:delText>Phase 2 (2027-02-23):</w:delText>
        </w:r>
        <w:r w:rsidR="00557824" w:rsidRPr="00683B25" w:rsidDel="008A69C1">
          <w:rPr>
            <w:rFonts w:ascii="Arial" w:eastAsia="Times New Roman" w:hAnsi="Arial" w:cs="Arial"/>
            <w:lang w:eastAsia="en-CA"/>
          </w:rPr>
          <w:delText xml:space="preserve"> Launch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in Alberta and Quebec.</w:delText>
        </w:r>
      </w:del>
    </w:p>
    <w:p w14:paraId="7FE9BE6B" w14:textId="486A040E" w:rsidR="00590F3A" w:rsidRPr="00683B25" w:rsidDel="008A69C1" w:rsidRDefault="00714348">
      <w:pPr>
        <w:keepNext/>
        <w:keepLines/>
        <w:numPr>
          <w:ilvl w:val="0"/>
          <w:numId w:val="12"/>
        </w:numPr>
        <w:spacing w:before="100" w:beforeAutospacing="1" w:after="100" w:afterAutospacing="1" w:line="240" w:lineRule="auto"/>
        <w:ind w:left="0"/>
        <w:jc w:val="both"/>
        <w:rPr>
          <w:del w:id="494" w:author="David Comrie" w:date="2026-04-30T14:23:00Z" w16du:dateUtc="2026-04-30T18:23:00Z"/>
          <w:rFonts w:ascii="Arial" w:hAnsi="Arial" w:cs="Arial"/>
          <w:lang w:eastAsia="en-CA"/>
        </w:rPr>
        <w:pPrChange w:id="495" w:author="David Comrie" w:date="2026-05-01T06:19:00Z" w16du:dateUtc="2026-05-01T10:19:00Z">
          <w:pPr>
            <w:numPr>
              <w:numId w:val="12"/>
            </w:numPr>
            <w:spacing w:before="100" w:beforeAutospacing="1" w:after="100" w:afterAutospacing="1" w:line="240" w:lineRule="auto"/>
            <w:ind w:left="720" w:hanging="360"/>
          </w:pPr>
        </w:pPrChange>
      </w:pPr>
      <w:del w:id="496" w:author="David Comrie" w:date="2026-04-30T14:23:00Z" w16du:dateUtc="2026-04-30T18:23:00Z">
        <w:r w:rsidRPr="00683B25" w:rsidDel="008A69C1">
          <w:rPr>
            <w:rFonts w:ascii="Arial" w:eastAsia="Times New Roman" w:hAnsi="Arial" w:cs="Arial"/>
            <w:b/>
            <w:bCs/>
            <w:lang w:eastAsia="en-CA"/>
          </w:rPr>
          <w:delText xml:space="preserve">(5) </w:delText>
        </w:r>
        <w:r w:rsidR="00557824" w:rsidRPr="00683B25" w:rsidDel="008A69C1">
          <w:rPr>
            <w:rFonts w:ascii="Arial" w:eastAsia="Times New Roman" w:hAnsi="Arial" w:cs="Arial"/>
            <w:b/>
            <w:bCs/>
            <w:lang w:eastAsia="en-CA"/>
          </w:rPr>
          <w:delText>Phase 3 (2027-05-</w:delText>
        </w:r>
      </w:del>
      <w:del w:id="497" w:author="David Comrie" w:date="2026-04-30T14:05:00Z" w16du:dateUtc="2026-04-30T18:05:00Z">
        <w:r w:rsidR="00557824" w:rsidRPr="00683B25" w:rsidDel="00870192">
          <w:rPr>
            <w:rFonts w:ascii="Arial" w:eastAsia="Times New Roman" w:hAnsi="Arial" w:cs="Arial"/>
            <w:b/>
            <w:bCs/>
            <w:lang w:eastAsia="en-CA"/>
          </w:rPr>
          <w:delText>24</w:delText>
        </w:r>
      </w:del>
      <w:del w:id="498" w:author="David Comrie" w:date="2026-04-30T14:23:00Z" w16du:dateUtc="2026-04-30T18:23:00Z">
        <w:r w:rsidR="00557824" w:rsidRPr="00683B25" w:rsidDel="008A69C1">
          <w:rPr>
            <w:rFonts w:ascii="Arial" w:eastAsia="Times New Roman" w:hAnsi="Arial" w:cs="Arial"/>
            <w:b/>
            <w:bCs/>
            <w:lang w:eastAsia="en-CA"/>
          </w:rPr>
          <w:delText>):</w:delText>
        </w:r>
        <w:r w:rsidR="00557824" w:rsidRPr="00683B25" w:rsidDel="008A69C1">
          <w:rPr>
            <w:rFonts w:ascii="Arial" w:eastAsia="Times New Roman" w:hAnsi="Arial" w:cs="Arial"/>
            <w:lang w:eastAsia="en-CA"/>
          </w:rPr>
          <w:delText xml:space="preserve"> Launch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in the Atlantic provinces, Manitoba, Saskatchewan, Yukon, and the Northwest Territories.</w:delText>
        </w:r>
      </w:del>
    </w:p>
    <w:p w14:paraId="1A87EBF9" w14:textId="6055018A" w:rsidR="00B51826" w:rsidRPr="00683B25" w:rsidDel="00B51826" w:rsidRDefault="00714348">
      <w:pPr>
        <w:keepNext/>
        <w:keepLines/>
        <w:spacing w:before="100" w:beforeAutospacing="1" w:after="100" w:afterAutospacing="1" w:line="240" w:lineRule="auto"/>
        <w:jc w:val="both"/>
        <w:rPr>
          <w:del w:id="499" w:author="David Comrie" w:date="2026-04-30T14:37:00Z" w16du:dateUtc="2026-04-30T18:37:00Z"/>
          <w:rFonts w:ascii="Arial" w:hAnsi="Arial" w:cs="Arial"/>
          <w:lang w:eastAsia="en-CA"/>
        </w:rPr>
        <w:pPrChange w:id="500" w:author="David Comrie" w:date="2026-05-01T06:19:00Z" w16du:dateUtc="2026-05-01T10:19:00Z">
          <w:pPr>
            <w:numPr>
              <w:numId w:val="12"/>
            </w:numPr>
            <w:spacing w:before="100" w:beforeAutospacing="1" w:after="100" w:afterAutospacing="1" w:line="240" w:lineRule="auto"/>
            <w:ind w:left="720" w:hanging="360"/>
          </w:pPr>
        </w:pPrChange>
      </w:pPr>
      <w:del w:id="501" w:author="David Comrie" w:date="2026-04-30T14:23:00Z" w16du:dateUtc="2026-04-30T18:23:00Z">
        <w:r w:rsidRPr="00683B25" w:rsidDel="008A69C1">
          <w:rPr>
            <w:rFonts w:ascii="Arial" w:eastAsia="Times New Roman" w:hAnsi="Arial" w:cs="Arial"/>
            <w:b/>
            <w:bCs/>
            <w:lang w:eastAsia="en-CA"/>
          </w:rPr>
          <w:delText xml:space="preserve">(6) </w:delText>
        </w:r>
        <w:r w:rsidR="00557824" w:rsidRPr="00683B25" w:rsidDel="008A69C1">
          <w:rPr>
            <w:rFonts w:ascii="Arial" w:eastAsia="Times New Roman" w:hAnsi="Arial" w:cs="Arial"/>
            <w:b/>
            <w:bCs/>
            <w:lang w:eastAsia="en-CA"/>
          </w:rPr>
          <w:delText>Phase 4 (2027-07-28):</w:delText>
        </w:r>
        <w:r w:rsidR="00557824" w:rsidRPr="00683B25" w:rsidDel="008A69C1">
          <w:rPr>
            <w:rFonts w:ascii="Arial" w:eastAsia="Times New Roman" w:hAnsi="Arial" w:cs="Arial"/>
            <w:lang w:eastAsia="en-CA"/>
          </w:rPr>
          <w:delText xml:space="preserve"> Include </w:delText>
        </w:r>
        <w:r w:rsidR="008750AD" w:rsidRPr="00683B25" w:rsidDel="008A69C1">
          <w:rPr>
            <w:rFonts w:ascii="Arial" w:eastAsia="Times New Roman" w:hAnsi="Arial" w:cs="Arial"/>
            <w:lang w:eastAsia="en-CA"/>
          </w:rPr>
          <w:delText>E</w:delText>
        </w:r>
        <w:r w:rsidR="00557824" w:rsidRPr="00683B25" w:rsidDel="008A69C1">
          <w:rPr>
            <w:rFonts w:ascii="Arial" w:eastAsia="Times New Roman" w:hAnsi="Arial" w:cs="Arial"/>
            <w:lang w:eastAsia="en-CA"/>
          </w:rPr>
          <w:delText>xchange</w:delText>
        </w:r>
        <w:r w:rsidR="008750AD" w:rsidRPr="00683B25" w:rsidDel="008A69C1">
          <w:rPr>
            <w:rFonts w:ascii="Arial" w:eastAsia="Times New Roman" w:hAnsi="Arial" w:cs="Arial"/>
            <w:lang w:eastAsia="en-CA"/>
          </w:rPr>
          <w:delText xml:space="preserve"> Areas</w:delText>
        </w:r>
        <w:r w:rsidR="00557824" w:rsidRPr="00683B25" w:rsidDel="008A69C1">
          <w:rPr>
            <w:rFonts w:ascii="Arial" w:eastAsia="Times New Roman" w:hAnsi="Arial" w:cs="Arial"/>
            <w:lang w:eastAsia="en-CA"/>
          </w:rPr>
          <w:delText xml:space="preserve"> with an Independent Telecommunications Providers Association (ITPA) presence, i.e., those excluded from prior phases.</w:delText>
        </w:r>
      </w:del>
      <w:del w:id="502" w:author="David Comrie" w:date="2026-04-30T14:36:00Z" w16du:dateUtc="2026-04-30T18:36:00Z">
        <w:r w:rsidR="00E61D59" w:rsidRPr="00683B25" w:rsidDel="00B51826">
          <w:rPr>
            <w:rFonts w:ascii="Arial" w:eastAsia="Times New Roman" w:hAnsi="Arial" w:cs="Arial"/>
            <w:lang w:eastAsia="en-CA"/>
          </w:rPr>
          <w:delText xml:space="preserve"> </w:delText>
        </w:r>
      </w:del>
    </w:p>
    <w:p w14:paraId="304381AB" w14:textId="2A7126B3" w:rsidR="00F44A48" w:rsidRPr="00683B25" w:rsidRDefault="00F44A48">
      <w:pPr>
        <w:pStyle w:val="ListParagraph"/>
        <w:keepNext/>
        <w:keepLines/>
        <w:spacing w:before="100" w:beforeAutospacing="1" w:after="100" w:afterAutospacing="1"/>
        <w:ind w:left="0"/>
        <w:jc w:val="both"/>
        <w:rPr>
          <w:ins w:id="503" w:author="David Comrie" w:date="2026-04-30T14:32:00Z" w16du:dateUtc="2026-04-30T18:32:00Z"/>
          <w:rFonts w:ascii="Arial" w:hAnsi="Arial" w:cs="Arial"/>
          <w:b/>
          <w:bCs/>
          <w:sz w:val="22"/>
          <w:szCs w:val="22"/>
          <w:lang w:val="en-CA" w:eastAsia="en-CA"/>
          <w:rPrChange w:id="504" w:author="Kelly T. Walsh" w:date="2026-05-01T13:57:00Z" w16du:dateUtc="2026-05-01T17:57:00Z">
            <w:rPr>
              <w:ins w:id="505" w:author="David Comrie" w:date="2026-04-30T14:32:00Z" w16du:dateUtc="2026-04-30T18:32:00Z"/>
              <w:rFonts w:ascii="Arial" w:hAnsi="Arial" w:cs="Arial"/>
              <w:b/>
              <w:bCs/>
              <w:sz w:val="22"/>
              <w:szCs w:val="22"/>
              <w:lang w:eastAsia="en-CA"/>
            </w:rPr>
          </w:rPrChange>
        </w:rPr>
        <w:pPrChange w:id="506" w:author="David Comrie" w:date="2026-05-01T06:19:00Z" w16du:dateUtc="2026-05-01T10:19:00Z">
          <w:pPr>
            <w:pStyle w:val="ListParagraph"/>
            <w:spacing w:before="100" w:beforeAutospacing="1" w:after="100" w:afterAutospacing="1"/>
          </w:pPr>
        </w:pPrChange>
      </w:pPr>
      <w:r w:rsidRPr="00683B25">
        <w:rPr>
          <w:rFonts w:ascii="Arial" w:hAnsi="Arial" w:cs="Arial"/>
          <w:b/>
          <w:bCs/>
          <w:sz w:val="22"/>
          <w:szCs w:val="22"/>
          <w:lang w:val="en-CA" w:eastAsia="en-CA"/>
          <w:rPrChange w:id="507" w:author="Kelly T. Walsh" w:date="2026-05-01T13:57:00Z" w16du:dateUtc="2026-05-01T17:57:00Z">
            <w:rPr>
              <w:rFonts w:ascii="Arial" w:hAnsi="Arial" w:cs="Arial"/>
              <w:b/>
              <w:bCs/>
              <w:sz w:val="22"/>
              <w:szCs w:val="22"/>
              <w:lang w:eastAsia="en-CA"/>
            </w:rPr>
          </w:rPrChange>
        </w:rPr>
        <w:t xml:space="preserve">Phased Deployment </w:t>
      </w:r>
      <w:r w:rsidR="00C724C1" w:rsidRPr="00683B25">
        <w:rPr>
          <w:rFonts w:ascii="Arial" w:hAnsi="Arial" w:cs="Arial"/>
          <w:b/>
          <w:bCs/>
          <w:sz w:val="22"/>
          <w:szCs w:val="22"/>
          <w:lang w:val="en-CA" w:eastAsia="en-CA"/>
          <w:rPrChange w:id="508" w:author="Kelly T. Walsh" w:date="2026-05-01T13:57:00Z" w16du:dateUtc="2026-05-01T17:57:00Z">
            <w:rPr>
              <w:rFonts w:ascii="Arial" w:hAnsi="Arial" w:cs="Arial"/>
              <w:b/>
              <w:bCs/>
              <w:sz w:val="22"/>
              <w:szCs w:val="22"/>
              <w:lang w:eastAsia="en-CA"/>
            </w:rPr>
          </w:rPrChange>
        </w:rPr>
        <w:t>Schedule</w:t>
      </w:r>
      <w:r w:rsidRPr="00683B25">
        <w:rPr>
          <w:rFonts w:ascii="Arial" w:hAnsi="Arial" w:cs="Arial"/>
          <w:b/>
          <w:bCs/>
          <w:sz w:val="22"/>
          <w:szCs w:val="22"/>
          <w:lang w:val="en-CA" w:eastAsia="en-CA"/>
          <w:rPrChange w:id="509" w:author="Kelly T. Walsh" w:date="2026-05-01T13:57:00Z" w16du:dateUtc="2026-05-01T17:57:00Z">
            <w:rPr>
              <w:rFonts w:ascii="Arial" w:hAnsi="Arial" w:cs="Arial"/>
              <w:b/>
              <w:bCs/>
              <w:sz w:val="22"/>
              <w:szCs w:val="22"/>
              <w:lang w:eastAsia="en-CA"/>
            </w:rPr>
          </w:rPrChange>
        </w:rPr>
        <w:t xml:space="preserve"> for TBP </w:t>
      </w:r>
      <w:r w:rsidR="00C724C1" w:rsidRPr="00683B25">
        <w:rPr>
          <w:rFonts w:ascii="Arial" w:hAnsi="Arial" w:cs="Arial"/>
          <w:b/>
          <w:bCs/>
          <w:sz w:val="22"/>
          <w:szCs w:val="22"/>
          <w:lang w:val="en-CA" w:eastAsia="en-CA"/>
          <w:rPrChange w:id="510" w:author="Kelly T. Walsh" w:date="2026-05-01T13:57:00Z" w16du:dateUtc="2026-05-01T17:57:00Z">
            <w:rPr>
              <w:rFonts w:ascii="Arial" w:hAnsi="Arial" w:cs="Arial"/>
              <w:b/>
              <w:bCs/>
              <w:sz w:val="22"/>
              <w:szCs w:val="22"/>
              <w:lang w:eastAsia="en-CA"/>
            </w:rPr>
          </w:rPrChange>
        </w:rPr>
        <w:t>Across Canadian Exchange</w:t>
      </w:r>
      <w:r w:rsidR="008750AD" w:rsidRPr="00683B25">
        <w:rPr>
          <w:rFonts w:ascii="Arial" w:hAnsi="Arial" w:cs="Arial"/>
          <w:b/>
          <w:bCs/>
          <w:sz w:val="22"/>
          <w:szCs w:val="22"/>
          <w:lang w:val="en-CA" w:eastAsia="en-CA"/>
          <w:rPrChange w:id="511" w:author="Kelly T. Walsh" w:date="2026-05-01T13:57:00Z" w16du:dateUtc="2026-05-01T17:57:00Z">
            <w:rPr>
              <w:rFonts w:ascii="Arial" w:hAnsi="Arial" w:cs="Arial"/>
              <w:b/>
              <w:bCs/>
              <w:sz w:val="22"/>
              <w:szCs w:val="22"/>
              <w:lang w:eastAsia="en-CA"/>
            </w:rPr>
          </w:rPrChange>
        </w:rPr>
        <w:t xml:space="preserve"> Areas</w:t>
      </w:r>
      <w:r w:rsidR="00C724C1" w:rsidRPr="00683B25">
        <w:rPr>
          <w:rFonts w:ascii="Arial" w:hAnsi="Arial" w:cs="Arial"/>
          <w:b/>
          <w:bCs/>
          <w:sz w:val="22"/>
          <w:szCs w:val="22"/>
          <w:lang w:val="en-CA" w:eastAsia="en-CA"/>
          <w:rPrChange w:id="512" w:author="Kelly T. Walsh" w:date="2026-05-01T13:57:00Z" w16du:dateUtc="2026-05-01T17:57:00Z">
            <w:rPr>
              <w:rFonts w:ascii="Arial" w:hAnsi="Arial" w:cs="Arial"/>
              <w:b/>
              <w:bCs/>
              <w:sz w:val="22"/>
              <w:szCs w:val="22"/>
              <w:lang w:eastAsia="en-CA"/>
            </w:rPr>
          </w:rPrChange>
        </w:rPr>
        <w:t xml:space="preserve"> </w:t>
      </w:r>
    </w:p>
    <w:p w14:paraId="5D40425C" w14:textId="77777777" w:rsidR="00B17744" w:rsidRPr="00683B25" w:rsidRDefault="00B17744">
      <w:pPr>
        <w:pStyle w:val="ListParagraph"/>
        <w:keepNext/>
        <w:keepLines/>
        <w:spacing w:before="100" w:beforeAutospacing="1" w:after="100" w:afterAutospacing="1"/>
        <w:ind w:left="0"/>
        <w:jc w:val="both"/>
        <w:rPr>
          <w:ins w:id="513" w:author="David Comrie" w:date="2026-04-30T14:32:00Z" w16du:dateUtc="2026-04-30T18:32:00Z"/>
          <w:rFonts w:ascii="Arial" w:hAnsi="Arial" w:cs="Arial"/>
          <w:b/>
          <w:bCs/>
          <w:sz w:val="22"/>
          <w:szCs w:val="22"/>
          <w:lang w:val="en-CA" w:eastAsia="en-CA"/>
          <w:rPrChange w:id="514" w:author="Kelly T. Walsh" w:date="2026-05-01T13:57:00Z" w16du:dateUtc="2026-05-01T17:57:00Z">
            <w:rPr>
              <w:ins w:id="515" w:author="David Comrie" w:date="2026-04-30T14:32:00Z" w16du:dateUtc="2026-04-30T18:32:00Z"/>
              <w:rFonts w:ascii="Arial" w:hAnsi="Arial" w:cs="Arial"/>
              <w:b/>
              <w:bCs/>
              <w:sz w:val="22"/>
              <w:szCs w:val="22"/>
              <w:lang w:eastAsia="en-CA"/>
            </w:rPr>
          </w:rPrChange>
        </w:rPr>
        <w:pPrChange w:id="516" w:author="David Comrie" w:date="2026-05-01T06:19:00Z" w16du:dateUtc="2026-05-01T10:19:00Z">
          <w:pPr>
            <w:pStyle w:val="ListParagraph"/>
            <w:spacing w:before="100" w:beforeAutospacing="1" w:after="100" w:afterAutospacing="1"/>
          </w:pPr>
        </w:pPrChange>
      </w:pPr>
    </w:p>
    <w:p w14:paraId="228C1E5E" w14:textId="47F20D84" w:rsidR="00B17744" w:rsidRPr="00683B25" w:rsidRDefault="00B17744">
      <w:pPr>
        <w:pStyle w:val="ListParagraph"/>
        <w:keepNext/>
        <w:keepLines/>
        <w:spacing w:before="100" w:beforeAutospacing="1" w:after="100" w:afterAutospacing="1"/>
        <w:ind w:left="0"/>
        <w:jc w:val="both"/>
        <w:rPr>
          <w:rFonts w:ascii="Arial" w:hAnsi="Arial" w:cs="Arial"/>
          <w:b/>
          <w:bCs/>
          <w:sz w:val="22"/>
          <w:szCs w:val="22"/>
          <w:lang w:val="en-CA" w:eastAsia="en-CA"/>
          <w:rPrChange w:id="517" w:author="Kelly T. Walsh" w:date="2026-05-01T13:57:00Z" w16du:dateUtc="2026-05-01T17:57:00Z">
            <w:rPr>
              <w:rFonts w:ascii="Arial" w:hAnsi="Arial" w:cs="Arial"/>
              <w:b/>
              <w:bCs/>
              <w:sz w:val="22"/>
              <w:szCs w:val="22"/>
              <w:lang w:eastAsia="en-CA"/>
            </w:rPr>
          </w:rPrChange>
        </w:rPr>
        <w:pPrChange w:id="518" w:author="David Comrie" w:date="2026-05-01T06:19:00Z" w16du:dateUtc="2026-05-01T10:19:00Z">
          <w:pPr>
            <w:pStyle w:val="ListParagraph"/>
            <w:spacing w:before="100" w:beforeAutospacing="1" w:after="100" w:afterAutospacing="1"/>
          </w:pPr>
        </w:pPrChange>
      </w:pPr>
      <w:ins w:id="519" w:author="David Comrie" w:date="2026-04-30T14:32:00Z" w16du:dateUtc="2026-04-30T18:32:00Z">
        <w:r w:rsidRPr="00683B25">
          <w:rPr>
            <w:rFonts w:ascii="Arial" w:hAnsi="Arial" w:cs="Arial"/>
            <w:b/>
            <w:bCs/>
            <w:sz w:val="22"/>
            <w:szCs w:val="22"/>
            <w:lang w:val="en-CA" w:eastAsia="en-CA"/>
            <w:rPrChange w:id="520" w:author="Kelly T. Walsh" w:date="2026-05-01T13:57:00Z" w16du:dateUtc="2026-05-01T17:57:00Z">
              <w:rPr>
                <w:rFonts w:ascii="Arial" w:hAnsi="Arial" w:cs="Arial"/>
                <w:b/>
                <w:bCs/>
                <w:sz w:val="22"/>
                <w:szCs w:val="22"/>
                <w:lang w:eastAsia="en-CA"/>
              </w:rPr>
            </w:rPrChange>
          </w:rPr>
          <w:t xml:space="preserve">(see the table above for </w:t>
        </w:r>
      </w:ins>
      <w:ins w:id="521" w:author="David Comrie" w:date="2026-04-30T14:33:00Z" w16du:dateUtc="2026-04-30T18:33:00Z">
        <w:r w:rsidRPr="00683B25">
          <w:rPr>
            <w:rFonts w:ascii="Arial" w:hAnsi="Arial" w:cs="Arial"/>
            <w:b/>
            <w:bCs/>
            <w:sz w:val="22"/>
            <w:szCs w:val="22"/>
            <w:lang w:val="en-CA" w:eastAsia="en-CA"/>
            <w:rPrChange w:id="522" w:author="Kelly T. Walsh" w:date="2026-05-01T13:57:00Z" w16du:dateUtc="2026-05-01T17:57:00Z">
              <w:rPr>
                <w:rFonts w:ascii="Arial" w:hAnsi="Arial" w:cs="Arial"/>
                <w:b/>
                <w:bCs/>
                <w:sz w:val="22"/>
                <w:szCs w:val="22"/>
                <w:lang w:eastAsia="en-CA"/>
              </w:rPr>
            </w:rPrChange>
          </w:rPr>
          <w:t xml:space="preserve">the </w:t>
        </w:r>
        <w:r w:rsidR="00B51826" w:rsidRPr="00683B25">
          <w:rPr>
            <w:rFonts w:ascii="Arial" w:hAnsi="Arial" w:cs="Arial"/>
            <w:b/>
            <w:bCs/>
            <w:sz w:val="22"/>
            <w:szCs w:val="22"/>
            <w:lang w:val="en-CA" w:eastAsia="en-CA"/>
            <w:rPrChange w:id="523" w:author="Kelly T. Walsh" w:date="2026-05-01T13:57:00Z" w16du:dateUtc="2026-05-01T17:57:00Z">
              <w:rPr>
                <w:rFonts w:ascii="Arial" w:hAnsi="Arial" w:cs="Arial"/>
                <w:b/>
                <w:bCs/>
                <w:sz w:val="22"/>
                <w:szCs w:val="22"/>
                <w:lang w:eastAsia="en-CA"/>
              </w:rPr>
            </w:rPrChange>
          </w:rPr>
          <w:t>phase dates)</w:t>
        </w:r>
      </w:ins>
    </w:p>
    <w:tbl>
      <w:tblPr>
        <w:tblStyle w:val="ListTable4-Accent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24" w:author="David Comrie" w:date="2026-04-30T14:32:00Z" w16du:dateUtc="2026-04-30T18:32:00Z">
          <w:tblPr>
            <w:tblStyle w:val="ListTable4-Accent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74"/>
        <w:gridCol w:w="1494"/>
        <w:gridCol w:w="2268"/>
        <w:gridCol w:w="2977"/>
        <w:gridCol w:w="1276"/>
        <w:tblGridChange w:id="525">
          <w:tblGrid>
            <w:gridCol w:w="774"/>
            <w:gridCol w:w="1494"/>
            <w:gridCol w:w="2268"/>
            <w:gridCol w:w="2977"/>
            <w:gridCol w:w="1276"/>
          </w:tblGrid>
        </w:tblGridChange>
      </w:tblGrid>
      <w:tr w:rsidR="00B17744" w:rsidRPr="00683B25" w14:paraId="093D1B8D" w14:textId="77777777" w:rsidTr="00B17744">
        <w:trPr>
          <w:cnfStyle w:val="100000000000" w:firstRow="1" w:lastRow="0" w:firstColumn="0" w:lastColumn="0" w:oddVBand="0" w:evenVBand="0" w:oddHBand="0" w:evenHBand="0" w:firstRowFirstColumn="0" w:firstRowLastColumn="0" w:lastRowFirstColumn="0" w:lastRowLastColumn="0"/>
          <w:cantSplit/>
          <w:trHeight w:val="300"/>
          <w:tblHeader/>
          <w:trPrChange w:id="526" w:author="David Comrie" w:date="2026-04-30T14:32:00Z" w16du:dateUtc="2026-04-30T18:32:00Z">
            <w:trPr>
              <w:cantSplit/>
              <w:trHeight w:val="300"/>
              <w:tblHeader/>
            </w:trPr>
          </w:trPrChange>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shd w:val="clear" w:color="auto" w:fill="2E74B5" w:themeFill="accent5" w:themeFillShade="BF"/>
            <w:noWrap/>
            <w:vAlign w:val="center"/>
            <w:hideMark/>
            <w:tcPrChange w:id="527" w:author="David Comrie" w:date="2026-04-30T14:32:00Z" w16du:dateUtc="2026-04-30T18:32:00Z">
              <w:tcPr>
                <w:tcW w:w="774" w:type="dxa"/>
                <w:tcBorders>
                  <w:bottom w:val="single" w:sz="12" w:space="0" w:color="auto"/>
                </w:tcBorders>
                <w:shd w:val="clear" w:color="auto" w:fill="2E74B5" w:themeFill="accent5" w:themeFillShade="BF"/>
                <w:noWrap/>
                <w:vAlign w:val="center"/>
                <w:hideMark/>
              </w:tcPr>
            </w:tcPrChange>
          </w:tcPr>
          <w:p w14:paraId="5052DF4C" w14:textId="3B0A8BDD" w:rsidR="00B17744" w:rsidRPr="0050504D" w:rsidRDefault="00B17744">
            <w:pPr>
              <w:keepNext/>
              <w:keepLines/>
              <w:cnfStyle w:val="101000000000" w:firstRow="1" w:lastRow="0" w:firstColumn="1" w:lastColumn="0" w:oddVBand="0" w:evenVBand="0" w:oddHBand="0" w:evenHBand="0" w:firstRowFirstColumn="0" w:firstRowLastColumn="0" w:lastRowFirstColumn="0" w:lastRowLastColumn="0"/>
              <w:rPr>
                <w:rFonts w:ascii="Aptos Narrow" w:eastAsia="Times New Roman" w:hAnsi="Aptos Narrow" w:cs="Times New Roman"/>
                <w:lang w:eastAsia="en-CA"/>
                <w:rPrChange w:id="528" w:author="David Comrie" w:date="2026-05-13T07:53:00Z" w16du:dateUtc="2026-05-13T11:53:00Z">
                  <w:rPr>
                    <w:rFonts w:ascii="Aptos Narrow" w:eastAsia="Times New Roman" w:hAnsi="Aptos Narrow" w:cs="Times New Roman"/>
                    <w:color w:val="000000"/>
                    <w:lang w:eastAsia="en-CA"/>
                  </w:rPr>
                </w:rPrChange>
              </w:rPr>
              <w:pPrChange w:id="529" w:author="David Comrie" w:date="2026-05-01T06:10:00Z" w16du:dateUtc="2026-05-01T10:10:00Z">
                <w:pPr>
                  <w:cnfStyle w:val="101000000000" w:firstRow="1" w:lastRow="0" w:firstColumn="1" w:lastColumn="0" w:oddVBand="0" w:evenVBand="0" w:oddHBand="0" w:evenHBand="0" w:firstRowFirstColumn="0" w:firstRowLastColumn="0" w:lastRowFirstColumn="0" w:lastRowLastColumn="0"/>
                </w:pPr>
              </w:pPrChange>
            </w:pPr>
            <w:r w:rsidRPr="0050504D">
              <w:rPr>
                <w:rFonts w:ascii="Aptos Narrow" w:eastAsia="Times New Roman" w:hAnsi="Aptos Narrow" w:cs="Times New Roman"/>
                <w:color w:val="auto"/>
                <w:lang w:eastAsia="en-CA"/>
                <w:rPrChange w:id="530" w:author="David Comrie" w:date="2026-05-13T07:53:00Z" w16du:dateUtc="2026-05-13T11:53:00Z">
                  <w:rPr>
                    <w:rFonts w:ascii="Aptos Narrow" w:eastAsia="Times New Roman" w:hAnsi="Aptos Narrow" w:cs="Times New Roman"/>
                    <w:color w:val="000000"/>
                    <w:lang w:eastAsia="en-CA"/>
                  </w:rPr>
                </w:rPrChange>
              </w:rPr>
              <w:t>Phase</w:t>
            </w:r>
            <w:r w:rsidRPr="0050504D">
              <w:rPr>
                <w:rFonts w:ascii="Aptos Narrow" w:eastAsia="Times New Roman" w:hAnsi="Aptos Narrow" w:cs="Times New Roman"/>
                <w:color w:val="auto"/>
                <w:lang w:eastAsia="en-CA"/>
                <w:rPrChange w:id="531" w:author="David Comrie" w:date="2026-05-13T07:53:00Z" w16du:dateUtc="2026-05-13T11:53:00Z">
                  <w:rPr>
                    <w:rFonts w:ascii="Aptos Narrow" w:eastAsia="Times New Roman" w:hAnsi="Aptos Narrow" w:cs="Times New Roman"/>
                    <w:color w:val="000000"/>
                    <w:lang w:eastAsia="en-CA"/>
                  </w:rPr>
                </w:rPrChange>
              </w:rPr>
              <w:br/>
              <w:t>Order</w:t>
            </w:r>
          </w:p>
        </w:tc>
        <w:tc>
          <w:tcPr>
            <w:tcW w:w="1494" w:type="dxa"/>
            <w:tcBorders>
              <w:bottom w:val="single" w:sz="12" w:space="0" w:color="auto"/>
            </w:tcBorders>
            <w:shd w:val="clear" w:color="auto" w:fill="2E74B5" w:themeFill="accent5" w:themeFillShade="BF"/>
            <w:noWrap/>
            <w:vAlign w:val="center"/>
            <w:hideMark/>
            <w:tcPrChange w:id="532" w:author="David Comrie" w:date="2026-04-30T14:32:00Z" w16du:dateUtc="2026-04-30T18:32:00Z">
              <w:tcPr>
                <w:tcW w:w="1494" w:type="dxa"/>
                <w:tcBorders>
                  <w:bottom w:val="single" w:sz="12" w:space="0" w:color="auto"/>
                </w:tcBorders>
                <w:shd w:val="clear" w:color="auto" w:fill="2E74B5" w:themeFill="accent5" w:themeFillShade="BF"/>
                <w:noWrap/>
                <w:vAlign w:val="center"/>
                <w:hideMark/>
              </w:tcPr>
            </w:tcPrChange>
          </w:tcPr>
          <w:p w14:paraId="164D52CF" w14:textId="1A3A63B5" w:rsidR="00B17744" w:rsidRPr="0050504D"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33" w:author="David Comrie" w:date="2026-05-13T07:53:00Z" w16du:dateUtc="2026-05-13T11:53:00Z">
                  <w:rPr>
                    <w:rFonts w:ascii="Aptos Narrow" w:eastAsia="Times New Roman" w:hAnsi="Aptos Narrow" w:cs="Times New Roman"/>
                    <w:color w:val="000000"/>
                    <w:lang w:eastAsia="en-CA"/>
                  </w:rPr>
                </w:rPrChange>
              </w:rPr>
              <w:pPrChange w:id="534"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50504D">
              <w:rPr>
                <w:rFonts w:ascii="Aptos Narrow" w:eastAsia="Times New Roman" w:hAnsi="Aptos Narrow" w:cs="Times New Roman"/>
                <w:color w:val="auto"/>
                <w:lang w:eastAsia="en-CA"/>
                <w:rPrChange w:id="535" w:author="David Comrie" w:date="2026-05-13T07:53:00Z" w16du:dateUtc="2026-05-13T11:53:00Z">
                  <w:rPr>
                    <w:rFonts w:ascii="Aptos Narrow" w:eastAsia="Times New Roman" w:hAnsi="Aptos Narrow" w:cs="Times New Roman"/>
                    <w:color w:val="000000"/>
                    <w:lang w:eastAsia="en-CA"/>
                  </w:rPr>
                </w:rPrChange>
              </w:rPr>
              <w:t>Phase</w:t>
            </w:r>
            <w:r w:rsidRPr="0050504D">
              <w:rPr>
                <w:rFonts w:ascii="Aptos Narrow" w:eastAsia="Times New Roman" w:hAnsi="Aptos Narrow" w:cs="Times New Roman"/>
                <w:color w:val="auto"/>
                <w:lang w:eastAsia="en-CA"/>
                <w:rPrChange w:id="536" w:author="David Comrie" w:date="2026-05-13T07:53:00Z" w16du:dateUtc="2026-05-13T11:53:00Z">
                  <w:rPr>
                    <w:rFonts w:ascii="Aptos Narrow" w:eastAsia="Times New Roman" w:hAnsi="Aptos Narrow" w:cs="Times New Roman"/>
                    <w:color w:val="000000"/>
                    <w:lang w:eastAsia="en-CA"/>
                  </w:rPr>
                </w:rPrChange>
              </w:rPr>
              <w:br/>
              <w:t>Name</w:t>
            </w:r>
          </w:p>
        </w:tc>
        <w:tc>
          <w:tcPr>
            <w:tcW w:w="2268" w:type="dxa"/>
            <w:tcBorders>
              <w:bottom w:val="single" w:sz="12" w:space="0" w:color="auto"/>
            </w:tcBorders>
            <w:shd w:val="clear" w:color="auto" w:fill="2E74B5" w:themeFill="accent5" w:themeFillShade="BF"/>
            <w:noWrap/>
            <w:vAlign w:val="center"/>
            <w:hideMark/>
            <w:tcPrChange w:id="537" w:author="David Comrie" w:date="2026-04-30T14:32:00Z" w16du:dateUtc="2026-04-30T18:32:00Z">
              <w:tcPr>
                <w:tcW w:w="2268" w:type="dxa"/>
                <w:tcBorders>
                  <w:bottom w:val="single" w:sz="12" w:space="0" w:color="auto"/>
                </w:tcBorders>
                <w:shd w:val="clear" w:color="auto" w:fill="2E74B5" w:themeFill="accent5" w:themeFillShade="BF"/>
                <w:noWrap/>
                <w:vAlign w:val="center"/>
                <w:hideMark/>
              </w:tcPr>
            </w:tcPrChange>
          </w:tcPr>
          <w:p w14:paraId="3F416561" w14:textId="1D67B2AD" w:rsidR="00B17744" w:rsidRPr="0050504D"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38" w:author="David Comrie" w:date="2026-05-13T07:53:00Z" w16du:dateUtc="2026-05-13T11:53:00Z">
                  <w:rPr>
                    <w:rFonts w:ascii="Aptos Narrow" w:eastAsia="Times New Roman" w:hAnsi="Aptos Narrow" w:cs="Times New Roman"/>
                    <w:color w:val="000000"/>
                    <w:lang w:eastAsia="en-CA"/>
                  </w:rPr>
                </w:rPrChange>
              </w:rPr>
              <w:pPrChange w:id="539"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50504D">
              <w:rPr>
                <w:rFonts w:ascii="Aptos Narrow" w:eastAsia="Times New Roman" w:hAnsi="Aptos Narrow" w:cs="Times New Roman"/>
                <w:color w:val="auto"/>
                <w:lang w:eastAsia="en-CA"/>
                <w:rPrChange w:id="540" w:author="David Comrie" w:date="2026-05-13T07:53:00Z" w16du:dateUtc="2026-05-13T11:53:00Z">
                  <w:rPr>
                    <w:rFonts w:ascii="Aptos Narrow" w:eastAsia="Times New Roman" w:hAnsi="Aptos Narrow" w:cs="Times New Roman"/>
                    <w:color w:val="000000"/>
                    <w:lang w:eastAsia="en-CA"/>
                  </w:rPr>
                </w:rPrChange>
              </w:rPr>
              <w:t>Exchange Area</w:t>
            </w:r>
            <w:r w:rsidRPr="0050504D">
              <w:rPr>
                <w:rFonts w:ascii="Aptos Narrow" w:eastAsia="Times New Roman" w:hAnsi="Aptos Narrow" w:cs="Times New Roman"/>
                <w:color w:val="auto"/>
                <w:lang w:eastAsia="en-CA"/>
                <w:rPrChange w:id="541" w:author="David Comrie" w:date="2026-05-13T07:53:00Z" w16du:dateUtc="2026-05-13T11:53:00Z">
                  <w:rPr>
                    <w:rFonts w:ascii="Aptos Narrow" w:eastAsia="Times New Roman" w:hAnsi="Aptos Narrow" w:cs="Times New Roman"/>
                    <w:color w:val="000000"/>
                    <w:lang w:eastAsia="en-CA"/>
                  </w:rPr>
                </w:rPrChange>
              </w:rPr>
              <w:br/>
            </w:r>
            <w:r w:rsidRPr="0050504D">
              <w:rPr>
                <w:rFonts w:ascii="Aptos Narrow" w:eastAsia="Times New Roman" w:hAnsi="Aptos Narrow" w:cs="Times New Roman"/>
                <w:color w:val="auto"/>
                <w:sz w:val="16"/>
                <w:szCs w:val="16"/>
                <w:lang w:eastAsia="en-CA"/>
                <w:rPrChange w:id="542" w:author="David Comrie" w:date="2026-05-13T07:53:00Z" w16du:dateUtc="2026-05-13T11:53:00Z">
                  <w:rPr>
                    <w:rFonts w:ascii="Aptos Narrow" w:eastAsia="Times New Roman" w:hAnsi="Aptos Narrow" w:cs="Times New Roman"/>
                    <w:color w:val="000000"/>
                    <w:sz w:val="16"/>
                    <w:szCs w:val="16"/>
                    <w:lang w:eastAsia="en-CA"/>
                  </w:rPr>
                </w:rPrChange>
              </w:rPr>
              <w:t>(CNAS)</w:t>
            </w:r>
          </w:p>
        </w:tc>
        <w:tc>
          <w:tcPr>
            <w:tcW w:w="2977" w:type="dxa"/>
            <w:tcBorders>
              <w:bottom w:val="single" w:sz="12" w:space="0" w:color="auto"/>
            </w:tcBorders>
            <w:shd w:val="clear" w:color="auto" w:fill="2E74B5" w:themeFill="accent5" w:themeFillShade="BF"/>
            <w:noWrap/>
            <w:vAlign w:val="center"/>
            <w:hideMark/>
            <w:tcPrChange w:id="543" w:author="David Comrie" w:date="2026-04-30T14:32:00Z" w16du:dateUtc="2026-04-30T18:32:00Z">
              <w:tcPr>
                <w:tcW w:w="2977" w:type="dxa"/>
                <w:tcBorders>
                  <w:bottom w:val="single" w:sz="12" w:space="0" w:color="auto"/>
                </w:tcBorders>
                <w:shd w:val="clear" w:color="auto" w:fill="2E74B5" w:themeFill="accent5" w:themeFillShade="BF"/>
                <w:noWrap/>
                <w:vAlign w:val="center"/>
                <w:hideMark/>
              </w:tcPr>
            </w:tcPrChange>
          </w:tcPr>
          <w:p w14:paraId="4ADB1786" w14:textId="1D1FF349" w:rsidR="00B17744" w:rsidRPr="0050504D"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44" w:author="David Comrie" w:date="2026-05-13T07:53:00Z" w16du:dateUtc="2026-05-13T11:53:00Z">
                  <w:rPr>
                    <w:rFonts w:ascii="Aptos Narrow" w:eastAsia="Times New Roman" w:hAnsi="Aptos Narrow" w:cs="Times New Roman"/>
                    <w:color w:val="000000"/>
                    <w:lang w:eastAsia="en-CA"/>
                  </w:rPr>
                </w:rPrChange>
              </w:rPr>
              <w:pPrChange w:id="545"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50504D">
              <w:rPr>
                <w:rFonts w:ascii="Aptos Narrow" w:eastAsia="Times New Roman" w:hAnsi="Aptos Narrow" w:cs="Times New Roman"/>
                <w:color w:val="auto"/>
                <w:lang w:eastAsia="en-CA"/>
                <w:rPrChange w:id="546" w:author="David Comrie" w:date="2026-05-13T07:53:00Z" w16du:dateUtc="2026-05-13T11:53:00Z">
                  <w:rPr>
                    <w:rFonts w:ascii="Aptos Narrow" w:eastAsia="Times New Roman" w:hAnsi="Aptos Narrow" w:cs="Times New Roman"/>
                    <w:color w:val="000000"/>
                    <w:lang w:eastAsia="en-CA"/>
                  </w:rPr>
                </w:rPrChange>
              </w:rPr>
              <w:t>Rate Center</w:t>
            </w:r>
            <w:r w:rsidRPr="0050504D">
              <w:rPr>
                <w:rFonts w:ascii="Aptos Narrow" w:eastAsia="Times New Roman" w:hAnsi="Aptos Narrow" w:cs="Times New Roman"/>
                <w:color w:val="auto"/>
                <w:lang w:eastAsia="en-CA"/>
                <w:rPrChange w:id="547" w:author="David Comrie" w:date="2026-05-13T07:53:00Z" w16du:dateUtc="2026-05-13T11:53:00Z">
                  <w:rPr>
                    <w:rFonts w:ascii="Aptos Narrow" w:eastAsia="Times New Roman" w:hAnsi="Aptos Narrow" w:cs="Times New Roman"/>
                    <w:color w:val="000000"/>
                    <w:lang w:eastAsia="en-CA"/>
                  </w:rPr>
                </w:rPrChange>
              </w:rPr>
              <w:br/>
            </w:r>
            <w:r w:rsidRPr="0050504D">
              <w:rPr>
                <w:rFonts w:ascii="Aptos Narrow" w:eastAsia="Times New Roman" w:hAnsi="Aptos Narrow" w:cs="Times New Roman"/>
                <w:color w:val="auto"/>
                <w:sz w:val="16"/>
                <w:szCs w:val="16"/>
                <w:lang w:eastAsia="en-CA"/>
                <w:rPrChange w:id="548" w:author="David Comrie" w:date="2026-05-13T07:53:00Z" w16du:dateUtc="2026-05-13T11:53:00Z">
                  <w:rPr>
                    <w:rFonts w:ascii="Aptos Narrow" w:eastAsia="Times New Roman" w:hAnsi="Aptos Narrow" w:cs="Times New Roman"/>
                    <w:color w:val="000000"/>
                    <w:sz w:val="16"/>
                    <w:szCs w:val="16"/>
                    <w:lang w:eastAsia="en-CA"/>
                  </w:rPr>
                </w:rPrChange>
              </w:rPr>
              <w:t>(BIRRDS)</w:t>
            </w:r>
          </w:p>
        </w:tc>
        <w:tc>
          <w:tcPr>
            <w:tcW w:w="1276" w:type="dxa"/>
            <w:tcBorders>
              <w:bottom w:val="single" w:sz="12" w:space="0" w:color="auto"/>
            </w:tcBorders>
            <w:shd w:val="clear" w:color="auto" w:fill="2E74B5" w:themeFill="accent5" w:themeFillShade="BF"/>
            <w:noWrap/>
            <w:vAlign w:val="center"/>
            <w:hideMark/>
            <w:tcPrChange w:id="549" w:author="David Comrie" w:date="2026-04-30T14:32:00Z" w16du:dateUtc="2026-04-30T18:32:00Z">
              <w:tcPr>
                <w:tcW w:w="1276" w:type="dxa"/>
                <w:tcBorders>
                  <w:bottom w:val="single" w:sz="12" w:space="0" w:color="auto"/>
                </w:tcBorders>
                <w:shd w:val="clear" w:color="auto" w:fill="2E74B5" w:themeFill="accent5" w:themeFillShade="BF"/>
                <w:noWrap/>
                <w:vAlign w:val="center"/>
                <w:hideMark/>
              </w:tcPr>
            </w:tcPrChange>
          </w:tcPr>
          <w:p w14:paraId="52224EFD" w14:textId="6EF49D12" w:rsidR="00B17744" w:rsidRPr="0050504D" w:rsidRDefault="00B17744">
            <w:pPr>
              <w:keepNext/>
              <w:keepLines/>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lang w:eastAsia="en-CA"/>
                <w:rPrChange w:id="550" w:author="David Comrie" w:date="2026-05-13T07:53:00Z" w16du:dateUtc="2026-05-13T11:53:00Z">
                  <w:rPr>
                    <w:rFonts w:ascii="Aptos Narrow" w:eastAsia="Times New Roman" w:hAnsi="Aptos Narrow" w:cs="Times New Roman"/>
                    <w:color w:val="000000"/>
                    <w:lang w:eastAsia="en-CA"/>
                  </w:rPr>
                </w:rPrChange>
              </w:rPr>
              <w:pPrChange w:id="551" w:author="David Comrie" w:date="2026-05-01T06:10:00Z" w16du:dateUtc="2026-05-01T10:10:00Z">
                <w:pPr>
                  <w:cnfStyle w:val="100000000000" w:firstRow="1" w:lastRow="0" w:firstColumn="0" w:lastColumn="0" w:oddVBand="0" w:evenVBand="0" w:oddHBand="0" w:evenHBand="0" w:firstRowFirstColumn="0" w:firstRowLastColumn="0" w:lastRowFirstColumn="0" w:lastRowLastColumn="0"/>
                </w:pPr>
              </w:pPrChange>
            </w:pPr>
            <w:r w:rsidRPr="0050504D">
              <w:rPr>
                <w:rFonts w:ascii="Aptos Narrow" w:eastAsia="Times New Roman" w:hAnsi="Aptos Narrow" w:cs="Times New Roman"/>
                <w:color w:val="auto"/>
                <w:lang w:eastAsia="en-CA"/>
                <w:rPrChange w:id="552" w:author="David Comrie" w:date="2026-05-13T07:53:00Z" w16du:dateUtc="2026-05-13T11:53:00Z">
                  <w:rPr>
                    <w:rFonts w:ascii="Aptos Narrow" w:eastAsia="Times New Roman" w:hAnsi="Aptos Narrow" w:cs="Times New Roman"/>
                    <w:color w:val="000000"/>
                    <w:lang w:eastAsia="en-CA"/>
                  </w:rPr>
                </w:rPrChange>
              </w:rPr>
              <w:t>Province</w:t>
            </w:r>
            <w:r w:rsidRPr="0050504D">
              <w:rPr>
                <w:rFonts w:ascii="Aptos Narrow" w:eastAsia="Times New Roman" w:hAnsi="Aptos Narrow" w:cs="Times New Roman"/>
                <w:color w:val="auto"/>
                <w:lang w:eastAsia="en-CA"/>
                <w:rPrChange w:id="553" w:author="David Comrie" w:date="2026-05-13T07:53:00Z" w16du:dateUtc="2026-05-13T11:53:00Z">
                  <w:rPr>
                    <w:rFonts w:ascii="Aptos Narrow" w:eastAsia="Times New Roman" w:hAnsi="Aptos Narrow" w:cs="Times New Roman"/>
                    <w:color w:val="000000"/>
                    <w:lang w:eastAsia="en-CA"/>
                  </w:rPr>
                </w:rPrChange>
              </w:rPr>
              <w:br/>
            </w:r>
            <w:r w:rsidRPr="0050504D">
              <w:rPr>
                <w:rFonts w:ascii="Aptos Narrow" w:eastAsia="Times New Roman" w:hAnsi="Aptos Narrow" w:cs="Times New Roman"/>
                <w:color w:val="auto"/>
                <w:sz w:val="16"/>
                <w:szCs w:val="16"/>
                <w:lang w:eastAsia="en-CA"/>
                <w:rPrChange w:id="554" w:author="David Comrie" w:date="2026-05-13T07:53:00Z" w16du:dateUtc="2026-05-13T11:53:00Z">
                  <w:rPr>
                    <w:rFonts w:ascii="Aptos Narrow" w:eastAsia="Times New Roman" w:hAnsi="Aptos Narrow" w:cs="Times New Roman"/>
                    <w:color w:val="000000"/>
                    <w:sz w:val="16"/>
                    <w:szCs w:val="16"/>
                    <w:lang w:eastAsia="en-CA"/>
                  </w:rPr>
                </w:rPrChange>
              </w:rPr>
              <w:t>(Canada Post)</w:t>
            </w:r>
          </w:p>
        </w:tc>
      </w:tr>
      <w:tr w:rsidR="00B17744" w:rsidRPr="00683B25" w14:paraId="2063800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555" w:author="David Comrie" w:date="2026-04-30T14:33:00Z" w16du:dateUtc="2026-04-30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Change w:id="556" w:author="David Comrie" w:date="2026-04-30T14:33:00Z" w16du:dateUtc="2026-04-30T18:33:00Z">
              <w:tcPr>
                <w:tcW w:w="774" w:type="dxa"/>
                <w:tcBorders>
                  <w:top w:val="single" w:sz="12" w:space="0" w:color="auto"/>
                  <w:left w:val="single" w:sz="12" w:space="0" w:color="auto"/>
                  <w:bottom w:val="single" w:sz="8" w:space="0" w:color="auto"/>
                  <w:right w:val="single" w:sz="8" w:space="0" w:color="auto"/>
                </w:tcBorders>
                <w:noWrap/>
                <w:hideMark/>
              </w:tcPr>
            </w:tcPrChange>
          </w:tcPr>
          <w:p w14:paraId="0856A952" w14:textId="77777777" w:rsidR="00B17744" w:rsidRPr="00683B25" w:rsidRDefault="00B17744">
            <w:pPr>
              <w:keepNext/>
              <w:keepLines/>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Change w:id="557" w:author="David Comrie" w:date="2026-05-01T06:10:00Z" w16du:dateUtc="2026-05-01T10:10:00Z">
                <w:pPr>
                  <w:jc w:val="center"/>
                  <w:cnfStyle w:val="001000100000" w:firstRow="0" w:lastRow="0" w:firstColumn="1"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558" w:author="David Comrie" w:date="2026-04-30T14:33:00Z" w16du:dateUtc="2026-04-30T18:33:00Z">
              <w:tcPr>
                <w:tcW w:w="1494" w:type="dxa"/>
                <w:tcBorders>
                  <w:top w:val="single" w:sz="12" w:space="0" w:color="auto"/>
                  <w:left w:val="single" w:sz="8" w:space="0" w:color="auto"/>
                  <w:bottom w:val="single" w:sz="8" w:space="0" w:color="auto"/>
                  <w:right w:val="single" w:sz="8" w:space="0" w:color="auto"/>
                </w:tcBorders>
                <w:noWrap/>
                <w:hideMark/>
              </w:tcPr>
            </w:tcPrChange>
          </w:tcPr>
          <w:p w14:paraId="7FAA71FF"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59"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1-LaunchTrial</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560" w:author="David Comrie" w:date="2026-04-30T14:33:00Z" w16du:dateUtc="2026-04-30T18:33:00Z">
              <w:tcPr>
                <w:tcW w:w="2268" w:type="dxa"/>
                <w:tcBorders>
                  <w:top w:val="single" w:sz="12" w:space="0" w:color="auto"/>
                  <w:left w:val="single" w:sz="8" w:space="0" w:color="auto"/>
                  <w:bottom w:val="single" w:sz="8" w:space="0" w:color="auto"/>
                  <w:right w:val="single" w:sz="8" w:space="0" w:color="auto"/>
                </w:tcBorders>
                <w:noWrap/>
                <w:hideMark/>
              </w:tcPr>
            </w:tcPrChange>
          </w:tcPr>
          <w:p w14:paraId="77A6C54D"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61"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Brampton</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562" w:author="David Comrie" w:date="2026-04-30T14:33:00Z" w16du:dateUtc="2026-04-30T18:33:00Z">
              <w:tcPr>
                <w:tcW w:w="2977" w:type="dxa"/>
                <w:tcBorders>
                  <w:top w:val="single" w:sz="12" w:space="0" w:color="auto"/>
                  <w:left w:val="single" w:sz="8" w:space="0" w:color="auto"/>
                  <w:bottom w:val="single" w:sz="8" w:space="0" w:color="auto"/>
                  <w:right w:val="single" w:sz="8" w:space="0" w:color="auto"/>
                </w:tcBorders>
                <w:noWrap/>
                <w:hideMark/>
              </w:tcPr>
            </w:tcPrChange>
          </w:tcPr>
          <w:p w14:paraId="53EC1182"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63"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BRAMPTON</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Change w:id="564" w:author="David Comrie" w:date="2026-04-30T14:33:00Z" w16du:dateUtc="2026-04-30T18:33:00Z">
              <w:tcPr>
                <w:tcW w:w="1276" w:type="dxa"/>
                <w:tcBorders>
                  <w:top w:val="single" w:sz="12" w:space="0" w:color="auto"/>
                  <w:left w:val="single" w:sz="8" w:space="0" w:color="auto"/>
                  <w:bottom w:val="single" w:sz="8" w:space="0" w:color="auto"/>
                  <w:right w:val="single" w:sz="12" w:space="0" w:color="auto"/>
                </w:tcBorders>
                <w:noWrap/>
                <w:hideMark/>
              </w:tcPr>
            </w:tcPrChange>
          </w:tcPr>
          <w:p w14:paraId="22688FDB"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65"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ON</w:t>
            </w:r>
          </w:p>
        </w:tc>
      </w:tr>
      <w:tr w:rsidR="00B17744" w:rsidRPr="00683B25" w14:paraId="093113EB" w14:textId="77777777" w:rsidTr="00B51826">
        <w:trPr>
          <w:trHeight w:val="300"/>
          <w:trPrChange w:id="566" w:author="David Comrie" w:date="2026-04-30T14:33:00Z" w16du:dateUtc="2026-04-30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567" w:author="David Comrie" w:date="2026-04-30T14:33:00Z" w16du:dateUtc="2026-04-30T18:33:00Z">
              <w:tcPr>
                <w:tcW w:w="774" w:type="dxa"/>
                <w:tcBorders>
                  <w:top w:val="single" w:sz="8" w:space="0" w:color="auto"/>
                  <w:left w:val="single" w:sz="12" w:space="0" w:color="auto"/>
                  <w:bottom w:val="single" w:sz="8" w:space="0" w:color="auto"/>
                  <w:right w:val="single" w:sz="8" w:space="0" w:color="auto"/>
                </w:tcBorders>
                <w:noWrap/>
                <w:hideMark/>
              </w:tcPr>
            </w:tcPrChange>
          </w:tcPr>
          <w:p w14:paraId="2434551B" w14:textId="77777777" w:rsidR="00B17744" w:rsidRPr="00683B25" w:rsidRDefault="00B17744">
            <w:pPr>
              <w:keepNext/>
              <w:keepLines/>
              <w:jc w:val="center"/>
              <w:rPr>
                <w:rFonts w:ascii="Aptos Narrow" w:eastAsia="Times New Roman" w:hAnsi="Aptos Narrow" w:cs="Times New Roman"/>
                <w:b w:val="0"/>
                <w:bCs w:val="0"/>
                <w:color w:val="000000"/>
                <w:lang w:eastAsia="en-CA"/>
              </w:rPr>
              <w:pPrChange w:id="568" w:author="David Comrie" w:date="2026-05-01T06:10:00Z" w16du:dateUtc="2026-05-01T10:10:00Z">
                <w:pPr>
                  <w:jc w:val="center"/>
                </w:pPr>
              </w:pPrChange>
            </w:pPr>
            <w:r w:rsidRPr="00683B25">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569" w:author="David Comrie" w:date="2026-04-30T14:33:00Z" w16du:dateUtc="2026-04-30T18:33:00Z">
              <w:tcPr>
                <w:tcW w:w="1494" w:type="dxa"/>
                <w:tcBorders>
                  <w:top w:val="single" w:sz="8" w:space="0" w:color="auto"/>
                  <w:left w:val="single" w:sz="8" w:space="0" w:color="auto"/>
                  <w:bottom w:val="single" w:sz="8" w:space="0" w:color="auto"/>
                  <w:right w:val="single" w:sz="8" w:space="0" w:color="auto"/>
                </w:tcBorders>
                <w:noWrap/>
                <w:hideMark/>
              </w:tcPr>
            </w:tcPrChange>
          </w:tcPr>
          <w:p w14:paraId="06B1B33F"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0"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1-LaunchTrial</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571" w:author="David Comrie" w:date="2026-04-30T14:33:00Z" w16du:dateUtc="2026-04-30T18:33:00Z">
              <w:tcPr>
                <w:tcW w:w="2268" w:type="dxa"/>
                <w:tcBorders>
                  <w:top w:val="single" w:sz="8" w:space="0" w:color="auto"/>
                  <w:left w:val="single" w:sz="8" w:space="0" w:color="auto"/>
                  <w:bottom w:val="single" w:sz="8" w:space="0" w:color="auto"/>
                  <w:right w:val="single" w:sz="8" w:space="0" w:color="auto"/>
                </w:tcBorders>
                <w:noWrap/>
                <w:hideMark/>
              </w:tcPr>
            </w:tcPrChange>
          </w:tcPr>
          <w:p w14:paraId="39AEF187"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2"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Markham</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573" w:author="David Comrie" w:date="2026-04-30T14:33:00Z" w16du:dateUtc="2026-04-30T18:33:00Z">
              <w:tcPr>
                <w:tcW w:w="2977" w:type="dxa"/>
                <w:tcBorders>
                  <w:top w:val="single" w:sz="8" w:space="0" w:color="auto"/>
                  <w:left w:val="single" w:sz="8" w:space="0" w:color="auto"/>
                  <w:bottom w:val="single" w:sz="8" w:space="0" w:color="auto"/>
                  <w:right w:val="single" w:sz="8" w:space="0" w:color="auto"/>
                </w:tcBorders>
                <w:noWrap/>
                <w:hideMark/>
              </w:tcPr>
            </w:tcPrChange>
          </w:tcPr>
          <w:p w14:paraId="0774A854"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4"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MARKHAM</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575" w:author="David Comrie" w:date="2026-04-30T14:33:00Z" w16du:dateUtc="2026-04-30T18:33:00Z">
              <w:tcPr>
                <w:tcW w:w="1276" w:type="dxa"/>
                <w:tcBorders>
                  <w:top w:val="single" w:sz="8" w:space="0" w:color="auto"/>
                  <w:left w:val="single" w:sz="8" w:space="0" w:color="auto"/>
                  <w:bottom w:val="single" w:sz="8" w:space="0" w:color="auto"/>
                  <w:right w:val="single" w:sz="12" w:space="0" w:color="auto"/>
                </w:tcBorders>
                <w:noWrap/>
                <w:hideMark/>
              </w:tcPr>
            </w:tcPrChange>
          </w:tcPr>
          <w:p w14:paraId="216A61A7" w14:textId="77777777" w:rsidR="00B17744" w:rsidRPr="00683B25" w:rsidRDefault="00B17744">
            <w:pPr>
              <w:keepNext/>
              <w:keepLines/>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Change w:id="576" w:author="David Comrie" w:date="2026-05-01T06:10:00Z" w16du:dateUtc="2026-05-01T10:10:00Z">
                <w:pPr>
                  <w:cnfStyle w:val="000000000000" w:firstRow="0" w:lastRow="0" w:firstColumn="0" w:lastColumn="0" w:oddVBand="0" w:evenVBand="0" w:oddHBand="0" w:evenHBand="0" w:firstRowFirstColumn="0" w:firstRowLastColumn="0" w:lastRowFirstColumn="0" w:lastRowLastColumn="0"/>
                </w:pPr>
              </w:pPrChange>
            </w:pPr>
            <w:r w:rsidRPr="00683B25">
              <w:rPr>
                <w:rFonts w:ascii="Aptos Narrow" w:eastAsia="Times New Roman" w:hAnsi="Aptos Narrow" w:cs="Times New Roman"/>
                <w:color w:val="000000"/>
                <w:lang w:eastAsia="en-CA"/>
              </w:rPr>
              <w:t>ON</w:t>
            </w:r>
          </w:p>
        </w:tc>
      </w:tr>
      <w:tr w:rsidR="00B17744" w:rsidRPr="00683B25" w14:paraId="4E3C40E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577" w:author="David Comrie" w:date="2026-04-30T14:33:00Z" w16du:dateUtc="2026-04-30T18:33: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Change w:id="578" w:author="David Comrie" w:date="2026-04-30T14:33:00Z" w16du:dateUtc="2026-04-30T18:33:00Z">
              <w:tcPr>
                <w:tcW w:w="774" w:type="dxa"/>
                <w:tcBorders>
                  <w:top w:val="single" w:sz="8" w:space="0" w:color="auto"/>
                  <w:left w:val="single" w:sz="12" w:space="0" w:color="auto"/>
                  <w:bottom w:val="single" w:sz="12" w:space="0" w:color="auto"/>
                  <w:right w:val="single" w:sz="8" w:space="0" w:color="auto"/>
                </w:tcBorders>
                <w:noWrap/>
                <w:hideMark/>
              </w:tcPr>
            </w:tcPrChange>
          </w:tcPr>
          <w:p w14:paraId="3AD5E674" w14:textId="77777777" w:rsidR="00B17744" w:rsidRPr="00683B25" w:rsidRDefault="00B17744">
            <w:pPr>
              <w:keepNext/>
              <w:keepLines/>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Change w:id="579" w:author="David Comrie" w:date="2026-05-01T06:10:00Z" w16du:dateUtc="2026-05-01T10:10:00Z">
                <w:pPr>
                  <w:jc w:val="center"/>
                  <w:cnfStyle w:val="001000100000" w:firstRow="0" w:lastRow="0" w:firstColumn="1"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580" w:author="David Comrie" w:date="2026-04-30T14:33:00Z" w16du:dateUtc="2026-04-30T18:33:00Z">
              <w:tcPr>
                <w:tcW w:w="1494" w:type="dxa"/>
                <w:tcBorders>
                  <w:top w:val="single" w:sz="8" w:space="0" w:color="auto"/>
                  <w:left w:val="single" w:sz="8" w:space="0" w:color="auto"/>
                  <w:bottom w:val="single" w:sz="12" w:space="0" w:color="auto"/>
                  <w:right w:val="single" w:sz="8" w:space="0" w:color="auto"/>
                </w:tcBorders>
                <w:noWrap/>
                <w:hideMark/>
              </w:tcPr>
            </w:tcPrChange>
          </w:tcPr>
          <w:p w14:paraId="3AF6BFF1"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1"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1-LaunchTrial</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582" w:author="David Comrie" w:date="2026-04-30T14:33:00Z" w16du:dateUtc="2026-04-30T18:33:00Z">
              <w:tcPr>
                <w:tcW w:w="2268" w:type="dxa"/>
                <w:tcBorders>
                  <w:top w:val="single" w:sz="8" w:space="0" w:color="auto"/>
                  <w:left w:val="single" w:sz="8" w:space="0" w:color="auto"/>
                  <w:bottom w:val="single" w:sz="12" w:space="0" w:color="auto"/>
                  <w:right w:val="single" w:sz="8" w:space="0" w:color="auto"/>
                </w:tcBorders>
                <w:noWrap/>
                <w:hideMark/>
              </w:tcPr>
            </w:tcPrChange>
          </w:tcPr>
          <w:p w14:paraId="3521049A"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3"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Victoria</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584" w:author="David Comrie" w:date="2026-04-30T14:33:00Z" w16du:dateUtc="2026-04-30T18:33:00Z">
              <w:tcPr>
                <w:tcW w:w="2977" w:type="dxa"/>
                <w:tcBorders>
                  <w:top w:val="single" w:sz="8" w:space="0" w:color="auto"/>
                  <w:left w:val="single" w:sz="8" w:space="0" w:color="auto"/>
                  <w:bottom w:val="single" w:sz="12" w:space="0" w:color="auto"/>
                  <w:right w:val="single" w:sz="8" w:space="0" w:color="auto"/>
                </w:tcBorders>
                <w:noWrap/>
                <w:hideMark/>
              </w:tcPr>
            </w:tcPrChange>
          </w:tcPr>
          <w:p w14:paraId="4EBA4A55"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5"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VICTORIA</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Change w:id="586" w:author="David Comrie" w:date="2026-04-30T14:33:00Z" w16du:dateUtc="2026-04-30T18:33:00Z">
              <w:tcPr>
                <w:tcW w:w="1276" w:type="dxa"/>
                <w:tcBorders>
                  <w:top w:val="single" w:sz="8" w:space="0" w:color="auto"/>
                  <w:left w:val="single" w:sz="8" w:space="0" w:color="auto"/>
                  <w:bottom w:val="single" w:sz="12" w:space="0" w:color="auto"/>
                  <w:right w:val="single" w:sz="12" w:space="0" w:color="auto"/>
                </w:tcBorders>
                <w:noWrap/>
                <w:hideMark/>
              </w:tcPr>
            </w:tcPrChange>
          </w:tcPr>
          <w:p w14:paraId="5BC2762B" w14:textId="77777777" w:rsidR="00B17744" w:rsidRPr="00683B25" w:rsidRDefault="00B17744">
            <w:pPr>
              <w:keepNext/>
              <w:keepLines/>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Change w:id="587" w:author="David Comrie" w:date="2026-05-01T06:10:00Z" w16du:dateUtc="2026-05-01T10:10:00Z">
                <w:pPr>
                  <w:cnfStyle w:val="000000100000" w:firstRow="0" w:lastRow="0" w:firstColumn="0" w:lastColumn="0" w:oddVBand="0" w:evenVBand="0" w:oddHBand="1" w:evenHBand="0" w:firstRowFirstColumn="0" w:firstRowLastColumn="0" w:lastRowFirstColumn="0" w:lastRowLastColumn="0"/>
                </w:pPr>
              </w:pPrChange>
            </w:pPr>
            <w:r w:rsidRPr="00683B25">
              <w:rPr>
                <w:rFonts w:ascii="Aptos Narrow" w:eastAsia="Times New Roman" w:hAnsi="Aptos Narrow" w:cs="Times New Roman"/>
                <w:color w:val="000000"/>
                <w:lang w:eastAsia="en-CA"/>
              </w:rPr>
              <w:t>BC</w:t>
            </w:r>
          </w:p>
        </w:tc>
      </w:tr>
      <w:tr w:rsidR="00B17744" w:rsidRPr="00683B25" w14:paraId="4A1719C1" w14:textId="77777777" w:rsidTr="00B51826">
        <w:trPr>
          <w:trHeight w:val="300"/>
          <w:trPrChange w:id="58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Change w:id="589"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78931D0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590"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3ECEB0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591"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488DB44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100 Mile House</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592"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7F49A0B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100 MILE HOUSE</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Change w:id="593"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46A8858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9B6D470" w14:textId="77777777" w:rsidTr="00B51826">
        <w:trPr>
          <w:cnfStyle w:val="000000100000" w:firstRow="0" w:lastRow="0" w:firstColumn="0" w:lastColumn="0" w:oddVBand="0" w:evenVBand="0" w:oddHBand="1" w:evenHBand="0" w:firstRowFirstColumn="0" w:firstRowLastColumn="0" w:lastRowFirstColumn="0" w:lastRowLastColumn="0"/>
          <w:trHeight w:val="300"/>
          <w:trPrChange w:id="59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59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343E42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59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E95246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59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6588B2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Abbotsford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59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DE0202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ABBOTSFORD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59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3F4E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F7AC050" w14:textId="77777777" w:rsidTr="00B51826">
        <w:trPr>
          <w:trHeight w:val="300"/>
          <w:trPrChange w:id="60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0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600C7F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703610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A82AE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Ajax-Pickering</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273CA7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AJAX-PICKERING</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0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F2BD44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5E495E6"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0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0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330C32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0BCC15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0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A23A1B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Aldergrove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40045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ALDERGROVE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1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98171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5CCDBB0D" w14:textId="77777777" w:rsidTr="00B51826">
        <w:trPr>
          <w:trHeight w:val="300"/>
          <w:trPrChange w:id="61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1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D578D5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2D72FE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117927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Alliston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1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05A9A3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ALLISTON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1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DA6E7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C6EEF00"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1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1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B8DD569"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B4108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4027B8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Aurora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E495D4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AURORA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2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F8D57D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83EB330" w14:textId="77777777" w:rsidTr="00B51826">
        <w:trPr>
          <w:trHeight w:val="300"/>
          <w:trPrChange w:id="62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2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6D3B96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37D700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AA135D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Barrie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2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59C413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BARRIE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2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67EC45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10C540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3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3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86D2F1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FB5ADA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0E28C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Brockville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E451A9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BROCKVILLE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3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C1AF3E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4C3FFF5" w14:textId="77777777" w:rsidTr="00B51826">
        <w:trPr>
          <w:trHeight w:val="300"/>
          <w:trPrChange w:id="63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3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0FFE88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48883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3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176F0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Chilliwack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AE6A4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CHILLIWACK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4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D377D0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0F85AD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4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4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E3F3D6E"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B24A69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F1FD8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Claremont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4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3C20D0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CLAREMONT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4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67BA86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2EAB2A" w14:textId="77777777" w:rsidTr="00B51826">
        <w:trPr>
          <w:trHeight w:val="300"/>
          <w:trPrChange w:id="64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4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2C2122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A3FE59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26FFF6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Collingwood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DA4FB8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COLLINGWOOD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5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D51BF8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C6E69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5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5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D693868"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8A5D8E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089387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Cooksville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5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47B88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COOKSVILLE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5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97F96B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C991D79" w14:textId="77777777" w:rsidTr="00B51826">
        <w:trPr>
          <w:trHeight w:val="300"/>
          <w:trPrChange w:id="66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6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F891A7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9C8A7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304970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Cranbrook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221D2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CRANBROOK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6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68FFA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1A15E2C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6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6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90C9595"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2D33AC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6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215610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Huntsville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9373F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HUNTSVILLE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7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79B40E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FF3E89C" w14:textId="77777777" w:rsidTr="00B51826">
        <w:trPr>
          <w:trHeight w:val="300"/>
          <w:trPrChange w:id="67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7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4A954F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F2E5B4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22D982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Kanata-Stittsville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7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A33472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KANATA STITTSVILLE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7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C3D1FA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4FED8F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67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7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B2FA98C"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E8849E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85C39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Kelowna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8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52029B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KELOWNA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68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EDC08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rsidDel="009B0F8E" w14:paraId="4B6241D7" w14:textId="34F89205" w:rsidTr="00B51826">
        <w:trPr>
          <w:trHeight w:val="300"/>
          <w:del w:id="684" w:author="David Comrie" w:date="2026-05-12T14:00:00Z"/>
          <w:trPrChange w:id="68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68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FD6A690" w14:textId="4E8106E0" w:rsidR="00B17744" w:rsidRPr="00683B25" w:rsidDel="009B0F8E" w:rsidRDefault="00B17744" w:rsidP="000B4FC4">
            <w:pPr>
              <w:jc w:val="center"/>
              <w:rPr>
                <w:del w:id="687" w:author="David Comrie" w:date="2026-05-12T14:00:00Z" w16du:dateUtc="2026-05-12T18:00:00Z"/>
                <w:rFonts w:ascii="Aptos Narrow" w:eastAsia="Times New Roman" w:hAnsi="Aptos Narrow" w:cs="Times New Roman"/>
                <w:b w:val="0"/>
                <w:bCs w:val="0"/>
                <w:strike/>
                <w:color w:val="000000"/>
                <w:lang w:eastAsia="en-CA"/>
                <w:rPrChange w:id="688" w:author="Kelly T. Walsh" w:date="2026-05-01T13:57:00Z" w16du:dateUtc="2026-05-01T17:57:00Z">
                  <w:rPr>
                    <w:del w:id="689" w:author="David Comrie" w:date="2026-05-12T14:00:00Z" w16du:dateUtc="2026-05-12T18:00:00Z"/>
                    <w:rFonts w:ascii="Aptos Narrow" w:eastAsia="Times New Roman" w:hAnsi="Aptos Narrow" w:cs="Times New Roman"/>
                    <w:b w:val="0"/>
                    <w:bCs w:val="0"/>
                    <w:color w:val="000000"/>
                    <w:lang w:eastAsia="en-CA"/>
                  </w:rPr>
                </w:rPrChange>
              </w:rPr>
            </w:pPr>
            <w:del w:id="690" w:author="David Comrie" w:date="2026-05-12T14:00:00Z" w16du:dateUtc="2026-05-12T18:00:00Z">
              <w:r w:rsidRPr="00683B25" w:rsidDel="009B0F8E">
                <w:rPr>
                  <w:rFonts w:ascii="Aptos Narrow" w:eastAsia="Times New Roman" w:hAnsi="Aptos Narrow" w:cs="Times New Roman"/>
                  <w:strike/>
                  <w:color w:val="000000"/>
                  <w:lang w:eastAsia="en-CA"/>
                  <w:rPrChange w:id="691" w:author="Kelly T. Walsh" w:date="2026-05-01T13:57:00Z" w16du:dateUtc="2026-05-01T17:57:00Z">
                    <w:rPr>
                      <w:rFonts w:ascii="Aptos Narrow" w:eastAsia="Times New Roman" w:hAnsi="Aptos Narrow" w:cs="Times New Roman"/>
                      <w:color w:val="000000"/>
                      <w:lang w:eastAsia="en-CA"/>
                    </w:rPr>
                  </w:rPrChange>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9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8C0E7EA" w14:textId="3CE60C48" w:rsidR="00B17744" w:rsidRPr="00683B25" w:rsidDel="009B0F8E" w:rsidRDefault="00B17744" w:rsidP="000B4FC4">
            <w:pPr>
              <w:cnfStyle w:val="000000000000" w:firstRow="0" w:lastRow="0" w:firstColumn="0" w:lastColumn="0" w:oddVBand="0" w:evenVBand="0" w:oddHBand="0" w:evenHBand="0" w:firstRowFirstColumn="0" w:firstRowLastColumn="0" w:lastRowFirstColumn="0" w:lastRowLastColumn="0"/>
              <w:rPr>
                <w:del w:id="693" w:author="David Comrie" w:date="2026-05-12T14:00:00Z" w16du:dateUtc="2026-05-12T18:00:00Z"/>
                <w:rFonts w:ascii="Aptos Narrow" w:eastAsia="Times New Roman" w:hAnsi="Aptos Narrow" w:cs="Times New Roman"/>
                <w:strike/>
                <w:color w:val="000000"/>
                <w:lang w:eastAsia="en-CA"/>
                <w:rPrChange w:id="694" w:author="Kelly T. Walsh" w:date="2026-05-01T13:57:00Z" w16du:dateUtc="2026-05-01T17:57:00Z">
                  <w:rPr>
                    <w:del w:id="695" w:author="David Comrie" w:date="2026-05-12T14:00:00Z" w16du:dateUtc="2026-05-12T18:00:00Z"/>
                    <w:rFonts w:ascii="Aptos Narrow" w:eastAsia="Times New Roman" w:hAnsi="Aptos Narrow" w:cs="Times New Roman"/>
                    <w:color w:val="000000"/>
                    <w:lang w:eastAsia="en-CA"/>
                  </w:rPr>
                </w:rPrChange>
              </w:rPr>
            </w:pPr>
            <w:del w:id="696" w:author="David Comrie" w:date="2026-05-12T14:00:00Z" w16du:dateUtc="2026-05-12T18:00:00Z">
              <w:r w:rsidRPr="00683B25" w:rsidDel="009B0F8E">
                <w:rPr>
                  <w:rFonts w:ascii="Aptos Narrow" w:eastAsia="Times New Roman" w:hAnsi="Aptos Narrow" w:cs="Times New Roman"/>
                  <w:strike/>
                  <w:color w:val="000000"/>
                  <w:lang w:eastAsia="en-CA"/>
                  <w:rPrChange w:id="697" w:author="Kelly T. Walsh" w:date="2026-05-01T13:57:00Z" w16du:dateUtc="2026-05-01T17:57:00Z">
                    <w:rPr>
                      <w:rFonts w:ascii="Aptos Narrow" w:eastAsia="Times New Roman" w:hAnsi="Aptos Narrow" w:cs="Times New Roman"/>
                      <w:color w:val="000000"/>
                      <w:lang w:eastAsia="en-CA"/>
                    </w:rPr>
                  </w:rPrChange>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69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4CE8283" w14:textId="1256B5B7" w:rsidR="00B17744" w:rsidRPr="00683B25" w:rsidDel="009B0F8E" w:rsidRDefault="00B17744" w:rsidP="000B4FC4">
            <w:pPr>
              <w:cnfStyle w:val="000000000000" w:firstRow="0" w:lastRow="0" w:firstColumn="0" w:lastColumn="0" w:oddVBand="0" w:evenVBand="0" w:oddHBand="0" w:evenHBand="0" w:firstRowFirstColumn="0" w:firstRowLastColumn="0" w:lastRowFirstColumn="0" w:lastRowLastColumn="0"/>
              <w:rPr>
                <w:del w:id="699" w:author="David Comrie" w:date="2026-05-12T14:00:00Z" w16du:dateUtc="2026-05-12T18:00:00Z"/>
                <w:rFonts w:ascii="Aptos Narrow" w:eastAsia="Times New Roman" w:hAnsi="Aptos Narrow" w:cs="Times New Roman"/>
                <w:strike/>
                <w:color w:val="000000"/>
                <w:lang w:eastAsia="en-CA"/>
                <w:rPrChange w:id="700" w:author="Kelly T. Walsh" w:date="2026-05-01T13:57:00Z" w16du:dateUtc="2026-05-01T17:57:00Z">
                  <w:rPr>
                    <w:del w:id="701" w:author="David Comrie" w:date="2026-05-12T14:00:00Z" w16du:dateUtc="2026-05-12T18:00:00Z"/>
                    <w:rFonts w:ascii="Aptos Narrow" w:eastAsia="Times New Roman" w:hAnsi="Aptos Narrow" w:cs="Times New Roman"/>
                    <w:color w:val="000000"/>
                    <w:lang w:eastAsia="en-CA"/>
                  </w:rPr>
                </w:rPrChange>
              </w:rPr>
            </w:pPr>
            <w:del w:id="702" w:author="David Comrie" w:date="2026-05-12T14:00:00Z" w16du:dateUtc="2026-05-12T18:00:00Z">
              <w:r w:rsidRPr="00683B25" w:rsidDel="009B0F8E">
                <w:rPr>
                  <w:rFonts w:ascii="Aptos Narrow" w:eastAsia="Times New Roman" w:hAnsi="Aptos Narrow" w:cs="Times New Roman"/>
                  <w:strike/>
                  <w:color w:val="000000"/>
                  <w:lang w:eastAsia="en-CA"/>
                  <w:rPrChange w:id="703" w:author="Kelly T. Walsh" w:date="2026-05-01T13:57:00Z" w16du:dateUtc="2026-05-01T17:57:00Z">
                    <w:rPr>
                      <w:rFonts w:ascii="Aptos Narrow" w:eastAsia="Times New Roman" w:hAnsi="Aptos Narrow" w:cs="Times New Roman"/>
                      <w:color w:val="000000"/>
                      <w:lang w:eastAsia="en-CA"/>
                    </w:rPr>
                  </w:rPrChange>
                </w:rPr>
                <w:delText>Leamington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171C0AB" w14:textId="625BC571" w:rsidR="00B17744" w:rsidRPr="00683B25" w:rsidDel="009B0F8E" w:rsidRDefault="00B17744" w:rsidP="000B4FC4">
            <w:pPr>
              <w:cnfStyle w:val="000000000000" w:firstRow="0" w:lastRow="0" w:firstColumn="0" w:lastColumn="0" w:oddVBand="0" w:evenVBand="0" w:oddHBand="0" w:evenHBand="0" w:firstRowFirstColumn="0" w:firstRowLastColumn="0" w:lastRowFirstColumn="0" w:lastRowLastColumn="0"/>
              <w:rPr>
                <w:del w:id="705" w:author="David Comrie" w:date="2026-05-12T14:00:00Z" w16du:dateUtc="2026-05-12T18:00:00Z"/>
                <w:rFonts w:ascii="Aptos Narrow" w:eastAsia="Times New Roman" w:hAnsi="Aptos Narrow" w:cs="Times New Roman"/>
                <w:strike/>
                <w:color w:val="000000"/>
                <w:lang w:eastAsia="en-CA"/>
                <w:rPrChange w:id="706" w:author="Kelly T. Walsh" w:date="2026-05-01T13:57:00Z" w16du:dateUtc="2026-05-01T17:57:00Z">
                  <w:rPr>
                    <w:del w:id="707" w:author="David Comrie" w:date="2026-05-12T14:00:00Z" w16du:dateUtc="2026-05-12T18:00:00Z"/>
                    <w:rFonts w:ascii="Aptos Narrow" w:eastAsia="Times New Roman" w:hAnsi="Aptos Narrow" w:cs="Times New Roman"/>
                    <w:color w:val="000000"/>
                    <w:lang w:eastAsia="en-CA"/>
                  </w:rPr>
                </w:rPrChange>
              </w:rPr>
            </w:pPr>
            <w:del w:id="708" w:author="David Comrie" w:date="2026-05-12T14:00:00Z" w16du:dateUtc="2026-05-12T18:00:00Z">
              <w:r w:rsidRPr="00683B25" w:rsidDel="009B0F8E">
                <w:rPr>
                  <w:rFonts w:ascii="Aptos Narrow" w:eastAsia="Times New Roman" w:hAnsi="Aptos Narrow" w:cs="Times New Roman"/>
                  <w:strike/>
                  <w:color w:val="000000"/>
                  <w:lang w:eastAsia="en-CA"/>
                  <w:rPrChange w:id="709" w:author="Kelly T. Walsh" w:date="2026-05-01T13:57:00Z" w16du:dateUtc="2026-05-01T17:57:00Z">
                    <w:rPr>
                      <w:rFonts w:ascii="Aptos Narrow" w:eastAsia="Times New Roman" w:hAnsi="Aptos Narrow" w:cs="Times New Roman"/>
                      <w:color w:val="000000"/>
                      <w:lang w:eastAsia="en-CA"/>
                    </w:rPr>
                  </w:rPrChange>
                </w:rPr>
                <w:delText>LEAMINGTON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1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3F93B3C" w14:textId="57ECDD74" w:rsidR="00B17744" w:rsidRPr="00683B25" w:rsidDel="009B0F8E" w:rsidRDefault="00B17744" w:rsidP="000B4FC4">
            <w:pPr>
              <w:cnfStyle w:val="000000000000" w:firstRow="0" w:lastRow="0" w:firstColumn="0" w:lastColumn="0" w:oddVBand="0" w:evenVBand="0" w:oddHBand="0" w:evenHBand="0" w:firstRowFirstColumn="0" w:firstRowLastColumn="0" w:lastRowFirstColumn="0" w:lastRowLastColumn="0"/>
              <w:rPr>
                <w:del w:id="711" w:author="David Comrie" w:date="2026-05-12T14:00:00Z" w16du:dateUtc="2026-05-12T18:00:00Z"/>
                <w:rFonts w:ascii="Aptos Narrow" w:eastAsia="Times New Roman" w:hAnsi="Aptos Narrow" w:cs="Times New Roman"/>
                <w:strike/>
                <w:color w:val="000000"/>
                <w:lang w:eastAsia="en-CA"/>
                <w:rPrChange w:id="712" w:author="Kelly T. Walsh" w:date="2026-05-01T13:57:00Z" w16du:dateUtc="2026-05-01T17:57:00Z">
                  <w:rPr>
                    <w:del w:id="713" w:author="David Comrie" w:date="2026-05-12T14:00:00Z" w16du:dateUtc="2026-05-12T18:00:00Z"/>
                    <w:rFonts w:ascii="Aptos Narrow" w:eastAsia="Times New Roman" w:hAnsi="Aptos Narrow" w:cs="Times New Roman"/>
                    <w:color w:val="000000"/>
                    <w:lang w:eastAsia="en-CA"/>
                  </w:rPr>
                </w:rPrChange>
              </w:rPr>
            </w:pPr>
            <w:del w:id="714" w:author="David Comrie" w:date="2026-05-12T14:00:00Z" w16du:dateUtc="2026-05-12T18:00:00Z">
              <w:r w:rsidRPr="00683B25" w:rsidDel="009B0F8E">
                <w:rPr>
                  <w:rFonts w:ascii="Aptos Narrow" w:eastAsia="Times New Roman" w:hAnsi="Aptos Narrow" w:cs="Times New Roman"/>
                  <w:strike/>
                  <w:color w:val="000000"/>
                  <w:lang w:eastAsia="en-CA"/>
                  <w:rPrChange w:id="715" w:author="Kelly T. Walsh" w:date="2026-05-01T13:57:00Z" w16du:dateUtc="2026-05-01T17:57:00Z">
                    <w:rPr>
                      <w:rFonts w:ascii="Aptos Narrow" w:eastAsia="Times New Roman" w:hAnsi="Aptos Narrow" w:cs="Times New Roman"/>
                      <w:color w:val="000000"/>
                      <w:lang w:eastAsia="en-CA"/>
                    </w:rPr>
                  </w:rPrChange>
                </w:rPr>
                <w:delText>ON</w:delText>
              </w:r>
            </w:del>
          </w:p>
        </w:tc>
      </w:tr>
      <w:tr w:rsidR="00B17744" w:rsidRPr="00683B25" w14:paraId="0566CA7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1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1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384B52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1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526E0D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1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BA5B72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Maple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F7053E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MAPLE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2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34F546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88BB4DC" w14:textId="77777777" w:rsidTr="00B51826">
        <w:trPr>
          <w:trHeight w:val="300"/>
          <w:trPrChange w:id="72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2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37119A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4F21C3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441236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Milton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2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1F88FF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MILTON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2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7B7FDA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4023BB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2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2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2A632B1"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CF370D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9ECC81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Nanaimo</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C529D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NANAIMO</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3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5E3175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70A0B49" w14:textId="77777777" w:rsidTr="00B51826">
        <w:trPr>
          <w:trHeight w:val="300"/>
          <w:trPrChange w:id="73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3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4B9CBA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6C675E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4E132A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 Westminster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3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E60089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 WESTMINSTER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3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536EC0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35D6D3A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4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4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75FA638"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B787CC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C611B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Newmarket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46126D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NEWMARKET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4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1B3BE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94FD82C" w14:textId="77777777" w:rsidTr="00B51826">
        <w:trPr>
          <w:trHeight w:val="300"/>
          <w:trPrChange w:id="74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4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D83993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C99DF7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4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BB1E5D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Niagara Falls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2CB74C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NIAGARA FALLS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5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24B999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F235D4B"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5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5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724F15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F4A886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74AF90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North Vancouver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5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23F39D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NORTH VANCOUVER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5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9B83F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78ECD68A" w14:textId="77777777" w:rsidTr="00B51826">
        <w:trPr>
          <w:trHeight w:val="300"/>
          <w:trPrChange w:id="75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5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ABF050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D309DE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F113FF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3D0DB9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6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E846A3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0F61E7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6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6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0EF5C4D"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9B4CCA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6DAE7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Oshawa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6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6FAA22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OSHAWA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6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82B520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A468E7" w14:textId="77777777" w:rsidTr="00B51826">
        <w:trPr>
          <w:trHeight w:val="300"/>
          <w:trPrChange w:id="77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7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CFCCD1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9540AB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EB1810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Prince George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AAF30A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PRINCE GEORGE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7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EB157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4F8B00AC"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7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7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4592F7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C80033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7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EF10E6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0C1DB0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8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7FBBCE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068624AD" w14:textId="77777777" w:rsidTr="00B51826">
        <w:trPr>
          <w:trHeight w:val="300"/>
          <w:trPrChange w:id="78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8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2A5B20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9AAC34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B6D251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 Hill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8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534228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RICHMOND HILL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8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C1E03D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E16B6A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78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8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339C4F5"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A45C91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BC5263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Sault Ste. Marie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558AF6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SAULT SAINTE MARIE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9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64CDF1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3E53D1D" w14:textId="77777777" w:rsidTr="00B51826">
        <w:trPr>
          <w:trHeight w:val="300"/>
          <w:trPrChange w:id="79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79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8698A2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3E57BB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A48393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South Kamloops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79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FC8E0D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SOUTH KAMLOOPS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79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867098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7DF9FF79"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0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0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C66367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843234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1B990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 Catharines-Thorold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6E9C72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CATHARINES THOROLD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0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18A340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C932EDE" w14:textId="77777777" w:rsidTr="00B51826">
        <w:trPr>
          <w:trHeight w:val="300"/>
          <w:trPrChange w:id="80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0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ACAC17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F6DAE0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0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DEA771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Streetsville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1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6E8956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STREETSVILLE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1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3B7C87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62F0229"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1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1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579AAC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1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798791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1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18C891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Sudbury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1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7747B3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SUDBURY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1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AA7E5F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5476A64" w14:textId="77777777" w:rsidTr="00B51826">
        <w:trPr>
          <w:trHeight w:val="300"/>
          <w:trPrChange w:id="81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1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472C44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2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1E0820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2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B99F68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Thornhill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2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C92530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THORNHILL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2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4874AA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0DCA23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2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Change w:id="825"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2FC95EFD"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2</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826"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5B4DCF8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1A</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827"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6D8F0EE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West Vancouver</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828"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243B256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WEST VANCOUVER</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Change w:id="829"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0C15F17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67E9E5C0" w14:textId="77777777" w:rsidTr="00B51826">
        <w:trPr>
          <w:trHeight w:val="300"/>
          <w:trPrChange w:id="83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Change w:id="831"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6B48F9B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832"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69A0CF7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833"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2B7E6ED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834"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2C6F3A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Change w:id="835"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422D88E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7412702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3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83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31FDCCE"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83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8668D7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83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ACE579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Toronto</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84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9037C1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TORONTO</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84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5BD8E8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742EBC8" w14:textId="77777777" w:rsidTr="00B51826">
        <w:trPr>
          <w:trHeight w:val="300"/>
          <w:trPrChange w:id="84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Change w:id="843"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0265FD4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3</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844"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1DB1AC8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1B</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845"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164F5A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Vancouver</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846"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7D560D6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VANCOUVER</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Change w:id="847"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694C82C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BC</w:t>
            </w:r>
          </w:p>
        </w:tc>
      </w:tr>
      <w:tr w:rsidR="00B17744" w:rsidRPr="00683B25" w14:paraId="1D2F53AD"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4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Change w:id="849"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1D5C346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850"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7553C1C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851"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2FF2A2F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Alma</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852"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0A639F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ALMA</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Change w:id="853"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2AF53CE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09273C8B" w14:textId="77777777" w:rsidTr="00B51826">
        <w:trPr>
          <w:trHeight w:val="300"/>
          <w:trPrChange w:id="85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5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BA9C5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B170F6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FA9B43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Banff</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5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C747AF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BANFF</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5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B9DA09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332095A7"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6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6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14A58FE"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C44E07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D6F650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Calgary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58469B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CALGARY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6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3D8116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210C95CE" w14:textId="77777777" w:rsidTr="00B51826">
        <w:trPr>
          <w:trHeight w:val="300"/>
          <w:trPrChange w:id="86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6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419FD7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41D70E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6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FE9E84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Chicoutimi</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B8049C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CHICOUTIMI</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7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39B1F4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2DCF65A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7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7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ADBC89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CAB310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42CF5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Edmonton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7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BD2A39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EDMONTON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7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DA8FE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1BD09EB5" w14:textId="77777777" w:rsidTr="00B51826">
        <w:trPr>
          <w:trHeight w:val="300"/>
          <w:trPrChange w:id="87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7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87BEF0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58D588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471A03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Fort McMurray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61B545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FORT MCMURRAY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8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17F4D9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1DE352D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8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8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D653B1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F993AE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FF246D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Fox Creek</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8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C93CD1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FOX CREEK</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8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D2FCD4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797BED0" w14:textId="77777777" w:rsidTr="00B51826">
        <w:trPr>
          <w:trHeight w:val="300"/>
          <w:trPrChange w:id="89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9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4EEF75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E92FB7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C86763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Gatineau</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D70FAF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GATINEAU</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89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2587BF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1AFE48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89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89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38031D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804DD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89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667A4A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Grande Prairie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123A31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GRANDE PRAIRIE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0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F343A5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D1C800B" w14:textId="77777777" w:rsidTr="00B51826">
        <w:trPr>
          <w:trHeight w:val="300"/>
          <w:trPrChange w:id="90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0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3DF6B6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D28569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94E831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High River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0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409324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HIGH RIVER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0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FDA849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E0C8B23"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0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0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9693063"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37232A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9ECD80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Lethbridge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E29BDB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LETHBRIDGE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1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26028D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0A2272C0" w14:textId="77777777" w:rsidTr="00B51826">
        <w:trPr>
          <w:trHeight w:val="300"/>
          <w:trPrChange w:id="91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1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242AA6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29153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7535E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Maniwaki</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1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452FDB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MANIWAKI</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1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EDC07C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0683420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2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2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698D82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0A88CE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15E9DB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Medicine Hat</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5D5A47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MEDICINE HAT</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2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0123B8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0D4DBEF" w14:textId="77777777" w:rsidTr="00B51826">
        <w:trPr>
          <w:trHeight w:val="300"/>
          <w:trPrChange w:id="92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2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489BE9E"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362A1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2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B1566E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F1A2D2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OTTAWA-HULL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3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42D43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5B07F5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3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3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1064D7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9D5DE5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C704B5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Peace River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3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B07322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PEACE RIVER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3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E1CE60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7D2E24F8" w14:textId="77777777" w:rsidTr="00B51826">
        <w:trPr>
          <w:trHeight w:val="300"/>
          <w:trPrChange w:id="93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3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F130C2C"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8C6B15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EC8C01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Pointe-Claire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67E0BA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POINTE-CLAIRE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4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C928CB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6086BDF"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4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4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E4D370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344E7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BA4231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Quebec</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4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2E22E4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QUEBEC</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4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15166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307B5521" w14:textId="77777777" w:rsidTr="00B51826">
        <w:trPr>
          <w:trHeight w:val="300"/>
          <w:trPrChange w:id="95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5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C1EFB6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5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B9EF9B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5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68011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Red Deer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5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A26FE6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RED DEER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5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4FB1C5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AB</w:t>
            </w:r>
          </w:p>
        </w:tc>
      </w:tr>
      <w:tr w:rsidR="00B17744" w:rsidRPr="00683B25" w14:paraId="66053C2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5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5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67DA1D1"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5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CB585B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5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3912DF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St-Jerome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6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39C089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SAINT-JEROME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6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40319E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A957D5F" w14:textId="77777777" w:rsidTr="00B51826">
        <w:trPr>
          <w:trHeight w:val="300"/>
          <w:trPrChange w:id="96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96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1E0CB4D"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4</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6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7E438D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6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3B7EDE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Ste-Genevieve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96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22EEF2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SAINTE-GENEVIEVE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96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9A114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1E32D23"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6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Change w:id="969"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03F7A8A4"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4</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970"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4F0D4A1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2</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971"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0DEFA81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Valleyfield</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972"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3E1009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VALLEYFIELD</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Change w:id="973"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0848F4C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351E0E03" w14:textId="77777777" w:rsidTr="00B51826">
        <w:trPr>
          <w:trHeight w:val="300"/>
          <w:trPrChange w:id="97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Change w:id="975"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3347966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976"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5C6266B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977"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2C43F10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Amherst</w:t>
            </w:r>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Change w:id="978"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45825F6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AMHERST</w:t>
            </w:r>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Change w:id="979"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3591CAC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DCA9897"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8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8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D0C666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FC0502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E95839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Bathurst</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8E587F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BATHURST</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8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89E590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4E6BBD14" w14:textId="77777777" w:rsidTr="00B51826">
        <w:trPr>
          <w:trHeight w:val="300"/>
          <w:trPrChange w:id="98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8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04CCF6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DBD16F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8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FB69AA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Charlottetown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B58667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CHARLOTTETOWN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9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960B77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w:t>
            </w:r>
          </w:p>
        </w:tc>
      </w:tr>
      <w:tr w:rsidR="00B17744" w:rsidRPr="00683B25" w14:paraId="12721A6B" w14:textId="77777777" w:rsidTr="00B51826">
        <w:trPr>
          <w:cnfStyle w:val="000000100000" w:firstRow="0" w:lastRow="0" w:firstColumn="0" w:lastColumn="0" w:oddVBand="0" w:evenVBand="0" w:oddHBand="1" w:evenHBand="0" w:firstRowFirstColumn="0" w:firstRowLastColumn="0" w:lastRowFirstColumn="0" w:lastRowLastColumn="0"/>
          <w:trHeight w:val="300"/>
          <w:trPrChange w:id="99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9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641887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B1D6C7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BB17F8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Fredericton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99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375A5D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FREDERICTON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99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36846D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21D81374" w14:textId="77777777" w:rsidTr="00B51826">
        <w:trPr>
          <w:trHeight w:val="300"/>
          <w:trPrChange w:id="99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99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E6C47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B0C320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335304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Halifax</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A89FDD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HALIFAX</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0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ADB159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21AEAD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0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0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96F1B8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68135A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B0DDE4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proofErr w:type="spellStart"/>
            <w:r w:rsidRPr="00683B25">
              <w:rPr>
                <w:rFonts w:ascii="Aptos Narrow" w:eastAsia="Times New Roman" w:hAnsi="Aptos Narrow" w:cs="Times New Roman"/>
                <w:color w:val="000000"/>
                <w:lang w:eastAsia="en-CA"/>
              </w:rPr>
              <w:t>Miramichi</w:t>
            </w:r>
            <w:proofErr w:type="spellEnd"/>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0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E15FA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MIRAMICHI</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0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C4A1BD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2265E610" w14:textId="77777777" w:rsidTr="00B51826">
        <w:trPr>
          <w:trHeight w:val="300"/>
          <w:trPrChange w:id="101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1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DAFE498"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FE14E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C89191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Moncton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293945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MONCTON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1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2AEAE6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67D2283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1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1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A37A73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416B3B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1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AA6FFD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Moose Jaw</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3B1D0D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MOOSE JAW</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2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7A4C97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66E4E995" w14:textId="77777777" w:rsidTr="00B51826">
        <w:trPr>
          <w:trHeight w:val="300"/>
          <w:trPrChange w:id="102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2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45D5FC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D2F5B8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F138D5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proofErr w:type="spellStart"/>
            <w:r w:rsidRPr="00683B25">
              <w:rPr>
                <w:rFonts w:ascii="Aptos Narrow" w:eastAsia="Times New Roman" w:hAnsi="Aptos Narrow" w:cs="Times New Roman"/>
                <w:color w:val="000000"/>
                <w:lang w:eastAsia="en-CA"/>
              </w:rPr>
              <w:t>Oakbank</w:t>
            </w:r>
            <w:proofErr w:type="spellEnd"/>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2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C21FAB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OAKBANK</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2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E9C8D4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0A5351C7"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2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2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6E1DE94"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224D1B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70789B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Portage La Prairie</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73C234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PORTAGE LA PRAIRIE</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3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921374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1B765C01" w14:textId="77777777" w:rsidTr="00B51826">
        <w:trPr>
          <w:trHeight w:val="300"/>
          <w:trPrChange w:id="103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3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974F9D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7A0751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D84548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Regina</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3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8AAD93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REGINA</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3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5BF29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7B9F02ED"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4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4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6B46157"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1070B50"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CDE8B3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08F94A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4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F466BB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NB</w:t>
            </w:r>
          </w:p>
        </w:tc>
      </w:tr>
      <w:tr w:rsidR="00B17744" w:rsidRPr="00683B25" w14:paraId="18CDC256" w14:textId="77777777" w:rsidTr="00B51826">
        <w:trPr>
          <w:trHeight w:val="300"/>
          <w:trPrChange w:id="104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4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E4027D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E44888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4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46A082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Saskatoon</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2C8141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SASKATOON</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5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0B69DB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SK</w:t>
            </w:r>
          </w:p>
        </w:tc>
      </w:tr>
      <w:tr w:rsidR="00B17744" w:rsidRPr="00683B25" w14:paraId="1C42BA0B"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5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5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8A527F3"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2FA4C6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C876E0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 John's</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5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295C94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 JOHNS</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5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758946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NL</w:t>
            </w:r>
          </w:p>
        </w:tc>
      </w:tr>
      <w:tr w:rsidR="00B17744" w:rsidRPr="00683B25" w14:paraId="5EBDEA98" w14:textId="77777777" w:rsidTr="00B51826">
        <w:trPr>
          <w:trHeight w:val="300"/>
          <w:trPrChange w:id="105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5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6E8047F"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E01676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6F700A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Sydney</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7CE238B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SYDNEY</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6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DA71ADB"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7CF6213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6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6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6DDBB69"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36B7E1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923F4F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Truro</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6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378A1A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TRURO</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6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5DF922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418FB6BC" w14:textId="77777777" w:rsidTr="00B51826">
        <w:trPr>
          <w:trHeight w:val="300"/>
          <w:trPrChange w:id="107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7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964B59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7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797125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7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E9E822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Whitehorse</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7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1F345F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WHITEHORSE</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7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CCFF8F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YT</w:t>
            </w:r>
          </w:p>
        </w:tc>
      </w:tr>
      <w:tr w:rsidR="00B17744" w:rsidRPr="00683B25" w14:paraId="6DE6648C"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7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7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162264F"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7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D6480A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7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5D15E5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8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C1C09B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8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AD857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NS</w:t>
            </w:r>
          </w:p>
        </w:tc>
      </w:tr>
      <w:tr w:rsidR="00B17744" w:rsidRPr="00683B25" w14:paraId="42EF7213" w14:textId="77777777" w:rsidTr="00B51826">
        <w:trPr>
          <w:trHeight w:val="300"/>
          <w:trPrChange w:id="108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Change w:id="108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AAC36C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8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BBE947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8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5302F4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Winnipeg</w:t>
            </w:r>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Change w:id="108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491C72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WINNIPEG</w:t>
            </w:r>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Change w:id="108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791E44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MB</w:t>
            </w:r>
          </w:p>
        </w:tc>
      </w:tr>
      <w:tr w:rsidR="00B17744" w:rsidRPr="00683B25" w14:paraId="778AE801"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08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Change w:id="1089"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76F82D86"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5</w:t>
            </w:r>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1090"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29F759B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3</w:t>
            </w:r>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1091"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7AE0287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Yellowknife</w:t>
            </w:r>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Change w:id="1092"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047D7E4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YELLOWKNIFE</w:t>
            </w:r>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Change w:id="1093"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5D61446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NT</w:t>
            </w:r>
          </w:p>
        </w:tc>
      </w:tr>
      <w:tr w:rsidR="00B17744" w:rsidRPr="00683B25" w14:paraId="57A6DCCF" w14:textId="77777777" w:rsidTr="00B51826">
        <w:trPr>
          <w:trHeight w:val="300"/>
          <w:trPrChange w:id="109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Change w:id="1095" w:author="David Comrie" w:date="2026-04-30T14:34:00Z" w16du:dateUtc="2026-04-30T18:34:00Z">
              <w:tcPr>
                <w:tcW w:w="774" w:type="dxa"/>
                <w:tcBorders>
                  <w:top w:val="single" w:sz="12" w:space="0" w:color="auto"/>
                  <w:left w:val="single" w:sz="12" w:space="0" w:color="auto"/>
                  <w:bottom w:val="single" w:sz="8" w:space="0" w:color="auto"/>
                  <w:right w:val="single" w:sz="8" w:space="0" w:color="auto"/>
                </w:tcBorders>
                <w:noWrap/>
                <w:hideMark/>
              </w:tcPr>
            </w:tcPrChange>
          </w:tcPr>
          <w:p w14:paraId="26F3697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1096" w:author="David Comrie" w:date="2026-04-30T14:34:00Z" w16du:dateUtc="2026-04-30T18:34:00Z">
              <w:tcPr>
                <w:tcW w:w="1494" w:type="dxa"/>
                <w:tcBorders>
                  <w:top w:val="single" w:sz="12" w:space="0" w:color="auto"/>
                  <w:left w:val="single" w:sz="8" w:space="0" w:color="auto"/>
                  <w:bottom w:val="single" w:sz="8" w:space="0" w:color="auto"/>
                  <w:right w:val="single" w:sz="8" w:space="0" w:color="auto"/>
                </w:tcBorders>
                <w:noWrap/>
                <w:hideMark/>
              </w:tcPr>
            </w:tcPrChange>
          </w:tcPr>
          <w:p w14:paraId="63220B3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1097" w:author="David Comrie" w:date="2026-04-30T14:34:00Z" w16du:dateUtc="2026-04-30T18:34:00Z">
              <w:tcPr>
                <w:tcW w:w="2268" w:type="dxa"/>
                <w:tcBorders>
                  <w:top w:val="single" w:sz="12" w:space="0" w:color="auto"/>
                  <w:left w:val="single" w:sz="8" w:space="0" w:color="auto"/>
                  <w:bottom w:val="single" w:sz="8" w:space="0" w:color="auto"/>
                  <w:right w:val="single" w:sz="8" w:space="0" w:color="auto"/>
                </w:tcBorders>
                <w:noWrap/>
                <w:hideMark/>
              </w:tcPr>
            </w:tcPrChange>
          </w:tcPr>
          <w:p w14:paraId="42D3C88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Belleville</w:t>
            </w:r>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Change w:id="1098" w:author="David Comrie" w:date="2026-04-30T14:34:00Z" w16du:dateUtc="2026-04-30T18:34:00Z">
              <w:tcPr>
                <w:tcW w:w="2977" w:type="dxa"/>
                <w:tcBorders>
                  <w:top w:val="single" w:sz="12" w:space="0" w:color="auto"/>
                  <w:left w:val="single" w:sz="8" w:space="0" w:color="auto"/>
                  <w:bottom w:val="single" w:sz="8" w:space="0" w:color="auto"/>
                  <w:right w:val="single" w:sz="8" w:space="0" w:color="auto"/>
                </w:tcBorders>
                <w:noWrap/>
                <w:hideMark/>
              </w:tcPr>
            </w:tcPrChange>
          </w:tcPr>
          <w:p w14:paraId="51C1053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BELLEVILLE</w:t>
            </w:r>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Change w:id="1099" w:author="David Comrie" w:date="2026-04-30T14:34:00Z" w16du:dateUtc="2026-04-30T18:34:00Z">
              <w:tcPr>
                <w:tcW w:w="1276" w:type="dxa"/>
                <w:tcBorders>
                  <w:top w:val="single" w:sz="12" w:space="0" w:color="auto"/>
                  <w:left w:val="single" w:sz="8" w:space="0" w:color="auto"/>
                  <w:bottom w:val="single" w:sz="8" w:space="0" w:color="auto"/>
                  <w:right w:val="single" w:sz="12" w:space="0" w:color="auto"/>
                </w:tcBorders>
                <w:noWrap/>
                <w:hideMark/>
              </w:tcPr>
            </w:tcPrChange>
          </w:tcPr>
          <w:p w14:paraId="74F0DEF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4CE5F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0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0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771CFD6"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43F080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6580F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Brantford</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B61EF7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BRANTFORD</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0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72CFF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3C69FB6" w14:textId="77777777" w:rsidTr="00B51826">
        <w:trPr>
          <w:trHeight w:val="300"/>
          <w:trPrChange w:id="110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0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51F9032"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6EBA8F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0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736933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Burlington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3BB5E42"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BURLINGTON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1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61BCE5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3050C2E4"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1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1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5EA025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D690C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EE457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Chatham</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1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8F7AB5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CHATHAM</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1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0747F9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FBC331D" w14:textId="77777777" w:rsidTr="00B51826">
        <w:trPr>
          <w:trHeight w:val="300"/>
          <w:trPrChange w:id="111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1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5516D49"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FDA55C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9829DE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Cornwall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12F057B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CORNWALL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2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9612B0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354AEE1"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2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2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201A046"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536E74DF"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24BE68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Drummondville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2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64D8717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DRUMMONDVILLE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2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E85853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1D79079B" w14:textId="77777777" w:rsidTr="00B51826">
        <w:trPr>
          <w:trHeight w:val="300"/>
          <w:trPrChange w:id="113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3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2C5B90B"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658A38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71CFA2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Essex</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DB594F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ESSEX</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3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A1FB53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61E62E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3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3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725975B"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82C53E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3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B90724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Granby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F7C0859"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GRANBY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4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45904E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6744D5E" w14:textId="77777777" w:rsidTr="00B51826">
        <w:trPr>
          <w:trHeight w:val="300"/>
          <w:trPrChange w:id="1142"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43"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6C4B584"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4"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3749059"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5"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CD95AB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Guelph</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46"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97A869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GUELPH</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47"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2C8ADE0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552DB1E"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48"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49"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6C8EA0A"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0"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4C741C6"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1"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0D2D36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Hamilton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2"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304176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HAMILTON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53"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F031B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2DC34D11" w14:textId="77777777" w:rsidTr="00B51826">
        <w:trPr>
          <w:trHeight w:val="300"/>
          <w:trPrChange w:id="1154"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55"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6ACD21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6"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F0454B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7"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039DF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Joliette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58"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747695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JOLIETTE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59"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9A1C30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0A94895"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60"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61"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38704C22"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62"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7258EB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63"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7BC7439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Kingston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64"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6787BF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KINGSTON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65"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738FF5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E110ED3" w14:textId="77777777" w:rsidTr="00B51826">
        <w:trPr>
          <w:trHeight w:val="300"/>
          <w:trPrChange w:id="1166"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67"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5952662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68"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925C0D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69"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BBE553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Kitchener-Waterloo</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70"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FD8FDD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KITCHENER-WATERLOO</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71"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2901F6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04C9627" w14:textId="77777777" w:rsidTr="00B51826">
        <w:trPr>
          <w:cnfStyle w:val="000000100000" w:firstRow="0" w:lastRow="0" w:firstColumn="0" w:lastColumn="0" w:oddVBand="0" w:evenVBand="0" w:oddHBand="1" w:evenHBand="0" w:firstRowFirstColumn="0" w:firstRowLastColumn="0" w:lastRowFirstColumn="0" w:lastRowLastColumn="0"/>
          <w:trHeight w:val="300"/>
          <w:ins w:id="1172" w:author="Dan Tremblay" w:date="2026-04-30T08:19:00Z"/>
          <w:trPrChange w:id="1173"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tcPrChange w:id="1174"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tcPr>
            </w:tcPrChange>
          </w:tcPr>
          <w:p w14:paraId="7628F8AE" w14:textId="45A3F0C1"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ins w:id="1175" w:author="Dan Tremblay" w:date="2026-04-30T08:19:00Z" w16du:dateUtc="2026-04-30T12:19:00Z"/>
                <w:rFonts w:ascii="Aptos Narrow" w:eastAsia="Times New Roman" w:hAnsi="Aptos Narrow" w:cs="Times New Roman"/>
                <w:color w:val="000000"/>
                <w:lang w:eastAsia="en-CA"/>
              </w:rPr>
            </w:pPr>
            <w:ins w:id="1176" w:author="Dan Tremblay" w:date="2026-04-30T08:19:00Z" w16du:dateUtc="2026-04-30T12:19:00Z">
              <w:r w:rsidRPr="00683B25">
                <w:rPr>
                  <w:rFonts w:ascii="Aptos Narrow" w:eastAsia="Times New Roman" w:hAnsi="Aptos Narrow" w:cs="Times New Roman"/>
                  <w:color w:val="000000"/>
                  <w:lang w:eastAsia="en-CA"/>
                </w:rPr>
                <w:t>6</w:t>
              </w:r>
            </w:ins>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tcPrChange w:id="117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tcPr>
            </w:tcPrChange>
          </w:tcPr>
          <w:p w14:paraId="1CD91948" w14:textId="1A91D9C9"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78" w:author="Dan Tremblay" w:date="2026-04-30T08:19:00Z" w16du:dateUtc="2026-04-30T12:19:00Z"/>
                <w:rFonts w:ascii="Aptos Narrow" w:eastAsia="Times New Roman" w:hAnsi="Aptos Narrow" w:cs="Times New Roman"/>
                <w:color w:val="000000"/>
                <w:lang w:eastAsia="en-CA"/>
              </w:rPr>
            </w:pPr>
            <w:ins w:id="1179" w:author="Dan Tremblay" w:date="2026-04-30T08:19:00Z" w16du:dateUtc="2026-04-30T12:19:00Z">
              <w:r w:rsidRPr="00683B25">
                <w:rPr>
                  <w:rFonts w:ascii="Aptos Narrow" w:eastAsia="Times New Roman" w:hAnsi="Aptos Narrow" w:cs="Times New Roman"/>
                  <w:color w:val="000000"/>
                  <w:lang w:eastAsia="en-CA"/>
                </w:rPr>
                <w:t>4</w:t>
              </w:r>
            </w:ins>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tcPrChange w:id="1180"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tcPr>
            </w:tcPrChange>
          </w:tcPr>
          <w:p w14:paraId="08EDAB6F" w14:textId="357CC5DC"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81" w:author="Dan Tremblay" w:date="2026-04-30T08:19:00Z" w16du:dateUtc="2026-04-30T12:19:00Z"/>
                <w:rFonts w:ascii="Aptos Narrow" w:eastAsia="Times New Roman" w:hAnsi="Aptos Narrow" w:cs="Times New Roman"/>
                <w:color w:val="000000"/>
                <w:lang w:eastAsia="en-CA"/>
              </w:rPr>
            </w:pPr>
            <w:ins w:id="1182" w:author="Dan Tremblay" w:date="2026-04-30T08:19:00Z" w16du:dateUtc="2026-04-30T12:19:00Z">
              <w:r w:rsidRPr="00683B25">
                <w:rPr>
                  <w:rFonts w:ascii="Aptos Narrow" w:eastAsia="Times New Roman" w:hAnsi="Aptos Narrow" w:cs="Times New Roman"/>
                  <w:color w:val="000000"/>
                  <w:lang w:eastAsia="en-CA"/>
                </w:rPr>
                <w:t>Leamington</w:t>
              </w:r>
            </w:ins>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tcPrChange w:id="118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tcPr>
            </w:tcPrChange>
          </w:tcPr>
          <w:p w14:paraId="20D67D7E" w14:textId="7CA89648"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84" w:author="Dan Tremblay" w:date="2026-04-30T08:19:00Z" w16du:dateUtc="2026-04-30T12:19:00Z"/>
                <w:rFonts w:ascii="Aptos Narrow" w:eastAsia="Times New Roman" w:hAnsi="Aptos Narrow" w:cs="Times New Roman"/>
                <w:color w:val="000000"/>
                <w:lang w:eastAsia="en-CA"/>
              </w:rPr>
            </w:pPr>
            <w:ins w:id="1185" w:author="Dan Tremblay" w:date="2026-04-30T08:19:00Z" w16du:dateUtc="2026-04-30T12:19:00Z">
              <w:r w:rsidRPr="00683B25">
                <w:rPr>
                  <w:rFonts w:ascii="Aptos Narrow" w:eastAsia="Times New Roman" w:hAnsi="Aptos Narrow" w:cs="Times New Roman"/>
                  <w:color w:val="000000"/>
                  <w:lang w:eastAsia="en-CA"/>
                </w:rPr>
                <w:t>LEAMINGTON</w:t>
              </w:r>
            </w:ins>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tcPrChange w:id="1186"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tcPr>
            </w:tcPrChange>
          </w:tcPr>
          <w:p w14:paraId="5F991F24" w14:textId="2AC091B3"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ins w:id="1187" w:author="Dan Tremblay" w:date="2026-04-30T08:19:00Z" w16du:dateUtc="2026-04-30T12:19:00Z"/>
                <w:rFonts w:ascii="Aptos Narrow" w:eastAsia="Times New Roman" w:hAnsi="Aptos Narrow" w:cs="Times New Roman"/>
                <w:color w:val="000000"/>
                <w:lang w:eastAsia="en-CA"/>
              </w:rPr>
            </w:pPr>
            <w:ins w:id="1188" w:author="Dan Tremblay" w:date="2026-04-30T08:19:00Z" w16du:dateUtc="2026-04-30T12:19:00Z">
              <w:r w:rsidRPr="00683B25">
                <w:rPr>
                  <w:rFonts w:ascii="Aptos Narrow" w:eastAsia="Times New Roman" w:hAnsi="Aptos Narrow" w:cs="Times New Roman"/>
                  <w:color w:val="000000"/>
                  <w:lang w:eastAsia="en-CA"/>
                </w:rPr>
                <w:t>ON</w:t>
              </w:r>
            </w:ins>
          </w:p>
        </w:tc>
      </w:tr>
      <w:tr w:rsidR="00B17744" w:rsidRPr="00683B25" w14:paraId="4530CABB" w14:textId="77777777" w:rsidTr="00B51826">
        <w:trPr>
          <w:trHeight w:val="300"/>
          <w:trPrChange w:id="1189"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90"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F72AA25"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CF610CE"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2"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A4D7535"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Lindsay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896432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LINDSAY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194"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79BF5C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608BAFD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19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19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BDE2FF0"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5E1F96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226A43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Listowel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199"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F76718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LISTOWEL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0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6DEE0D9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53B44080" w14:textId="77777777" w:rsidTr="00B51826">
        <w:trPr>
          <w:trHeight w:val="300"/>
          <w:trPrChange w:id="1201"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02"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69E4E90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3"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DCC6DF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4"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C5AC7CA"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London</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5"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1AF64D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LONDON</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06"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50BBE7B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E388848"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07"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08"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51B481D"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lastRenderedPageBreak/>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09"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2AA63A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0"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A09ACB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Montreal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1"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032D89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MONTREAL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12"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9AD08D4"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65677BB0" w14:textId="77777777" w:rsidTr="00B51826">
        <w:trPr>
          <w:trHeight w:val="300"/>
          <w:trPrChange w:id="1213"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14"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9D0EEC6"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5"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4F64F9B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6"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498C808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Peterborough</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17"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2E2A9920"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PETERBOROUGH</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18"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3341264F"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46CE38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19"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20"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E010AB8"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905116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2"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81C2B5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Sarnia</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B7846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SARNIA</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24"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A5EDDB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412BE497" w14:textId="77777777" w:rsidTr="00B51826">
        <w:trPr>
          <w:trHeight w:val="300"/>
          <w:trPrChange w:id="122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2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061FD1A"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A378B5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0810E96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Sherbrooke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29"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BD69ED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SHERBROOKE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3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39834B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405BD360"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31"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32"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4BED5BF5"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3"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6BED9D71"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4"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33C4491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Sorel</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5"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C35D413"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SOREL</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36"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08159E0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833A880" w14:textId="77777777" w:rsidTr="00B51826">
        <w:trPr>
          <w:trHeight w:val="300"/>
          <w:trPrChange w:id="1237"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38"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1DC8CE23"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39"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3B98DA6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0"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AFB6BC6"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St-Hyacinthe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1"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4A628DD4"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SAINT-HYACINTHE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42"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1E7E47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5CD301AD"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43"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44"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0D43474"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5"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17ED2D0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6"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66C2D0CB"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Thunder Bay</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47"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5AD0E0AD"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THUNDER BAY</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48"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A48257E"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13713C59" w14:textId="77777777" w:rsidTr="00B51826">
        <w:trPr>
          <w:trHeight w:val="300"/>
          <w:trPrChange w:id="1249"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50"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25F43ED0"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51"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261A79CC"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52"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23CCD771"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Trois-Rivieres</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53"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471CCF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TROIS-RIVIERES</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54"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1CD0DB1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2008B91A"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55"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56"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7A24F101"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57"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763EA8E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58"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1AC4BA32"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Victoriaville</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59"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0827D268"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VICTORIAVILLE</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60"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7ABF82C5"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QC</w:t>
            </w:r>
          </w:p>
        </w:tc>
      </w:tr>
      <w:tr w:rsidR="00B17744" w:rsidRPr="00683B25" w14:paraId="7B0C15B7" w14:textId="77777777" w:rsidTr="00B51826">
        <w:trPr>
          <w:trHeight w:val="300"/>
          <w:trPrChange w:id="1261"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Change w:id="1262" w:author="David Comrie" w:date="2026-04-30T14:34:00Z" w16du:dateUtc="2026-04-30T18:34:00Z">
              <w:tcPr>
                <w:tcW w:w="774" w:type="dxa"/>
                <w:tcBorders>
                  <w:top w:val="single" w:sz="8" w:space="0" w:color="auto"/>
                  <w:left w:val="single" w:sz="12" w:space="0" w:color="auto"/>
                  <w:bottom w:val="single" w:sz="8" w:space="0" w:color="auto"/>
                  <w:right w:val="single" w:sz="8" w:space="0" w:color="auto"/>
                </w:tcBorders>
                <w:noWrap/>
                <w:hideMark/>
              </w:tcPr>
            </w:tcPrChange>
          </w:tcPr>
          <w:p w14:paraId="09B1E5E7" w14:textId="77777777" w:rsidR="00B17744" w:rsidRPr="00683B25" w:rsidRDefault="00B17744" w:rsidP="000B4FC4">
            <w:pPr>
              <w:jc w:val="center"/>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63" w:author="David Comrie" w:date="2026-04-30T14:34:00Z" w16du:dateUtc="2026-04-30T18:34:00Z">
              <w:tcPr>
                <w:tcW w:w="1494" w:type="dxa"/>
                <w:tcBorders>
                  <w:top w:val="single" w:sz="8" w:space="0" w:color="auto"/>
                  <w:left w:val="single" w:sz="8" w:space="0" w:color="auto"/>
                  <w:bottom w:val="single" w:sz="8" w:space="0" w:color="auto"/>
                  <w:right w:val="single" w:sz="8" w:space="0" w:color="auto"/>
                </w:tcBorders>
                <w:noWrap/>
                <w:hideMark/>
              </w:tcPr>
            </w:tcPrChange>
          </w:tcPr>
          <w:p w14:paraId="08CD7F07"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64" w:author="David Comrie" w:date="2026-04-30T14:34:00Z" w16du:dateUtc="2026-04-30T18:34:00Z">
              <w:tcPr>
                <w:tcW w:w="2268" w:type="dxa"/>
                <w:tcBorders>
                  <w:top w:val="single" w:sz="8" w:space="0" w:color="auto"/>
                  <w:left w:val="single" w:sz="8" w:space="0" w:color="auto"/>
                  <w:bottom w:val="single" w:sz="8" w:space="0" w:color="auto"/>
                  <w:right w:val="single" w:sz="8" w:space="0" w:color="auto"/>
                </w:tcBorders>
                <w:noWrap/>
                <w:hideMark/>
              </w:tcPr>
            </w:tcPrChange>
          </w:tcPr>
          <w:p w14:paraId="586EE218"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Change w:id="1265" w:author="David Comrie" w:date="2026-04-30T14:34:00Z" w16du:dateUtc="2026-04-30T18:34:00Z">
              <w:tcPr>
                <w:tcW w:w="2977" w:type="dxa"/>
                <w:tcBorders>
                  <w:top w:val="single" w:sz="8" w:space="0" w:color="auto"/>
                  <w:left w:val="single" w:sz="8" w:space="0" w:color="auto"/>
                  <w:bottom w:val="single" w:sz="8" w:space="0" w:color="auto"/>
                  <w:right w:val="single" w:sz="8" w:space="0" w:color="auto"/>
                </w:tcBorders>
                <w:noWrap/>
                <w:hideMark/>
              </w:tcPr>
            </w:tcPrChange>
          </w:tcPr>
          <w:p w14:paraId="30E49673"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WINDSOR</w:t>
            </w:r>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Change w:id="1266" w:author="David Comrie" w:date="2026-04-30T14:34:00Z" w16du:dateUtc="2026-04-30T18:34:00Z">
              <w:tcPr>
                <w:tcW w:w="1276" w:type="dxa"/>
                <w:tcBorders>
                  <w:top w:val="single" w:sz="8" w:space="0" w:color="auto"/>
                  <w:left w:val="single" w:sz="8" w:space="0" w:color="auto"/>
                  <w:bottom w:val="single" w:sz="8" w:space="0" w:color="auto"/>
                  <w:right w:val="single" w:sz="12" w:space="0" w:color="auto"/>
                </w:tcBorders>
                <w:noWrap/>
                <w:hideMark/>
              </w:tcPr>
            </w:tcPrChange>
          </w:tcPr>
          <w:p w14:paraId="4C6C8A8D" w14:textId="77777777" w:rsidR="00B17744" w:rsidRPr="00683B25" w:rsidRDefault="00B17744" w:rsidP="000B4FC4">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r w:rsidR="00B17744" w:rsidRPr="00683B25" w14:paraId="0AE64D42" w14:textId="77777777" w:rsidTr="00B51826">
        <w:trPr>
          <w:cnfStyle w:val="000000100000" w:firstRow="0" w:lastRow="0" w:firstColumn="0" w:lastColumn="0" w:oddVBand="0" w:evenVBand="0" w:oddHBand="1" w:evenHBand="0" w:firstRowFirstColumn="0" w:firstRowLastColumn="0" w:lastRowFirstColumn="0" w:lastRowLastColumn="0"/>
          <w:trHeight w:val="300"/>
          <w:trPrChange w:id="1267" w:author="David Comrie" w:date="2026-04-30T14:34:00Z" w16du:dateUtc="2026-04-30T18:34:00Z">
            <w:trPr>
              <w:trHeight w:val="300"/>
            </w:trPr>
          </w:trPrChange>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Change w:id="1268" w:author="David Comrie" w:date="2026-04-30T14:34:00Z" w16du:dateUtc="2026-04-30T18:34:00Z">
              <w:tcPr>
                <w:tcW w:w="774" w:type="dxa"/>
                <w:tcBorders>
                  <w:top w:val="single" w:sz="8" w:space="0" w:color="auto"/>
                  <w:left w:val="single" w:sz="12" w:space="0" w:color="auto"/>
                  <w:bottom w:val="single" w:sz="12" w:space="0" w:color="auto"/>
                  <w:right w:val="single" w:sz="8" w:space="0" w:color="auto"/>
                </w:tcBorders>
                <w:noWrap/>
                <w:hideMark/>
              </w:tcPr>
            </w:tcPrChange>
          </w:tcPr>
          <w:p w14:paraId="19AA0D29" w14:textId="77777777" w:rsidR="00B17744" w:rsidRPr="00683B25" w:rsidRDefault="00B17744" w:rsidP="000B4FC4">
            <w:pPr>
              <w:jc w:val="center"/>
              <w:cnfStyle w:val="001000100000" w:firstRow="0" w:lastRow="0" w:firstColumn="1" w:lastColumn="0" w:oddVBand="0" w:evenVBand="0" w:oddHBand="1" w:evenHBand="0" w:firstRowFirstColumn="0" w:firstRowLastColumn="0" w:lastRowFirstColumn="0" w:lastRowLastColumn="0"/>
              <w:rPr>
                <w:rFonts w:ascii="Aptos Narrow" w:eastAsia="Times New Roman" w:hAnsi="Aptos Narrow" w:cs="Times New Roman"/>
                <w:b w:val="0"/>
                <w:bCs w:val="0"/>
                <w:color w:val="000000"/>
                <w:lang w:eastAsia="en-CA"/>
              </w:rPr>
            </w:pPr>
            <w:r w:rsidRPr="00683B25">
              <w:rPr>
                <w:rFonts w:ascii="Aptos Narrow" w:eastAsia="Times New Roman" w:hAnsi="Aptos Narrow" w:cs="Times New Roman"/>
                <w:color w:val="000000"/>
                <w:lang w:eastAsia="en-CA"/>
              </w:rPr>
              <w:t>6</w:t>
            </w:r>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1269" w:author="David Comrie" w:date="2026-04-30T14:34:00Z" w16du:dateUtc="2026-04-30T18:34:00Z">
              <w:tcPr>
                <w:tcW w:w="1494" w:type="dxa"/>
                <w:tcBorders>
                  <w:top w:val="single" w:sz="8" w:space="0" w:color="auto"/>
                  <w:left w:val="single" w:sz="8" w:space="0" w:color="auto"/>
                  <w:bottom w:val="single" w:sz="12" w:space="0" w:color="auto"/>
                  <w:right w:val="single" w:sz="8" w:space="0" w:color="auto"/>
                </w:tcBorders>
                <w:noWrap/>
                <w:hideMark/>
              </w:tcPr>
            </w:tcPrChange>
          </w:tcPr>
          <w:p w14:paraId="2BC7A527"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4</w:t>
            </w:r>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1270" w:author="David Comrie" w:date="2026-04-30T14:34:00Z" w16du:dateUtc="2026-04-30T18:34:00Z">
              <w:tcPr>
                <w:tcW w:w="2268" w:type="dxa"/>
                <w:tcBorders>
                  <w:top w:val="single" w:sz="8" w:space="0" w:color="auto"/>
                  <w:left w:val="single" w:sz="8" w:space="0" w:color="auto"/>
                  <w:bottom w:val="single" w:sz="12" w:space="0" w:color="auto"/>
                  <w:right w:val="single" w:sz="8" w:space="0" w:color="auto"/>
                </w:tcBorders>
                <w:noWrap/>
                <w:hideMark/>
              </w:tcPr>
            </w:tcPrChange>
          </w:tcPr>
          <w:p w14:paraId="1557069A"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Woodstock</w:t>
            </w:r>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Change w:id="1271" w:author="David Comrie" w:date="2026-04-30T14:34:00Z" w16du:dateUtc="2026-04-30T18:34:00Z">
              <w:tcPr>
                <w:tcW w:w="2977" w:type="dxa"/>
                <w:tcBorders>
                  <w:top w:val="single" w:sz="8" w:space="0" w:color="auto"/>
                  <w:left w:val="single" w:sz="8" w:space="0" w:color="auto"/>
                  <w:bottom w:val="single" w:sz="12" w:space="0" w:color="auto"/>
                  <w:right w:val="single" w:sz="8" w:space="0" w:color="auto"/>
                </w:tcBorders>
                <w:noWrap/>
                <w:hideMark/>
              </w:tcPr>
            </w:tcPrChange>
          </w:tcPr>
          <w:p w14:paraId="46A4FFF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WOODSTOCK</w:t>
            </w:r>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Change w:id="1272" w:author="David Comrie" w:date="2026-04-30T14:34:00Z" w16du:dateUtc="2026-04-30T18:34:00Z">
              <w:tcPr>
                <w:tcW w:w="1276" w:type="dxa"/>
                <w:tcBorders>
                  <w:top w:val="single" w:sz="8" w:space="0" w:color="auto"/>
                  <w:left w:val="single" w:sz="8" w:space="0" w:color="auto"/>
                  <w:bottom w:val="single" w:sz="12" w:space="0" w:color="auto"/>
                  <w:right w:val="single" w:sz="12" w:space="0" w:color="auto"/>
                </w:tcBorders>
                <w:noWrap/>
                <w:hideMark/>
              </w:tcPr>
            </w:tcPrChange>
          </w:tcPr>
          <w:p w14:paraId="42FD4FAC" w14:textId="77777777" w:rsidR="00B17744" w:rsidRPr="00683B25" w:rsidRDefault="00B17744" w:rsidP="000B4FC4">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lang w:eastAsia="en-CA"/>
              </w:rPr>
            </w:pPr>
            <w:r w:rsidRPr="00683B25">
              <w:rPr>
                <w:rFonts w:ascii="Aptos Narrow" w:eastAsia="Times New Roman" w:hAnsi="Aptos Narrow" w:cs="Times New Roman"/>
                <w:color w:val="000000"/>
                <w:lang w:eastAsia="en-CA"/>
              </w:rPr>
              <w:t>ON</w:t>
            </w:r>
          </w:p>
        </w:tc>
      </w:tr>
    </w:tbl>
    <w:p w14:paraId="686CEDDF" w14:textId="3B2F336C" w:rsidR="003A2ED7" w:rsidRPr="00683B25" w:rsidRDefault="003A2ED7" w:rsidP="003A2ED7">
      <w:pPr>
        <w:spacing w:before="100" w:beforeAutospacing="1" w:after="100" w:afterAutospacing="1"/>
        <w:rPr>
          <w:rFonts w:ascii="Arial" w:eastAsia="Times New Roman" w:hAnsi="Arial" w:cs="Arial"/>
          <w:lang w:eastAsia="en-CA"/>
        </w:rPr>
      </w:pPr>
      <w:r w:rsidRPr="00683B25">
        <w:rPr>
          <w:rFonts w:ascii="Arial" w:eastAsia="Times New Roman" w:hAnsi="Arial" w:cs="Arial"/>
          <w:lang w:eastAsia="en-CA"/>
        </w:rPr>
        <w:t>The full Canadian Exchange Area listing may be found on the CNA Website at:</w:t>
      </w:r>
      <w:r w:rsidRPr="00683B25">
        <w:rPr>
          <w:rFonts w:ascii="Arial" w:eastAsia="Times New Roman" w:hAnsi="Arial" w:cs="Arial"/>
          <w:lang w:eastAsia="en-CA"/>
        </w:rPr>
        <w:br/>
      </w:r>
      <w:hyperlink r:id="rId11" w:history="1">
        <w:r w:rsidRPr="00683B25">
          <w:rPr>
            <w:rStyle w:val="Hyperlink"/>
            <w:rFonts w:eastAsia="Times New Roman"/>
          </w:rPr>
          <w:t>https://cnac.ca/reference_data/canadian_exchange_area_listing.htm</w:t>
        </w:r>
      </w:hyperlink>
      <w:r w:rsidRPr="00683B25">
        <w:rPr>
          <w:rFonts w:ascii="Arial" w:eastAsia="Times New Roman" w:hAnsi="Arial" w:cs="Arial"/>
          <w:lang w:eastAsia="en-CA"/>
        </w:rPr>
        <w:t>, or</w:t>
      </w:r>
      <w:r w:rsidRPr="00683B25">
        <w:rPr>
          <w:rFonts w:ascii="Arial" w:eastAsia="Times New Roman" w:hAnsi="Arial" w:cs="Arial"/>
          <w:lang w:eastAsia="en-CA"/>
        </w:rPr>
        <w:br/>
      </w:r>
      <w:hyperlink r:id="rId12" w:history="1">
        <w:r w:rsidRPr="00683B25">
          <w:rPr>
            <w:rStyle w:val="Hyperlink"/>
            <w:rFonts w:ascii="Arial" w:eastAsia="Times New Roman" w:hAnsi="Arial" w:cs="Arial"/>
            <w:lang w:eastAsia="en-CA"/>
          </w:rPr>
          <w:t>https://cnac.ca/data/ExchangeAreaListing.csv</w:t>
        </w:r>
      </w:hyperlink>
    </w:p>
    <w:p w14:paraId="444C8608" w14:textId="51E66DC1" w:rsidR="008507FD" w:rsidRPr="00683B25" w:rsidRDefault="008507FD" w:rsidP="008507FD">
      <w:pPr>
        <w:rPr>
          <w:rFonts w:ascii="Arial" w:hAnsi="Arial" w:cs="Arial"/>
        </w:rPr>
      </w:pPr>
      <w:r w:rsidRPr="00683B25">
        <w:rPr>
          <w:rFonts w:ascii="Arial" w:hAnsi="Arial" w:cs="Arial"/>
          <w:b/>
          <w:bCs/>
          <w:rPrChange w:id="1273" w:author="Kelly T. Walsh" w:date="2026-05-01T13:57:00Z" w16du:dateUtc="2026-05-01T17:57:00Z">
            <w:rPr>
              <w:rFonts w:ascii="Arial" w:hAnsi="Arial" w:cs="Arial"/>
              <w:b/>
              <w:bCs/>
              <w:lang w:val="en-US"/>
            </w:rPr>
          </w:rPrChange>
        </w:rPr>
        <w:t xml:space="preserve">Phase-gate for subsequent launches. </w:t>
      </w:r>
      <w:r w:rsidRPr="00683B25">
        <w:rPr>
          <w:rFonts w:ascii="Arial" w:hAnsi="Arial" w:cs="Arial"/>
        </w:rPr>
        <w:t>Progression to subsequent TBP rollout phases is contingent on the successful completion of the preceding phase, determined by the following criteria:</w:t>
      </w:r>
    </w:p>
    <w:p w14:paraId="46BEAC0F" w14:textId="6B7A3E73" w:rsidR="008507FD" w:rsidRPr="00683B25" w:rsidRDefault="008507FD" w:rsidP="008507FD">
      <w:pPr>
        <w:numPr>
          <w:ilvl w:val="0"/>
          <w:numId w:val="11"/>
        </w:numPr>
        <w:rPr>
          <w:rFonts w:ascii="Arial" w:hAnsi="Arial" w:cs="Arial"/>
          <w:rPrChange w:id="1274" w:author="Kelly T. Walsh" w:date="2026-05-01T13:57:00Z" w16du:dateUtc="2026-05-01T17:57:00Z">
            <w:rPr>
              <w:rFonts w:ascii="Arial" w:hAnsi="Arial" w:cs="Arial"/>
              <w:lang w:val="en-US"/>
            </w:rPr>
          </w:rPrChange>
        </w:rPr>
      </w:pPr>
      <w:r w:rsidRPr="00683B25">
        <w:rPr>
          <w:rFonts w:ascii="Arial" w:hAnsi="Arial" w:cs="Arial"/>
          <w:rPrChange w:id="1275" w:author="Kelly T. Walsh" w:date="2026-05-01T13:57:00Z" w16du:dateUtc="2026-05-01T17:57:00Z">
            <w:rPr>
              <w:rFonts w:ascii="Arial" w:hAnsi="Arial" w:cs="Arial"/>
              <w:lang w:val="en-US"/>
            </w:rPr>
          </w:rPrChange>
        </w:rPr>
        <w:t xml:space="preserve">Carrier </w:t>
      </w:r>
      <w:r w:rsidR="00324B88" w:rsidRPr="00683B25">
        <w:rPr>
          <w:rFonts w:ascii="Arial" w:hAnsi="Arial" w:cs="Arial"/>
          <w:rPrChange w:id="1276" w:author="Kelly T. Walsh" w:date="2026-05-01T13:57:00Z" w16du:dateUtc="2026-05-01T17:57:00Z">
            <w:rPr>
              <w:rFonts w:ascii="Arial" w:hAnsi="Arial" w:cs="Arial"/>
              <w:lang w:val="en-US"/>
            </w:rPr>
          </w:rPrChange>
        </w:rPr>
        <w:t xml:space="preserve">affirmations </w:t>
      </w:r>
      <w:r w:rsidRPr="00683B25">
        <w:rPr>
          <w:rFonts w:ascii="Arial" w:hAnsi="Arial" w:cs="Arial"/>
          <w:rPrChange w:id="1277" w:author="Kelly T. Walsh" w:date="2026-05-01T13:57:00Z" w16du:dateUtc="2026-05-01T17:57:00Z">
            <w:rPr>
              <w:rFonts w:ascii="Arial" w:hAnsi="Arial" w:cs="Arial"/>
              <w:lang w:val="en-US"/>
            </w:rPr>
          </w:rPrChange>
        </w:rPr>
        <w:t xml:space="preserve">to </w:t>
      </w:r>
      <w:r w:rsidR="009A315F" w:rsidRPr="00683B25">
        <w:rPr>
          <w:rFonts w:ascii="Arial" w:hAnsi="Arial" w:cs="Arial"/>
          <w:rPrChange w:id="1278" w:author="Kelly T. Walsh" w:date="2026-05-01T13:57:00Z" w16du:dateUtc="2026-05-01T17:57:00Z">
            <w:rPr>
              <w:rFonts w:ascii="Arial" w:hAnsi="Arial" w:cs="Arial"/>
              <w:lang w:val="en-US"/>
            </w:rPr>
          </w:rPrChange>
        </w:rPr>
        <w:t xml:space="preserve">TBP </w:t>
      </w:r>
      <w:r w:rsidRPr="00683B25">
        <w:rPr>
          <w:rFonts w:ascii="Arial" w:hAnsi="Arial" w:cs="Arial"/>
          <w:rPrChange w:id="1279" w:author="Kelly T. Walsh" w:date="2026-05-01T13:57:00Z" w16du:dateUtc="2026-05-01T17:57:00Z">
            <w:rPr>
              <w:rFonts w:ascii="Arial" w:hAnsi="Arial" w:cs="Arial"/>
              <w:lang w:val="en-US"/>
            </w:rPr>
          </w:rPrChange>
        </w:rPr>
        <w:t xml:space="preserve">readiness are complete, and all carriers </w:t>
      </w:r>
      <w:r w:rsidR="00B0246F" w:rsidRPr="00683B25">
        <w:rPr>
          <w:rFonts w:ascii="Arial" w:hAnsi="Arial" w:cs="Arial"/>
          <w:rPrChange w:id="1280" w:author="Kelly T. Walsh" w:date="2026-05-01T13:57:00Z" w16du:dateUtc="2026-05-01T17:57:00Z">
            <w:rPr>
              <w:rFonts w:ascii="Arial" w:hAnsi="Arial" w:cs="Arial"/>
              <w:lang w:val="en-US"/>
            </w:rPr>
          </w:rPrChange>
        </w:rPr>
        <w:t xml:space="preserve">were </w:t>
      </w:r>
      <w:r w:rsidRPr="00683B25">
        <w:rPr>
          <w:rFonts w:ascii="Arial" w:hAnsi="Arial" w:cs="Arial"/>
          <w:rPrChange w:id="1281" w:author="Kelly T. Walsh" w:date="2026-05-01T13:57:00Z" w16du:dateUtc="2026-05-01T17:57:00Z">
            <w:rPr>
              <w:rFonts w:ascii="Arial" w:hAnsi="Arial" w:cs="Arial"/>
              <w:lang w:val="en-US"/>
            </w:rPr>
          </w:rPrChange>
        </w:rPr>
        <w:t xml:space="preserve">able to </w:t>
      </w:r>
      <w:r w:rsidR="00A11B53" w:rsidRPr="00683B25">
        <w:rPr>
          <w:rFonts w:ascii="Arial" w:hAnsi="Arial" w:cs="Arial"/>
          <w:rPrChange w:id="1282" w:author="Kelly T. Walsh" w:date="2026-05-01T13:57:00Z" w16du:dateUtc="2026-05-01T17:57:00Z">
            <w:rPr>
              <w:rFonts w:ascii="Arial" w:hAnsi="Arial" w:cs="Arial"/>
              <w:lang w:val="en-US"/>
            </w:rPr>
          </w:rPrChange>
        </w:rPr>
        <w:t xml:space="preserve">successfully </w:t>
      </w:r>
      <w:r w:rsidR="00C835DA" w:rsidRPr="00683B25">
        <w:rPr>
          <w:rFonts w:ascii="Arial" w:hAnsi="Arial" w:cs="Arial"/>
          <w:rPrChange w:id="1283" w:author="Kelly T. Walsh" w:date="2026-05-01T13:57:00Z" w16du:dateUtc="2026-05-01T17:57:00Z">
            <w:rPr>
              <w:rFonts w:ascii="Arial" w:hAnsi="Arial" w:cs="Arial"/>
              <w:lang w:val="en-US"/>
            </w:rPr>
          </w:rPrChange>
        </w:rPr>
        <w:t xml:space="preserve">conduct </w:t>
      </w:r>
      <w:r w:rsidR="00A11B53" w:rsidRPr="00683B25">
        <w:rPr>
          <w:rFonts w:ascii="Arial" w:hAnsi="Arial" w:cs="Arial"/>
          <w:rPrChange w:id="1284" w:author="Kelly T. Walsh" w:date="2026-05-01T13:57:00Z" w16du:dateUtc="2026-05-01T17:57:00Z">
            <w:rPr>
              <w:rFonts w:ascii="Arial" w:hAnsi="Arial" w:cs="Arial"/>
              <w:lang w:val="en-US"/>
            </w:rPr>
          </w:rPrChange>
        </w:rPr>
        <w:t>production-level testing</w:t>
      </w:r>
      <w:r w:rsidR="006C1863" w:rsidRPr="00683B25">
        <w:rPr>
          <w:rStyle w:val="FootnoteReference"/>
          <w:rFonts w:ascii="Arial" w:hAnsi="Arial" w:cs="Arial"/>
          <w:rPrChange w:id="1285" w:author="Kelly T. Walsh" w:date="2026-05-01T13:57:00Z" w16du:dateUtc="2026-05-01T17:57:00Z">
            <w:rPr>
              <w:rStyle w:val="FootnoteReference"/>
              <w:rFonts w:ascii="Arial" w:hAnsi="Arial" w:cs="Arial"/>
              <w:lang w:val="en-US"/>
            </w:rPr>
          </w:rPrChange>
        </w:rPr>
        <w:footnoteReference w:id="3"/>
      </w:r>
      <w:r w:rsidR="00A11B53" w:rsidRPr="00683B25">
        <w:rPr>
          <w:rFonts w:ascii="Arial" w:hAnsi="Arial" w:cs="Arial"/>
          <w:rPrChange w:id="1286" w:author="Kelly T. Walsh" w:date="2026-05-01T13:57:00Z" w16du:dateUtc="2026-05-01T17:57:00Z">
            <w:rPr>
              <w:rFonts w:ascii="Arial" w:hAnsi="Arial" w:cs="Arial"/>
              <w:lang w:val="en-US"/>
            </w:rPr>
          </w:rPrChange>
        </w:rPr>
        <w:t>.</w:t>
      </w:r>
    </w:p>
    <w:p w14:paraId="1BDB9C69" w14:textId="4BBAB671" w:rsidR="008507FD" w:rsidRPr="00683B25" w:rsidRDefault="008507FD" w:rsidP="008507FD">
      <w:pPr>
        <w:numPr>
          <w:ilvl w:val="0"/>
          <w:numId w:val="11"/>
        </w:numPr>
        <w:rPr>
          <w:rFonts w:ascii="Arial" w:hAnsi="Arial" w:cs="Arial"/>
          <w:rPrChange w:id="1287" w:author="Kelly T. Walsh" w:date="2026-05-01T13:57:00Z" w16du:dateUtc="2026-05-01T17:57:00Z">
            <w:rPr>
              <w:rFonts w:ascii="Arial" w:hAnsi="Arial" w:cs="Arial"/>
              <w:lang w:val="en-US"/>
            </w:rPr>
          </w:rPrChange>
        </w:rPr>
      </w:pPr>
      <w:r w:rsidRPr="00683B25">
        <w:rPr>
          <w:rFonts w:ascii="Arial" w:hAnsi="Arial" w:cs="Arial"/>
          <w:rPrChange w:id="1288" w:author="Kelly T. Walsh" w:date="2026-05-01T13:57:00Z" w16du:dateUtc="2026-05-01T17:57:00Z">
            <w:rPr>
              <w:rFonts w:ascii="Arial" w:hAnsi="Arial" w:cs="Arial"/>
              <w:lang w:val="en-US"/>
            </w:rPr>
          </w:rPrChange>
        </w:rPr>
        <w:t xml:space="preserve">No major routing issues or adverse customer impacts are reported for a period of two months following the launch of TBP in an </w:t>
      </w:r>
      <w:r w:rsidR="00D17D50" w:rsidRPr="00683B25">
        <w:rPr>
          <w:rFonts w:ascii="Arial" w:hAnsi="Arial" w:cs="Arial"/>
          <w:rPrChange w:id="1289" w:author="Kelly T. Walsh" w:date="2026-05-01T13:57:00Z" w16du:dateUtc="2026-05-01T17:57:00Z">
            <w:rPr>
              <w:rFonts w:ascii="Arial" w:hAnsi="Arial" w:cs="Arial"/>
              <w:lang w:val="en-US"/>
            </w:rPr>
          </w:rPrChange>
        </w:rPr>
        <w:t>E</w:t>
      </w:r>
      <w:r w:rsidRPr="00683B25">
        <w:rPr>
          <w:rFonts w:ascii="Arial" w:hAnsi="Arial" w:cs="Arial"/>
          <w:rPrChange w:id="1290" w:author="Kelly T. Walsh" w:date="2026-05-01T13:57:00Z" w16du:dateUtc="2026-05-01T17:57:00Z">
            <w:rPr>
              <w:rFonts w:ascii="Arial" w:hAnsi="Arial" w:cs="Arial"/>
              <w:lang w:val="en-US"/>
            </w:rPr>
          </w:rPrChange>
        </w:rPr>
        <w:t>xchange</w:t>
      </w:r>
      <w:r w:rsidR="00D17D50" w:rsidRPr="00683B25">
        <w:rPr>
          <w:rFonts w:ascii="Arial" w:hAnsi="Arial" w:cs="Arial"/>
          <w:rPrChange w:id="1291" w:author="Kelly T. Walsh" w:date="2026-05-01T13:57:00Z" w16du:dateUtc="2026-05-01T17:57:00Z">
            <w:rPr>
              <w:rFonts w:ascii="Arial" w:hAnsi="Arial" w:cs="Arial"/>
              <w:lang w:val="en-US"/>
            </w:rPr>
          </w:rPrChange>
        </w:rPr>
        <w:t xml:space="preserve"> Area</w:t>
      </w:r>
      <w:r w:rsidRPr="00683B25">
        <w:rPr>
          <w:rFonts w:ascii="Arial" w:hAnsi="Arial" w:cs="Arial"/>
          <w:rPrChange w:id="1292" w:author="Kelly T. Walsh" w:date="2026-05-01T13:57:00Z" w16du:dateUtc="2026-05-01T17:57:00Z">
            <w:rPr>
              <w:rFonts w:ascii="Arial" w:hAnsi="Arial" w:cs="Arial"/>
              <w:lang w:val="en-US"/>
            </w:rPr>
          </w:rPrChange>
        </w:rPr>
        <w:t>.</w:t>
      </w:r>
    </w:p>
    <w:p w14:paraId="530C1D45" w14:textId="54F5DFD8" w:rsidR="008507FD" w:rsidRPr="00683B25" w:rsidRDefault="008507FD" w:rsidP="008507FD">
      <w:pPr>
        <w:numPr>
          <w:ilvl w:val="0"/>
          <w:numId w:val="11"/>
        </w:numPr>
        <w:rPr>
          <w:rFonts w:ascii="Arial" w:hAnsi="Arial" w:cs="Arial"/>
          <w:rPrChange w:id="1293" w:author="Kelly T. Walsh" w:date="2026-05-01T13:57:00Z" w16du:dateUtc="2026-05-01T17:57:00Z">
            <w:rPr>
              <w:rFonts w:ascii="Arial" w:hAnsi="Arial" w:cs="Arial"/>
              <w:lang w:val="en-US"/>
            </w:rPr>
          </w:rPrChange>
        </w:rPr>
      </w:pPr>
      <w:r w:rsidRPr="00683B25">
        <w:rPr>
          <w:rFonts w:ascii="Arial" w:hAnsi="Arial" w:cs="Arial"/>
          <w:rPrChange w:id="1294" w:author="Kelly T. Walsh" w:date="2026-05-01T13:57:00Z" w16du:dateUtc="2026-05-01T17:57:00Z">
            <w:rPr>
              <w:rFonts w:ascii="Arial" w:hAnsi="Arial" w:cs="Arial"/>
              <w:lang w:val="en-US"/>
            </w:rPr>
          </w:rPrChange>
        </w:rPr>
        <w:t xml:space="preserve">No </w:t>
      </w:r>
      <w:r w:rsidR="004B37D2" w:rsidRPr="00683B25">
        <w:rPr>
          <w:rFonts w:ascii="Arial" w:hAnsi="Arial" w:cs="Arial"/>
          <w:rPrChange w:id="1295" w:author="Kelly T. Walsh" w:date="2026-05-01T13:57:00Z" w16du:dateUtc="2026-05-01T17:57:00Z">
            <w:rPr>
              <w:rFonts w:ascii="Arial" w:hAnsi="Arial" w:cs="Arial"/>
              <w:lang w:val="en-US"/>
            </w:rPr>
          </w:rPrChange>
        </w:rPr>
        <w:t xml:space="preserve">material </w:t>
      </w:r>
      <w:r w:rsidRPr="00683B25">
        <w:rPr>
          <w:rFonts w:ascii="Arial" w:hAnsi="Arial" w:cs="Arial"/>
          <w:rPrChange w:id="1296" w:author="Kelly T. Walsh" w:date="2026-05-01T13:57:00Z" w16du:dateUtc="2026-05-01T17:57:00Z">
            <w:rPr>
              <w:rFonts w:ascii="Arial" w:hAnsi="Arial" w:cs="Arial"/>
              <w:lang w:val="en-US"/>
            </w:rPr>
          </w:rPrChange>
        </w:rPr>
        <w:t xml:space="preserve">evidence of </w:t>
      </w:r>
      <w:r w:rsidR="00D862B7" w:rsidRPr="00683B25">
        <w:rPr>
          <w:rFonts w:ascii="Arial" w:hAnsi="Arial" w:cs="Arial"/>
          <w:rPrChange w:id="1297" w:author="Kelly T. Walsh" w:date="2026-05-01T13:57:00Z" w16du:dateUtc="2026-05-01T17:57:00Z">
            <w:rPr>
              <w:rFonts w:ascii="Arial" w:hAnsi="Arial" w:cs="Arial"/>
              <w:lang w:val="en-US"/>
            </w:rPr>
          </w:rPrChange>
        </w:rPr>
        <w:t xml:space="preserve">a marked increase in </w:t>
      </w:r>
      <w:r w:rsidRPr="00683B25">
        <w:rPr>
          <w:rFonts w:ascii="Arial" w:hAnsi="Arial" w:cs="Arial"/>
          <w:rPrChange w:id="1298" w:author="Kelly T. Walsh" w:date="2026-05-01T13:57:00Z" w16du:dateUtc="2026-05-01T17:57:00Z">
            <w:rPr>
              <w:rFonts w:ascii="Arial" w:hAnsi="Arial" w:cs="Arial"/>
              <w:lang w:val="en-US"/>
            </w:rPr>
          </w:rPrChange>
        </w:rPr>
        <w:t>dual assignment or issues with portability requests is observed</w:t>
      </w:r>
      <w:r w:rsidR="003916CA" w:rsidRPr="00683B25">
        <w:rPr>
          <w:rFonts w:ascii="Arial" w:hAnsi="Arial" w:cs="Arial"/>
          <w:rPrChange w:id="1299" w:author="Kelly T. Walsh" w:date="2026-05-01T13:57:00Z" w16du:dateUtc="2026-05-01T17:57:00Z">
            <w:rPr>
              <w:rFonts w:ascii="Arial" w:hAnsi="Arial" w:cs="Arial"/>
              <w:lang w:val="en-US"/>
            </w:rPr>
          </w:rPrChange>
        </w:rPr>
        <w:t>.</w:t>
      </w:r>
    </w:p>
    <w:p w14:paraId="475B8CD0" w14:textId="77777777" w:rsidR="008507FD" w:rsidRPr="00683B25" w:rsidRDefault="008507FD" w:rsidP="00647C8F">
      <w:pPr>
        <w:rPr>
          <w:rFonts w:ascii="Arial" w:hAnsi="Arial" w:cs="Arial"/>
          <w:b/>
          <w:bCs/>
          <w:rPrChange w:id="1300" w:author="Kelly T. Walsh" w:date="2026-05-01T13:57:00Z" w16du:dateUtc="2026-05-01T17:57:00Z">
            <w:rPr>
              <w:rFonts w:ascii="Arial" w:hAnsi="Arial" w:cs="Arial"/>
              <w:b/>
              <w:bCs/>
              <w:lang w:val="en-US"/>
            </w:rPr>
          </w:rPrChange>
        </w:rPr>
      </w:pPr>
    </w:p>
    <w:p w14:paraId="6BE04FAE" w14:textId="1D0328D8" w:rsidR="00647C8F" w:rsidRPr="00683B25" w:rsidRDefault="00647C8F" w:rsidP="00647C8F">
      <w:pPr>
        <w:rPr>
          <w:rFonts w:ascii="Arial" w:hAnsi="Arial" w:cs="Arial"/>
          <w:b/>
          <w:bCs/>
          <w:rPrChange w:id="1301" w:author="Kelly T. Walsh" w:date="2026-05-01T13:57:00Z" w16du:dateUtc="2026-05-01T17:57:00Z">
            <w:rPr>
              <w:rFonts w:ascii="Arial" w:hAnsi="Arial" w:cs="Arial"/>
              <w:b/>
              <w:bCs/>
              <w:lang w:val="en-US"/>
            </w:rPr>
          </w:rPrChange>
        </w:rPr>
      </w:pPr>
      <w:r w:rsidRPr="00683B25">
        <w:rPr>
          <w:rFonts w:ascii="Arial" w:hAnsi="Arial" w:cs="Arial"/>
          <w:b/>
          <w:bCs/>
          <w:rPrChange w:id="1302" w:author="Kelly T. Walsh" w:date="2026-05-01T13:57:00Z" w16du:dateUtc="2026-05-01T17:57:00Z">
            <w:rPr>
              <w:rFonts w:ascii="Arial" w:hAnsi="Arial" w:cs="Arial"/>
              <w:b/>
              <w:bCs/>
              <w:lang w:val="en-US"/>
            </w:rPr>
          </w:rPrChange>
        </w:rPr>
        <w:t xml:space="preserve">Future Deployment </w:t>
      </w:r>
    </w:p>
    <w:p w14:paraId="4F538BE7" w14:textId="4643FEC5" w:rsidR="00EB03D6" w:rsidRPr="00683B25" w:rsidRDefault="00EB03D6" w:rsidP="00921D80">
      <w:pPr>
        <w:rPr>
          <w:rFonts w:ascii="Arial" w:hAnsi="Arial" w:cs="Arial"/>
        </w:rPr>
      </w:pPr>
      <w:r w:rsidRPr="00683B25">
        <w:rPr>
          <w:rFonts w:ascii="Arial" w:hAnsi="Arial" w:cs="Arial"/>
        </w:rPr>
        <w:t>Future deployment in additional exchanges</w:t>
      </w:r>
      <w:r w:rsidR="003D1F91" w:rsidRPr="00683B25">
        <w:rPr>
          <w:rFonts w:ascii="Arial" w:hAnsi="Arial" w:cs="Arial"/>
        </w:rPr>
        <w:t xml:space="preserve"> beyond the rollout schedule</w:t>
      </w:r>
      <w:r w:rsidRPr="00683B25">
        <w:rPr>
          <w:rFonts w:ascii="Arial" w:hAnsi="Arial" w:cs="Arial"/>
        </w:rPr>
        <w:t xml:space="preserve"> should follow proposals and recommendations </w:t>
      </w:r>
      <w:r w:rsidR="00F86AE6" w:rsidRPr="00683B25">
        <w:rPr>
          <w:rFonts w:ascii="Arial" w:hAnsi="Arial" w:cs="Arial"/>
        </w:rPr>
        <w:t>by the CSCN based on data provided by the CNA</w:t>
      </w:r>
      <w:r w:rsidR="00EF0BBD" w:rsidRPr="00683B25">
        <w:rPr>
          <w:rFonts w:ascii="Arial" w:hAnsi="Arial" w:cs="Arial"/>
        </w:rPr>
        <w:t>.</w:t>
      </w:r>
    </w:p>
    <w:p w14:paraId="35D59948" w14:textId="77777777" w:rsidR="00EB03D6" w:rsidRPr="00683B25" w:rsidRDefault="00EB03D6" w:rsidP="00921D80">
      <w:pPr>
        <w:rPr>
          <w:rFonts w:ascii="Arial" w:hAnsi="Arial" w:cs="Arial"/>
        </w:rPr>
      </w:pPr>
    </w:p>
    <w:p w14:paraId="153BBB5D" w14:textId="532B0E6F" w:rsidR="00921D80" w:rsidRPr="00683B25" w:rsidRDefault="00921D80" w:rsidP="00921D80">
      <w:pPr>
        <w:rPr>
          <w:rFonts w:ascii="Arial" w:hAnsi="Arial" w:cs="Arial"/>
          <w:b/>
          <w:bCs/>
        </w:rPr>
      </w:pPr>
      <w:r w:rsidRPr="00683B25">
        <w:rPr>
          <w:rFonts w:ascii="Arial" w:hAnsi="Arial" w:cs="Arial"/>
          <w:b/>
          <w:bCs/>
        </w:rPr>
        <w:t>Conclusion</w:t>
      </w:r>
    </w:p>
    <w:p w14:paraId="0BAE0EC0" w14:textId="193E68B3" w:rsidR="00756A2D" w:rsidRPr="00683B25" w:rsidRDefault="00B26DB0" w:rsidP="00756A2D">
      <w:pPr>
        <w:rPr>
          <w:rFonts w:ascii="Arial" w:hAnsi="Arial" w:cs="Arial"/>
        </w:rPr>
      </w:pPr>
      <w:r w:rsidRPr="00683B25">
        <w:rPr>
          <w:rFonts w:ascii="Arial" w:hAnsi="Arial" w:cs="Arial"/>
        </w:rPr>
        <w:t xml:space="preserve">We </w:t>
      </w:r>
      <w:r w:rsidR="00756A2D" w:rsidRPr="00683B25">
        <w:rPr>
          <w:rFonts w:ascii="Arial" w:hAnsi="Arial" w:cs="Arial"/>
        </w:rPr>
        <w:t xml:space="preserve">submit that initiating TBP deployment in </w:t>
      </w:r>
      <w:r w:rsidR="00993EE6" w:rsidRPr="00683B25">
        <w:rPr>
          <w:rFonts w:ascii="Arial" w:hAnsi="Arial" w:cs="Arial"/>
        </w:rPr>
        <w:t xml:space="preserve">the </w:t>
      </w:r>
      <w:r w:rsidR="00714348" w:rsidRPr="00683B25">
        <w:rPr>
          <w:rFonts w:ascii="Arial" w:hAnsi="Arial" w:cs="Arial"/>
        </w:rPr>
        <w:t>E</w:t>
      </w:r>
      <w:r w:rsidR="00993EE6" w:rsidRPr="00683B25">
        <w:rPr>
          <w:rFonts w:ascii="Arial" w:hAnsi="Arial" w:cs="Arial"/>
        </w:rPr>
        <w:t>xchange</w:t>
      </w:r>
      <w:r w:rsidR="00714348" w:rsidRPr="00683B25">
        <w:rPr>
          <w:rFonts w:ascii="Arial" w:hAnsi="Arial" w:cs="Arial"/>
        </w:rPr>
        <w:t xml:space="preserve"> Areas</w:t>
      </w:r>
      <w:r w:rsidR="00993EE6" w:rsidRPr="00683B25">
        <w:rPr>
          <w:rFonts w:ascii="Arial" w:hAnsi="Arial" w:cs="Arial"/>
        </w:rPr>
        <w:t xml:space="preserve"> of Brampton, </w:t>
      </w:r>
      <w:r w:rsidR="00756A2D" w:rsidRPr="00683B25">
        <w:rPr>
          <w:rFonts w:ascii="Arial" w:hAnsi="Arial" w:cs="Arial"/>
        </w:rPr>
        <w:t xml:space="preserve">Markham </w:t>
      </w:r>
      <w:r w:rsidR="00993EE6" w:rsidRPr="00683B25">
        <w:rPr>
          <w:rFonts w:ascii="Arial" w:hAnsi="Arial" w:cs="Arial"/>
        </w:rPr>
        <w:t xml:space="preserve">and Victoria </w:t>
      </w:r>
      <w:r w:rsidR="00756A2D" w:rsidRPr="00683B25">
        <w:rPr>
          <w:rFonts w:ascii="Arial" w:hAnsi="Arial" w:cs="Arial"/>
        </w:rPr>
        <w:t xml:space="preserve">is the most pragmatic, least disruptive, and technically robust approach to begin TBP implementation in Canada. Subsequent phased rollouts </w:t>
      </w:r>
      <w:r w:rsidRPr="00683B25">
        <w:rPr>
          <w:rFonts w:ascii="Arial" w:hAnsi="Arial" w:cs="Arial"/>
        </w:rPr>
        <w:t xml:space="preserve">(as per the schedule) </w:t>
      </w:r>
      <w:r w:rsidR="00756A2D" w:rsidRPr="00683B25">
        <w:rPr>
          <w:rFonts w:ascii="Arial" w:hAnsi="Arial" w:cs="Arial"/>
        </w:rPr>
        <w:t xml:space="preserve">will follow based on the lessons learned and data gathered from this initial deployment. This </w:t>
      </w:r>
      <w:r w:rsidR="00000BBB" w:rsidRPr="00683B25">
        <w:rPr>
          <w:rFonts w:ascii="Arial" w:hAnsi="Arial" w:cs="Arial"/>
        </w:rPr>
        <w:t xml:space="preserve">plan </w:t>
      </w:r>
      <w:r w:rsidR="00756A2D" w:rsidRPr="00683B25">
        <w:rPr>
          <w:rFonts w:ascii="Arial" w:hAnsi="Arial" w:cs="Arial"/>
        </w:rPr>
        <w:t>is designed to:</w:t>
      </w:r>
    </w:p>
    <w:p w14:paraId="2F78A255" w14:textId="77777777" w:rsidR="00756A2D" w:rsidRPr="00683B25" w:rsidRDefault="00756A2D" w:rsidP="00756A2D">
      <w:pPr>
        <w:numPr>
          <w:ilvl w:val="0"/>
          <w:numId w:val="14"/>
        </w:numPr>
        <w:rPr>
          <w:rFonts w:ascii="Arial" w:hAnsi="Arial" w:cs="Arial"/>
        </w:rPr>
      </w:pPr>
      <w:r w:rsidRPr="00683B25">
        <w:rPr>
          <w:rFonts w:ascii="Arial" w:hAnsi="Arial" w:cs="Arial"/>
        </w:rPr>
        <w:lastRenderedPageBreak/>
        <w:t xml:space="preserve">Balance industry readiness by allowing larger carriers to advance while affording additional implementation time for smaller </w:t>
      </w:r>
      <w:proofErr w:type="spellStart"/>
      <w:r w:rsidRPr="00683B25">
        <w:rPr>
          <w:rFonts w:ascii="Arial" w:hAnsi="Arial" w:cs="Arial"/>
        </w:rPr>
        <w:t>TSPs.</w:t>
      </w:r>
      <w:proofErr w:type="spellEnd"/>
    </w:p>
    <w:p w14:paraId="41F874C4" w14:textId="77777777" w:rsidR="00756A2D" w:rsidRPr="00683B25" w:rsidRDefault="00756A2D" w:rsidP="00756A2D">
      <w:pPr>
        <w:numPr>
          <w:ilvl w:val="0"/>
          <w:numId w:val="14"/>
        </w:numPr>
        <w:rPr>
          <w:rFonts w:ascii="Arial" w:hAnsi="Arial" w:cs="Arial"/>
        </w:rPr>
      </w:pPr>
      <w:r w:rsidRPr="00683B25">
        <w:rPr>
          <w:rFonts w:ascii="Arial" w:hAnsi="Arial" w:cs="Arial"/>
        </w:rPr>
        <w:t>Enable comprehensive carrier testing and identification of potential errors or misrouting.</w:t>
      </w:r>
    </w:p>
    <w:p w14:paraId="73A44D87" w14:textId="77777777" w:rsidR="00756A2D" w:rsidRPr="00683B25" w:rsidRDefault="00756A2D" w:rsidP="00756A2D">
      <w:pPr>
        <w:numPr>
          <w:ilvl w:val="0"/>
          <w:numId w:val="14"/>
        </w:numPr>
        <w:rPr>
          <w:rFonts w:ascii="Arial" w:hAnsi="Arial" w:cs="Arial"/>
        </w:rPr>
      </w:pPr>
      <w:r w:rsidRPr="00683B25">
        <w:rPr>
          <w:rFonts w:ascii="Arial" w:hAnsi="Arial" w:cs="Arial"/>
        </w:rPr>
        <w:t>Produce actionable data for the CSCN and the Commission to inform and enhance future rollout phases.</w:t>
      </w:r>
    </w:p>
    <w:p w14:paraId="013F3B71" w14:textId="77777777" w:rsidR="00756A2D" w:rsidRPr="00683B25" w:rsidRDefault="00756A2D" w:rsidP="00756A2D">
      <w:pPr>
        <w:numPr>
          <w:ilvl w:val="0"/>
          <w:numId w:val="14"/>
        </w:numPr>
        <w:rPr>
          <w:rFonts w:ascii="Arial" w:hAnsi="Arial" w:cs="Arial"/>
        </w:rPr>
      </w:pPr>
      <w:r w:rsidRPr="00683B25">
        <w:rPr>
          <w:rFonts w:ascii="Arial" w:hAnsi="Arial" w:cs="Arial"/>
        </w:rPr>
        <w:t>Support number conservation objectives effectively.</w:t>
      </w:r>
    </w:p>
    <w:p w14:paraId="23E8FA74" w14:textId="77777777" w:rsidR="00921D80" w:rsidRPr="00683B25" w:rsidRDefault="00921D80" w:rsidP="00921D80">
      <w:pPr>
        <w:rPr>
          <w:rFonts w:ascii="Arial" w:hAnsi="Arial" w:cs="Arial"/>
          <w:rPrChange w:id="1303" w:author="Kelly T. Walsh" w:date="2026-05-01T13:57:00Z" w16du:dateUtc="2026-05-01T17:57:00Z">
            <w:rPr>
              <w:rFonts w:ascii="Arial" w:hAnsi="Arial" w:cs="Arial"/>
              <w:lang w:val="en-US"/>
            </w:rPr>
          </w:rPrChange>
        </w:rPr>
      </w:pPr>
    </w:p>
    <w:sectPr w:rsidR="00921D80" w:rsidRPr="00683B25" w:rsidSect="00900967">
      <w:headerReference w:type="default" r:id="rId13"/>
      <w:footerReference w:type="default" r:id="rId14"/>
      <w:headerReference w:type="first" r:id="rId15"/>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EBAA" w14:textId="77777777" w:rsidR="00562968" w:rsidRDefault="00562968" w:rsidP="00EA28A4">
      <w:pPr>
        <w:spacing w:after="0" w:line="240" w:lineRule="auto"/>
      </w:pPr>
      <w:r>
        <w:separator/>
      </w:r>
    </w:p>
  </w:endnote>
  <w:endnote w:type="continuationSeparator" w:id="0">
    <w:p w14:paraId="58986656" w14:textId="77777777" w:rsidR="00562968" w:rsidRDefault="00562968" w:rsidP="00EA28A4">
      <w:pPr>
        <w:spacing w:after="0" w:line="240" w:lineRule="auto"/>
      </w:pPr>
      <w:r>
        <w:continuationSeparator/>
      </w:r>
    </w:p>
  </w:endnote>
  <w:endnote w:type="continuationNotice" w:id="1">
    <w:p w14:paraId="7575D361" w14:textId="77777777" w:rsidR="00562968" w:rsidRDefault="00562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691A" w14:textId="77777777" w:rsidR="00562968" w:rsidRDefault="00562968" w:rsidP="00EA28A4">
      <w:pPr>
        <w:spacing w:after="0" w:line="240" w:lineRule="auto"/>
      </w:pPr>
      <w:r>
        <w:separator/>
      </w:r>
    </w:p>
  </w:footnote>
  <w:footnote w:type="continuationSeparator" w:id="0">
    <w:p w14:paraId="325ABE99" w14:textId="77777777" w:rsidR="00562968" w:rsidRDefault="00562968" w:rsidP="00EA28A4">
      <w:pPr>
        <w:spacing w:after="0" w:line="240" w:lineRule="auto"/>
      </w:pPr>
      <w:r>
        <w:continuationSeparator/>
      </w:r>
    </w:p>
  </w:footnote>
  <w:footnote w:type="continuationNotice" w:id="1">
    <w:p w14:paraId="10005BD9" w14:textId="77777777" w:rsidR="00562968" w:rsidRDefault="00562968">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rson w15:author="Kelly T. Walsh">
    <w15:presenceInfo w15:providerId="None" w15:userId="Kelly T. Walsh"/>
  </w15:person>
  <w15:person w15:author="Dan Tremblay">
    <w15:presenceInfo w15:providerId="AD" w15:userId="S::dan.tremblay@GosfieldNorthCommunicati724.onmicrosoft.com::40e98ea8-5076-41d4-a410-75ed2b9f6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oNotDisplayPageBoundaries/>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3CC"/>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D72CD"/>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9C6"/>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B7FD0"/>
    <w:rsid w:val="001C0F91"/>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5AC"/>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3E47"/>
    <w:rsid w:val="00324116"/>
    <w:rsid w:val="00324B88"/>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55A9"/>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6B2"/>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79C"/>
    <w:rsid w:val="004F7917"/>
    <w:rsid w:val="0050089B"/>
    <w:rsid w:val="00500E84"/>
    <w:rsid w:val="0050153B"/>
    <w:rsid w:val="00501718"/>
    <w:rsid w:val="0050186D"/>
    <w:rsid w:val="005021B4"/>
    <w:rsid w:val="00502A85"/>
    <w:rsid w:val="0050329E"/>
    <w:rsid w:val="00503542"/>
    <w:rsid w:val="005048D0"/>
    <w:rsid w:val="00504A09"/>
    <w:rsid w:val="00504A2B"/>
    <w:rsid w:val="0050504D"/>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68"/>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CA9"/>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25"/>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A4"/>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4C9C"/>
    <w:rsid w:val="00835592"/>
    <w:rsid w:val="00835D0B"/>
    <w:rsid w:val="00836BFD"/>
    <w:rsid w:val="00836C55"/>
    <w:rsid w:val="00837962"/>
    <w:rsid w:val="00837AAE"/>
    <w:rsid w:val="00837D1D"/>
    <w:rsid w:val="00840C4C"/>
    <w:rsid w:val="00841BF5"/>
    <w:rsid w:val="0084299F"/>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192"/>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785"/>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9C1"/>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45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97F"/>
    <w:rsid w:val="008E5CB6"/>
    <w:rsid w:val="008E5CD3"/>
    <w:rsid w:val="008E5DCB"/>
    <w:rsid w:val="008E68E1"/>
    <w:rsid w:val="008F08E7"/>
    <w:rsid w:val="008F0D8B"/>
    <w:rsid w:val="008F1249"/>
    <w:rsid w:val="008F1A8F"/>
    <w:rsid w:val="008F1FF8"/>
    <w:rsid w:val="008F2262"/>
    <w:rsid w:val="008F2A56"/>
    <w:rsid w:val="008F3542"/>
    <w:rsid w:val="008F37C5"/>
    <w:rsid w:val="008F381D"/>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0B0F"/>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31F"/>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0F8E"/>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B721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65F"/>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3F84"/>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38DE"/>
    <w:rsid w:val="00A941EC"/>
    <w:rsid w:val="00A9424E"/>
    <w:rsid w:val="00A943DC"/>
    <w:rsid w:val="00A94686"/>
    <w:rsid w:val="00A94C1E"/>
    <w:rsid w:val="00A95305"/>
    <w:rsid w:val="00A957AD"/>
    <w:rsid w:val="00A95818"/>
    <w:rsid w:val="00A95E5D"/>
    <w:rsid w:val="00A9635D"/>
    <w:rsid w:val="00A964EC"/>
    <w:rsid w:val="00A96D60"/>
    <w:rsid w:val="00A96DA1"/>
    <w:rsid w:val="00A96E64"/>
    <w:rsid w:val="00A9709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183"/>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744"/>
    <w:rsid w:val="00B17E46"/>
    <w:rsid w:val="00B20324"/>
    <w:rsid w:val="00B204A3"/>
    <w:rsid w:val="00B217EE"/>
    <w:rsid w:val="00B21E9A"/>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826"/>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6BC3"/>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5C8"/>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08B"/>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1D26"/>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54AC"/>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8DA"/>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4D1"/>
    <w:rsid w:val="00ED473D"/>
    <w:rsid w:val="00ED4826"/>
    <w:rsid w:val="00ED4962"/>
    <w:rsid w:val="00ED4C22"/>
    <w:rsid w:val="00ED4C8F"/>
    <w:rsid w:val="00ED5073"/>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496"/>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66B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26"/>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nac.ca/data/ExchangeAreaListing.cs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ac.ca/reference_data/canadian_exchange_area_listing.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3.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4.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9</Pages>
  <Words>1902</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12719</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31</cp:revision>
  <cp:lastPrinted>2026-03-16T12:51:00Z</cp:lastPrinted>
  <dcterms:created xsi:type="dcterms:W3CDTF">2026-04-30T12:21:00Z</dcterms:created>
  <dcterms:modified xsi:type="dcterms:W3CDTF">2026-05-13T11:58:00Z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