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9697C" w14:textId="77777777" w:rsidR="000F3EC1" w:rsidRPr="000F3EC1" w:rsidRDefault="000F3EC1" w:rsidP="000F3EC1">
      <w:r w:rsidRPr="000F3EC1">
        <w:rPr>
          <w:b/>
          <w:bCs/>
        </w:rPr>
        <w:t>CRTC INTERCONNECTION STEERING COMMITTEE</w:t>
      </w:r>
    </w:p>
    <w:p w14:paraId="38B06F3F" w14:textId="77777777" w:rsidR="000F3EC1" w:rsidRPr="000F3EC1" w:rsidRDefault="000F3EC1" w:rsidP="000F3EC1">
      <w:r w:rsidRPr="000F3EC1">
        <w:rPr>
          <w:b/>
          <w:bCs/>
          <w:u w:val="single"/>
        </w:rPr>
        <w:t>TIF REPORT</w:t>
      </w:r>
    </w:p>
    <w:p w14:paraId="63A89C60" w14:textId="773FCB59" w:rsidR="000F3EC1" w:rsidRPr="000F3EC1" w:rsidRDefault="000F3EC1" w:rsidP="000F3EC1">
      <w:r w:rsidRPr="000F3EC1">
        <w:rPr>
          <w:b/>
          <w:bCs/>
        </w:rPr>
        <w:t>Date Submitted:                 </w:t>
      </w:r>
      <w:r w:rsidR="00E14553">
        <w:rPr>
          <w:b/>
          <w:bCs/>
        </w:rPr>
        <w:t>12 March 2021</w:t>
      </w:r>
    </w:p>
    <w:p w14:paraId="5683FC92" w14:textId="1E55DEF3" w:rsidR="000F3EC1" w:rsidRPr="000F3EC1" w:rsidRDefault="000F3EC1" w:rsidP="000F3EC1">
      <w:r w:rsidRPr="000F3EC1">
        <w:rPr>
          <w:b/>
          <w:bCs/>
        </w:rPr>
        <w:t>WORKING GROUP:</w:t>
      </w:r>
      <w:r>
        <w:rPr>
          <w:b/>
          <w:bCs/>
        </w:rPr>
        <w:tab/>
        <w:t>NPA 343/613 Relief Planning Committee</w:t>
      </w:r>
    </w:p>
    <w:p w14:paraId="207D43E2" w14:textId="53456F32" w:rsidR="000F3EC1" w:rsidRPr="000F3EC1" w:rsidRDefault="000F3EC1" w:rsidP="000F3EC1">
      <w:r w:rsidRPr="000F3EC1">
        <w:rPr>
          <w:b/>
          <w:bCs/>
        </w:rPr>
        <w:t>REPORT #:        </w:t>
      </w:r>
      <w:r>
        <w:rPr>
          <w:b/>
          <w:bCs/>
        </w:rPr>
        <w:t>1</w:t>
      </w:r>
      <w:r w:rsidRPr="000F3EC1">
        <w:rPr>
          <w:b/>
          <w:bCs/>
        </w:rPr>
        <w:t>                                                                 File ID:</w:t>
      </w:r>
      <w:r>
        <w:rPr>
          <w:b/>
          <w:bCs/>
        </w:rPr>
        <w:tab/>
        <w:t>343-613RE01A</w:t>
      </w:r>
    </w:p>
    <w:p w14:paraId="00A1FC96" w14:textId="70899D32" w:rsidR="000F3EC1" w:rsidRPr="000F3EC1" w:rsidRDefault="000F3EC1" w:rsidP="000F3EC1">
      <w:r w:rsidRPr="000F3EC1">
        <w:rPr>
          <w:b/>
          <w:bCs/>
        </w:rPr>
        <w:t>REPORT TITLE</w:t>
      </w:r>
      <w:r w:rsidRPr="000F3EC1">
        <w:t>:</w:t>
      </w:r>
      <w:r>
        <w:tab/>
        <w:t>NPA 343/631 RPC Planning Document and Relief Implementation Plan #1</w:t>
      </w:r>
    </w:p>
    <w:p w14:paraId="6163C4E8" w14:textId="6568F9CF" w:rsidR="000F3EC1" w:rsidRPr="000F3EC1" w:rsidRDefault="000F3EC1" w:rsidP="000F3EC1">
      <w:r w:rsidRPr="000F3EC1">
        <w:rPr>
          <w:b/>
          <w:bCs/>
        </w:rPr>
        <w:t xml:space="preserve">OUTCOME: </w:t>
      </w:r>
      <w:r w:rsidRPr="00E14553">
        <w:rPr>
          <w:b/>
          <w:bCs/>
        </w:rPr>
        <w:t>CONSENSUS</w:t>
      </w:r>
    </w:p>
    <w:p w14:paraId="4B85DDE3" w14:textId="6A607395" w:rsidR="000F3EC1" w:rsidRPr="000F3EC1" w:rsidRDefault="000F3EC1" w:rsidP="000F3EC1">
      <w:r w:rsidRPr="000F3EC1">
        <w:rPr>
          <w:b/>
          <w:bCs/>
        </w:rPr>
        <w:t>RELATED TASK(s) #:</w:t>
      </w:r>
      <w:r>
        <w:rPr>
          <w:b/>
          <w:bCs/>
        </w:rPr>
        <w:tab/>
      </w:r>
    </w:p>
    <w:p w14:paraId="699E1817" w14:textId="113F150A" w:rsidR="000F3EC1" w:rsidRDefault="000F3EC1" w:rsidP="000F3EC1">
      <w:pPr>
        <w:rPr>
          <w:b/>
          <w:bCs/>
        </w:rPr>
      </w:pPr>
      <w:r w:rsidRPr="000F3EC1">
        <w:rPr>
          <w:b/>
          <w:bCs/>
        </w:rPr>
        <w:t>BACKGROUND:</w:t>
      </w:r>
    </w:p>
    <w:p w14:paraId="5FA0F09A" w14:textId="2FAE1BBA" w:rsidR="006973F3" w:rsidRDefault="000F3EC1" w:rsidP="000F3EC1">
      <w:r w:rsidRPr="000F3EC1">
        <w:t>The CRTC released Telecom Notice of Consultation CRTC 2018</w:t>
      </w:r>
      <w:r>
        <w:t>-</w:t>
      </w:r>
      <w:r w:rsidRPr="000F3EC1">
        <w:t xml:space="preserve">409 - </w:t>
      </w:r>
      <w:r w:rsidRPr="000F3EC1">
        <w:rPr>
          <w:i/>
          <w:iCs/>
        </w:rPr>
        <w:t>Establishment of a CISC ad hoc committee for relief planning for area codes 343 and 613 in Eastern Ontario</w:t>
      </w:r>
      <w:r w:rsidRPr="000F3EC1">
        <w:t>.</w:t>
      </w:r>
      <w:r>
        <w:t xml:space="preserve"> Contributions were submitted to the </w:t>
      </w:r>
      <w:r w:rsidR="006973F3">
        <w:t>Relief Planning Committee (RPC)</w:t>
      </w:r>
      <w:r>
        <w:t xml:space="preserve"> on 19 October 2020 but with a Projected Exhaust Date (PED) of February 2024, the ILEC suggested scheduling the first RPC meeting after the January 2021 R-NRUF </w:t>
      </w:r>
      <w:r w:rsidR="00896999">
        <w:t xml:space="preserve">results </w:t>
      </w:r>
      <w:r>
        <w:t xml:space="preserve">were published. The January 2021 R-NRUF results were published on 23 February 2021 and showed that the PED had advanced to October 2022. On 23 </w:t>
      </w:r>
      <w:r w:rsidR="006973F3">
        <w:t xml:space="preserve">February 2021, in consultation with CRTC staff, the CNA notified the NPA 343/613 RPC and CSCN that NPA 343/613 is in a Jeopardy Condition. </w:t>
      </w:r>
    </w:p>
    <w:p w14:paraId="0867790B" w14:textId="6009C3D2" w:rsidR="006973F3" w:rsidRPr="006973F3" w:rsidRDefault="006973F3" w:rsidP="006973F3">
      <w:pPr>
        <w:jc w:val="center"/>
        <w:rPr>
          <w:b/>
          <w:bCs/>
          <w:u w:val="single"/>
        </w:rPr>
      </w:pPr>
      <w:r w:rsidRPr="006973F3">
        <w:rPr>
          <w:b/>
          <w:bCs/>
          <w:u w:val="single"/>
        </w:rPr>
        <w:t>Historical NRUF Results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3685"/>
      </w:tblGrid>
      <w:tr w:rsidR="000F3EC1" w:rsidRPr="000F3EC1" w14:paraId="1BB3CF8C" w14:textId="77777777" w:rsidTr="006D77A6">
        <w:trPr>
          <w:trHeight w:val="484"/>
          <w:jc w:val="center"/>
        </w:trPr>
        <w:tc>
          <w:tcPr>
            <w:tcW w:w="4957" w:type="dxa"/>
            <w:vAlign w:val="center"/>
          </w:tcPr>
          <w:p w14:paraId="4B3C3BE8" w14:textId="77777777" w:rsidR="000F3EC1" w:rsidRPr="000F3EC1" w:rsidRDefault="000F3EC1" w:rsidP="000F3EC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b/>
                <w:szCs w:val="20"/>
                <w:lang w:val="en-CA"/>
              </w:rPr>
              <w:t>NRUF</w:t>
            </w:r>
          </w:p>
        </w:tc>
        <w:tc>
          <w:tcPr>
            <w:tcW w:w="3685" w:type="dxa"/>
            <w:vAlign w:val="center"/>
          </w:tcPr>
          <w:p w14:paraId="60D30D58" w14:textId="77777777" w:rsidR="000F3EC1" w:rsidRPr="000F3EC1" w:rsidRDefault="000F3EC1" w:rsidP="000F3EC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b/>
                <w:szCs w:val="20"/>
                <w:lang w:val="en-CA"/>
              </w:rPr>
              <w:t>Projected Exhaust Date (PED)</w:t>
            </w:r>
          </w:p>
        </w:tc>
      </w:tr>
      <w:tr w:rsidR="000F3EC1" w:rsidRPr="000F3EC1" w14:paraId="462C041D" w14:textId="77777777" w:rsidTr="006D77A6">
        <w:trPr>
          <w:jc w:val="center"/>
        </w:trPr>
        <w:tc>
          <w:tcPr>
            <w:tcW w:w="4957" w:type="dxa"/>
          </w:tcPr>
          <w:p w14:paraId="5C2DFAE2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G-NRUF January 2017</w:t>
            </w:r>
          </w:p>
        </w:tc>
        <w:tc>
          <w:tcPr>
            <w:tcW w:w="3685" w:type="dxa"/>
          </w:tcPr>
          <w:p w14:paraId="6AFEA5D0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April 2025</w:t>
            </w:r>
          </w:p>
        </w:tc>
      </w:tr>
      <w:tr w:rsidR="000F3EC1" w:rsidRPr="000F3EC1" w14:paraId="3088AC80" w14:textId="77777777" w:rsidTr="006D77A6">
        <w:trPr>
          <w:jc w:val="center"/>
        </w:trPr>
        <w:tc>
          <w:tcPr>
            <w:tcW w:w="4957" w:type="dxa"/>
          </w:tcPr>
          <w:p w14:paraId="21A6A793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G</w:t>
            </w: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noBreakHyphen/>
              <w:t>NRUF January 2018</w:t>
            </w:r>
          </w:p>
        </w:tc>
        <w:tc>
          <w:tcPr>
            <w:tcW w:w="3685" w:type="dxa"/>
          </w:tcPr>
          <w:p w14:paraId="1177807B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February 2024</w:t>
            </w:r>
          </w:p>
        </w:tc>
      </w:tr>
      <w:tr w:rsidR="000F3EC1" w:rsidRPr="000F3EC1" w14:paraId="6276AA62" w14:textId="77777777" w:rsidTr="006D77A6">
        <w:trPr>
          <w:jc w:val="center"/>
        </w:trPr>
        <w:tc>
          <w:tcPr>
            <w:tcW w:w="4957" w:type="dxa"/>
          </w:tcPr>
          <w:p w14:paraId="064E7EB9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July 2018</w:t>
            </w:r>
          </w:p>
        </w:tc>
        <w:tc>
          <w:tcPr>
            <w:tcW w:w="3685" w:type="dxa"/>
          </w:tcPr>
          <w:p w14:paraId="0C6038FB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August 2022</w:t>
            </w:r>
          </w:p>
        </w:tc>
      </w:tr>
      <w:tr w:rsidR="000F3EC1" w:rsidRPr="000F3EC1" w14:paraId="3168C391" w14:textId="77777777" w:rsidTr="006D77A6">
        <w:trPr>
          <w:jc w:val="center"/>
        </w:trPr>
        <w:tc>
          <w:tcPr>
            <w:tcW w:w="4957" w:type="dxa"/>
          </w:tcPr>
          <w:p w14:paraId="7D734A17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January 2019</w:t>
            </w:r>
          </w:p>
        </w:tc>
        <w:tc>
          <w:tcPr>
            <w:tcW w:w="3685" w:type="dxa"/>
          </w:tcPr>
          <w:p w14:paraId="4AEE420D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December 2023</w:t>
            </w:r>
          </w:p>
        </w:tc>
      </w:tr>
      <w:tr w:rsidR="000F3EC1" w:rsidRPr="000F3EC1" w14:paraId="0D1D144E" w14:textId="77777777" w:rsidTr="006D77A6">
        <w:trPr>
          <w:jc w:val="center"/>
        </w:trPr>
        <w:tc>
          <w:tcPr>
            <w:tcW w:w="4957" w:type="dxa"/>
          </w:tcPr>
          <w:p w14:paraId="1B235929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July 2019</w:t>
            </w:r>
          </w:p>
        </w:tc>
        <w:tc>
          <w:tcPr>
            <w:tcW w:w="3685" w:type="dxa"/>
          </w:tcPr>
          <w:p w14:paraId="36203850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September 2025</w:t>
            </w:r>
          </w:p>
        </w:tc>
      </w:tr>
      <w:tr w:rsidR="000F3EC1" w:rsidRPr="000F3EC1" w14:paraId="4DF56621" w14:textId="77777777" w:rsidTr="006D77A6">
        <w:trPr>
          <w:jc w:val="center"/>
        </w:trPr>
        <w:tc>
          <w:tcPr>
            <w:tcW w:w="4957" w:type="dxa"/>
          </w:tcPr>
          <w:p w14:paraId="2FA0B380" w14:textId="32E3811B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January 2020</w:t>
            </w:r>
          </w:p>
        </w:tc>
        <w:tc>
          <w:tcPr>
            <w:tcW w:w="3685" w:type="dxa"/>
          </w:tcPr>
          <w:p w14:paraId="4313140F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June 2025</w:t>
            </w:r>
          </w:p>
        </w:tc>
      </w:tr>
      <w:tr w:rsidR="000F3EC1" w:rsidRPr="000F3EC1" w14:paraId="6E04D5F8" w14:textId="77777777" w:rsidTr="006D77A6">
        <w:trPr>
          <w:jc w:val="center"/>
        </w:trPr>
        <w:tc>
          <w:tcPr>
            <w:tcW w:w="4957" w:type="dxa"/>
          </w:tcPr>
          <w:p w14:paraId="5A5BE24B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July 2020</w:t>
            </w:r>
          </w:p>
        </w:tc>
        <w:tc>
          <w:tcPr>
            <w:tcW w:w="3685" w:type="dxa"/>
          </w:tcPr>
          <w:p w14:paraId="12053D14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February 2024</w:t>
            </w:r>
          </w:p>
        </w:tc>
      </w:tr>
      <w:tr w:rsidR="000F3EC1" w:rsidRPr="000F3EC1" w14:paraId="4F9AB691" w14:textId="77777777" w:rsidTr="006D77A6">
        <w:trPr>
          <w:jc w:val="center"/>
        </w:trPr>
        <w:tc>
          <w:tcPr>
            <w:tcW w:w="4957" w:type="dxa"/>
          </w:tcPr>
          <w:p w14:paraId="4A9183A7" w14:textId="5CDCBDB3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January 2021</w:t>
            </w:r>
          </w:p>
        </w:tc>
        <w:tc>
          <w:tcPr>
            <w:tcW w:w="3685" w:type="dxa"/>
          </w:tcPr>
          <w:p w14:paraId="4B74818C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October 2022</w:t>
            </w:r>
          </w:p>
        </w:tc>
      </w:tr>
    </w:tbl>
    <w:p w14:paraId="009283D7" w14:textId="77777777" w:rsidR="000F3EC1" w:rsidRPr="000F3EC1" w:rsidRDefault="000F3EC1" w:rsidP="000F3EC1"/>
    <w:p w14:paraId="710F2742" w14:textId="253D793B" w:rsidR="000F3EC1" w:rsidRPr="000F3EC1" w:rsidRDefault="000F3EC1" w:rsidP="000F3EC1">
      <w:r w:rsidRPr="000F3EC1">
        <w:rPr>
          <w:b/>
          <w:bCs/>
        </w:rPr>
        <w:t>FACTORS:</w:t>
      </w:r>
      <w:r w:rsidR="006973F3">
        <w:rPr>
          <w:b/>
          <w:bCs/>
        </w:rPr>
        <w:tab/>
      </w:r>
      <w:r w:rsidR="006973F3" w:rsidRPr="006973F3">
        <w:t xml:space="preserve">Jeopardy Condition in </w:t>
      </w:r>
      <w:r w:rsidR="006973F3">
        <w:t xml:space="preserve">exhausting </w:t>
      </w:r>
      <w:r w:rsidR="006973F3" w:rsidRPr="006973F3">
        <w:t>NPA 343/613</w:t>
      </w:r>
    </w:p>
    <w:p w14:paraId="6D62074F" w14:textId="6DC43A5B" w:rsidR="000F3EC1" w:rsidRPr="000F3EC1" w:rsidRDefault="000F3EC1" w:rsidP="000F3EC1">
      <w:r w:rsidRPr="000F3EC1">
        <w:rPr>
          <w:b/>
          <w:bCs/>
        </w:rPr>
        <w:t>ALTERNATIVES:</w:t>
      </w:r>
      <w:r w:rsidR="006973F3">
        <w:rPr>
          <w:b/>
          <w:bCs/>
        </w:rPr>
        <w:tab/>
      </w:r>
      <w:r w:rsidR="006973F3">
        <w:rPr>
          <w:b/>
          <w:bCs/>
        </w:rPr>
        <w:tab/>
      </w:r>
      <w:r w:rsidR="006973F3" w:rsidRPr="006973F3">
        <w:t>n/a</w:t>
      </w:r>
    </w:p>
    <w:p w14:paraId="64BF571C" w14:textId="1BFFB1D1" w:rsidR="000F3EC1" w:rsidRDefault="000F3EC1" w:rsidP="000F3EC1">
      <w:pPr>
        <w:rPr>
          <w:b/>
          <w:bCs/>
        </w:rPr>
      </w:pPr>
      <w:r w:rsidRPr="000F3EC1">
        <w:rPr>
          <w:b/>
          <w:bCs/>
        </w:rPr>
        <w:t>ANALYSIS:</w:t>
      </w:r>
    </w:p>
    <w:p w14:paraId="3B556309" w14:textId="07446A5F" w:rsidR="006973F3" w:rsidRPr="006973F3" w:rsidRDefault="006973F3" w:rsidP="000F3EC1">
      <w:r w:rsidRPr="006973F3">
        <w:t xml:space="preserve">Based on the Jeopardy Condition in NPA 343/613, the RPC notes that an accelerated implementation schedule should be </w:t>
      </w:r>
      <w:r w:rsidR="00B34527">
        <w:t>executed</w:t>
      </w:r>
      <w:r w:rsidR="00B34527" w:rsidRPr="006973F3">
        <w:t xml:space="preserve"> </w:t>
      </w:r>
      <w:r w:rsidRPr="006973F3">
        <w:t xml:space="preserve">with a shortened timeline. </w:t>
      </w:r>
    </w:p>
    <w:p w14:paraId="0C6BC8B6" w14:textId="77777777" w:rsidR="006973F3" w:rsidRPr="000F3EC1" w:rsidRDefault="006973F3" w:rsidP="000F3EC1"/>
    <w:p w14:paraId="4C905B78" w14:textId="361036D8" w:rsidR="006973F3" w:rsidRDefault="000F3EC1" w:rsidP="000F3EC1">
      <w:pPr>
        <w:rPr>
          <w:b/>
          <w:bCs/>
        </w:rPr>
      </w:pPr>
      <w:r w:rsidRPr="000F3EC1">
        <w:rPr>
          <w:b/>
          <w:bCs/>
        </w:rPr>
        <w:t>CONCLUSIONS:</w:t>
      </w:r>
    </w:p>
    <w:p w14:paraId="2714C91F" w14:textId="3C4097BF" w:rsidR="006973F3" w:rsidRPr="006973F3" w:rsidRDefault="006973F3" w:rsidP="000F3EC1">
      <w:r w:rsidRPr="006973F3">
        <w:lastRenderedPageBreak/>
        <w:t>The RPC makes the following recommendations in the NPA 343/613 Planning Document:</w:t>
      </w:r>
    </w:p>
    <w:p w14:paraId="73853EB1" w14:textId="227DED6E" w:rsidR="006973F3" w:rsidRPr="006973F3" w:rsidRDefault="006973F3" w:rsidP="006973F3">
      <w:pPr>
        <w:pStyle w:val="ListParagraph"/>
        <w:numPr>
          <w:ilvl w:val="0"/>
          <w:numId w:val="1"/>
        </w:numPr>
      </w:pPr>
      <w:r w:rsidRPr="006973F3">
        <w:t>The Relief Method should be a Distributed Overlay of a new NPA Code on Eastern Ontario NPA 343/613;</w:t>
      </w:r>
    </w:p>
    <w:p w14:paraId="2825C0D2" w14:textId="540A5BD8" w:rsidR="006973F3" w:rsidRPr="006973F3" w:rsidRDefault="006973F3" w:rsidP="006973F3">
      <w:pPr>
        <w:pStyle w:val="ListParagraph"/>
        <w:numPr>
          <w:ilvl w:val="0"/>
          <w:numId w:val="1"/>
        </w:numPr>
      </w:pPr>
      <w:r w:rsidRPr="006973F3">
        <w:t>The Relief NPA Code for NPA 343/613 should be NPA 753 as per Telecom Decision CRTC 2017-38; and</w:t>
      </w:r>
    </w:p>
    <w:p w14:paraId="150A5940" w14:textId="1CFA0DF8" w:rsidR="006973F3" w:rsidRPr="000F3EC1" w:rsidRDefault="006973F3" w:rsidP="006973F3">
      <w:pPr>
        <w:pStyle w:val="ListParagraph"/>
        <w:numPr>
          <w:ilvl w:val="0"/>
          <w:numId w:val="1"/>
        </w:numPr>
      </w:pPr>
      <w:r w:rsidRPr="006973F3">
        <w:t>The Relief Date should be 26 March 2022 to provide Carriers and customers with advanced notification and sufficient lead-time to implement relief in NPA 343/613.</w:t>
      </w:r>
    </w:p>
    <w:p w14:paraId="422045DC" w14:textId="419783A3" w:rsidR="000F3EC1" w:rsidRDefault="000F3EC1" w:rsidP="000F3EC1">
      <w:pPr>
        <w:rPr>
          <w:b/>
          <w:bCs/>
        </w:rPr>
      </w:pPr>
      <w:r w:rsidRPr="000F3EC1">
        <w:rPr>
          <w:b/>
          <w:bCs/>
        </w:rPr>
        <w:t>RECOMMENDATIONS:</w:t>
      </w:r>
    </w:p>
    <w:p w14:paraId="53D24A5A" w14:textId="2E3AD576" w:rsidR="0044123F" w:rsidRDefault="0044123F" w:rsidP="0044123F">
      <w:r>
        <w:t xml:space="preserve">The NPA </w:t>
      </w:r>
      <w:r w:rsidRPr="006973F3">
        <w:t>343/613</w:t>
      </w:r>
      <w:r>
        <w:t xml:space="preserve"> Relief Planning Committee recommends that the Commission approve the attached Planning Document and Relief Implementation Plan for NPA </w:t>
      </w:r>
      <w:r w:rsidRPr="006973F3">
        <w:t>343/613</w:t>
      </w:r>
      <w:r>
        <w:t>.</w:t>
      </w:r>
    </w:p>
    <w:p w14:paraId="248530D2" w14:textId="3A67A4D3" w:rsidR="0044123F" w:rsidRDefault="0044123F" w:rsidP="0044123F">
      <w:r>
        <w:t xml:space="preserve">The RPC notes that </w:t>
      </w:r>
      <w:r w:rsidR="00B004F3">
        <w:t>the recommended Relief Date is 26 March 2022</w:t>
      </w:r>
      <w:r w:rsidR="00812C0F">
        <w:t xml:space="preserve"> (i.e. 1 year away) and </w:t>
      </w:r>
      <w:r>
        <w:t xml:space="preserve">a significant Jeopardy Condition exists in NPA </w:t>
      </w:r>
      <w:r w:rsidRPr="006973F3">
        <w:t>343/613</w:t>
      </w:r>
      <w:r w:rsidR="00C70108">
        <w:t xml:space="preserve">. Consequently, </w:t>
      </w:r>
      <w:r w:rsidR="007C3CE7">
        <w:t xml:space="preserve">the RPC </w:t>
      </w:r>
      <w:r>
        <w:t>requests that the CISC and CRTC render a</w:t>
      </w:r>
      <w:r w:rsidR="00DB2E8E">
        <w:t>n expedit</w:t>
      </w:r>
      <w:r w:rsidR="00B0290A">
        <w:t>ed</w:t>
      </w:r>
      <w:r>
        <w:t xml:space="preserve"> Decision concerning the relief of NPA </w:t>
      </w:r>
      <w:r w:rsidRPr="006973F3">
        <w:t>343/613</w:t>
      </w:r>
      <w:r>
        <w:t xml:space="preserve"> due to the proposed shortened timeline.</w:t>
      </w:r>
    </w:p>
    <w:p w14:paraId="6B24E9CD" w14:textId="4471BDEA" w:rsidR="000F3EC1" w:rsidRDefault="000F3EC1" w:rsidP="0044123F">
      <w:pPr>
        <w:rPr>
          <w:b/>
          <w:bCs/>
        </w:rPr>
      </w:pPr>
      <w:r w:rsidRPr="000F3EC1">
        <w:rPr>
          <w:b/>
          <w:bCs/>
        </w:rPr>
        <w:t>ATTACHMENTS:</w:t>
      </w:r>
    </w:p>
    <w:bookmarkStart w:id="0" w:name="_MON_1677058702"/>
    <w:bookmarkEnd w:id="0"/>
    <w:p w14:paraId="5A8F884E" w14:textId="35209057" w:rsidR="0044123F" w:rsidRDefault="00734A68" w:rsidP="0044123F">
      <w:pPr>
        <w:rPr>
          <w:b/>
          <w:bCs/>
        </w:rPr>
      </w:pPr>
      <w:r>
        <w:rPr>
          <w:b/>
          <w:bCs/>
        </w:rPr>
        <w:object w:dxaOrig="1540" w:dyaOrig="996" w14:anchorId="3D4E1F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8" o:title=""/>
          </v:shape>
          <o:OLEObject Type="Embed" ProgID="Word.Document.12" ShapeID="_x0000_i1028" DrawAspect="Icon" ObjectID="_1677058707" r:id="rId9">
            <o:FieldCodes>\s</o:FieldCodes>
          </o:OLEObject>
        </w:object>
      </w:r>
    </w:p>
    <w:p w14:paraId="26422418" w14:textId="046FBDDC" w:rsidR="0044123F" w:rsidRPr="000F3EC1" w:rsidRDefault="0044123F" w:rsidP="0044123F">
      <w:r w:rsidRPr="0044123F">
        <w:t>NPA 343/613 Planning Document</w:t>
      </w:r>
    </w:p>
    <w:bookmarkStart w:id="1" w:name="_MON_1677057874"/>
    <w:bookmarkEnd w:id="1"/>
    <w:p w14:paraId="3AF56B70" w14:textId="3A53EFAF" w:rsidR="0015157D" w:rsidRDefault="00733C3B">
      <w:r>
        <w:object w:dxaOrig="1540" w:dyaOrig="996" w14:anchorId="411EEF41">
          <v:shape id="_x0000_i1026" type="#_x0000_t75" style="width:77.25pt;height:49.5pt" o:ole="">
            <v:imagedata r:id="rId10" o:title=""/>
          </v:shape>
          <o:OLEObject Type="Embed" ProgID="Word.Document.12" ShapeID="_x0000_i1026" DrawAspect="Icon" ObjectID="_1677058708" r:id="rId11">
            <o:FieldCodes>\s</o:FieldCodes>
          </o:OLEObject>
        </w:object>
      </w:r>
    </w:p>
    <w:p w14:paraId="3E346BEB" w14:textId="6E4E0EA4" w:rsidR="0044123F" w:rsidRDefault="0044123F">
      <w:r>
        <w:t>NPA 343/613 Relief Implementation Plan</w:t>
      </w:r>
    </w:p>
    <w:sectPr w:rsidR="004412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1070C"/>
    <w:multiLevelType w:val="hybridMultilevel"/>
    <w:tmpl w:val="286C41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EC1"/>
    <w:rsid w:val="000F3EC1"/>
    <w:rsid w:val="0015157D"/>
    <w:rsid w:val="0044123F"/>
    <w:rsid w:val="00680845"/>
    <w:rsid w:val="006973F3"/>
    <w:rsid w:val="00733C3B"/>
    <w:rsid w:val="00734A68"/>
    <w:rsid w:val="00761D5C"/>
    <w:rsid w:val="007C3CE7"/>
    <w:rsid w:val="00812C0F"/>
    <w:rsid w:val="00893337"/>
    <w:rsid w:val="00896999"/>
    <w:rsid w:val="00AC042E"/>
    <w:rsid w:val="00B004F3"/>
    <w:rsid w:val="00B0290A"/>
    <w:rsid w:val="00B34527"/>
    <w:rsid w:val="00C70108"/>
    <w:rsid w:val="00CE527A"/>
    <w:rsid w:val="00DB2E8E"/>
    <w:rsid w:val="00E14553"/>
    <w:rsid w:val="00FE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98F7B"/>
  <w15:chartTrackingRefBased/>
  <w15:docId w15:val="{0F77ACB3-483B-4B55-AD74-C414F472C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0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1.docx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3F69890C46B4DA5414EF8E2CD6F90" ma:contentTypeVersion="9" ma:contentTypeDescription="Create a new document." ma:contentTypeScope="" ma:versionID="1fefff1ec91855860b520f818380700b">
  <xsd:schema xmlns:xsd="http://www.w3.org/2001/XMLSchema" xmlns:xs="http://www.w3.org/2001/XMLSchema" xmlns:p="http://schemas.microsoft.com/office/2006/metadata/properties" xmlns:ns2="9cdb7451-f6bf-4ad9-8b9a-066c9dc2f437" targetNamespace="http://schemas.microsoft.com/office/2006/metadata/properties" ma:root="true" ma:fieldsID="d7804c70eb5eb254d1bed8b900f820a8" ns2:_="">
    <xsd:import namespace="9cdb7451-f6bf-4ad9-8b9a-066c9dc2f4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b7451-f6bf-4ad9-8b9a-066c9dc2f4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C99BF9-60D8-4466-8C22-A06B3A8D6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b7451-f6bf-4ad9-8b9a-066c9dc2f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374CF9-B360-4A21-A501-9FDD98FCCE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5B10B6-59E8-4F39-992E-6A4B133142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Comrie</dc:creator>
  <cp:keywords/>
  <dc:description/>
  <cp:lastModifiedBy>David Comrie</cp:lastModifiedBy>
  <cp:revision>18</cp:revision>
  <dcterms:created xsi:type="dcterms:W3CDTF">2021-02-24T18:39:00Z</dcterms:created>
  <dcterms:modified xsi:type="dcterms:W3CDTF">2021-03-12T17:52:00Z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0x01010040D3F69890C46B4DA5414EF8E2CD6F90</vt:lpwstr>
  </property>
</Properties>
</file>