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ECD" w:rsidRPr="00757745" w:rsidRDefault="000F79C0" w:rsidP="00E74ECD">
      <w:pPr>
        <w:pStyle w:val="Style1"/>
        <w:jc w:val="center"/>
        <w:rPr>
          <w:rFonts w:cs="Arial"/>
          <w:b/>
        </w:rPr>
      </w:pPr>
      <w:bookmarkStart w:id="0" w:name="OLE_LINK33"/>
      <w:bookmarkStart w:id="1" w:name="OLE_LINK34"/>
      <w:bookmarkStart w:id="2" w:name="OLE_LINK67"/>
      <w:bookmarkStart w:id="3" w:name="OLE_LINK18"/>
      <w:bookmarkStart w:id="4" w:name="OLE_LINK19"/>
      <w:r>
        <w:rPr>
          <w:rFonts w:cs="Arial"/>
          <w:b/>
        </w:rPr>
        <w:t>20 March 2018</w:t>
      </w:r>
    </w:p>
    <w:bookmarkEnd w:id="0"/>
    <w:bookmarkEnd w:id="1"/>
    <w:p w:rsidR="00E74ECD" w:rsidRDefault="000F79C0" w:rsidP="00E74ECD">
      <w:pPr>
        <w:pStyle w:val="Style1"/>
        <w:jc w:val="center"/>
        <w:rPr>
          <w:rFonts w:cs="Arial"/>
          <w:b/>
        </w:rPr>
      </w:pPr>
      <w:r>
        <w:rPr>
          <w:rFonts w:cs="Arial"/>
          <w:b/>
        </w:rPr>
        <w:t>Joint CSCN/RPC/NRUF Conference Call</w:t>
      </w:r>
    </w:p>
    <w:p w:rsidR="000F79C0" w:rsidRPr="00757745" w:rsidRDefault="000F79C0" w:rsidP="00E74ECD">
      <w:pPr>
        <w:pStyle w:val="Style1"/>
        <w:jc w:val="center"/>
        <w:rPr>
          <w:rFonts w:cs="Arial"/>
          <w:b/>
        </w:rPr>
      </w:pPr>
      <w:r>
        <w:rPr>
          <w:rFonts w:cs="Arial"/>
          <w:b/>
        </w:rPr>
        <w:t>Minutes</w:t>
      </w:r>
    </w:p>
    <w:p w:rsidR="00E74ECD" w:rsidRPr="00757745" w:rsidRDefault="00E74ECD" w:rsidP="00E74ECD">
      <w:pPr>
        <w:rPr>
          <w:rFonts w:ascii="Arial" w:hAnsi="Arial" w:cs="Arial"/>
          <w:lang w:val="en-US"/>
        </w:rPr>
      </w:pPr>
    </w:p>
    <w:p w:rsidR="00E74ECD" w:rsidRPr="006B5D3F" w:rsidRDefault="00E74ECD" w:rsidP="00A11F37">
      <w:pPr>
        <w:ind w:firstLine="720"/>
        <w:rPr>
          <w:rFonts w:ascii="Arial" w:hAnsi="Arial" w:cs="Arial"/>
          <w:lang w:val="en-US"/>
        </w:rPr>
      </w:pPr>
      <w:bookmarkStart w:id="5" w:name="OLE_LINK17"/>
      <w:bookmarkStart w:id="6" w:name="OLE_LINK20"/>
      <w:bookmarkStart w:id="7" w:name="OLE_LINK25"/>
      <w:bookmarkStart w:id="8" w:name="OLE_LINK26"/>
      <w:bookmarkStart w:id="9" w:name="OLE_LINK41"/>
      <w:bookmarkStart w:id="10" w:name="OLE_LINK42"/>
      <w:bookmarkStart w:id="11" w:name="OLE_LINK43"/>
      <w:bookmarkStart w:id="12" w:name="OLE_LINK44"/>
      <w:bookmarkStart w:id="13" w:name="OLE_LINK27"/>
      <w:bookmarkStart w:id="14" w:name="OLE_LINK28"/>
      <w:bookmarkStart w:id="15" w:name="OLE_LINK32"/>
      <w:r w:rsidRPr="00757745">
        <w:rPr>
          <w:rFonts w:ascii="Arial" w:hAnsi="Arial" w:cs="Arial"/>
          <w:b/>
        </w:rPr>
        <w:t>Participants:</w:t>
      </w:r>
      <w:r w:rsidRPr="00757745">
        <w:rPr>
          <w:rFonts w:ascii="Arial" w:hAnsi="Arial" w:cs="Arial"/>
          <w:b/>
        </w:rPr>
        <w:tab/>
      </w:r>
      <w:r w:rsidRPr="006B5D3F">
        <w:rPr>
          <w:rFonts w:ascii="Arial" w:hAnsi="Arial" w:cs="Arial"/>
          <w:lang w:val="en-US"/>
        </w:rPr>
        <w:t xml:space="preserve">David Comrie – </w:t>
      </w:r>
      <w:r w:rsidRPr="006B5D3F">
        <w:rPr>
          <w:rFonts w:ascii="Arial" w:hAnsi="Arial" w:cs="Arial"/>
        </w:rPr>
        <w:t xml:space="preserve">Leidos Canada </w:t>
      </w:r>
      <w:r w:rsidR="00C02C01" w:rsidRPr="006B5D3F">
        <w:rPr>
          <w:rFonts w:ascii="Arial" w:hAnsi="Arial" w:cs="Arial"/>
        </w:rPr>
        <w:t>(</w:t>
      </w:r>
      <w:r w:rsidRPr="006B5D3F">
        <w:rPr>
          <w:rFonts w:ascii="Arial" w:hAnsi="Arial" w:cs="Arial"/>
          <w:lang w:val="en-US"/>
        </w:rPr>
        <w:t>CNA</w:t>
      </w:r>
      <w:r w:rsidR="00C02C01" w:rsidRPr="006B5D3F">
        <w:rPr>
          <w:rFonts w:ascii="Arial" w:hAnsi="Arial" w:cs="Arial"/>
          <w:lang w:val="en-US"/>
        </w:rPr>
        <w:t>)</w:t>
      </w:r>
    </w:p>
    <w:p w:rsidR="00E74ECD" w:rsidRPr="006B5D3F" w:rsidRDefault="00E74ECD" w:rsidP="00E74ECD">
      <w:pPr>
        <w:ind w:left="2160"/>
        <w:rPr>
          <w:rFonts w:ascii="Arial" w:hAnsi="Arial" w:cs="Arial"/>
        </w:rPr>
      </w:pPr>
      <w:r w:rsidRPr="006B5D3F">
        <w:rPr>
          <w:rFonts w:ascii="Arial" w:hAnsi="Arial" w:cs="Arial"/>
        </w:rPr>
        <w:t>Glen Brown – Leidos Canada (CNA)</w:t>
      </w:r>
    </w:p>
    <w:p w:rsidR="00545485" w:rsidRPr="006B5D3F" w:rsidRDefault="00545485" w:rsidP="00545485">
      <w:pPr>
        <w:ind w:left="1440" w:firstLine="720"/>
        <w:rPr>
          <w:rFonts w:ascii="Arial" w:hAnsi="Arial" w:cs="Arial"/>
        </w:rPr>
      </w:pPr>
      <w:r w:rsidRPr="006B5D3F">
        <w:rPr>
          <w:rFonts w:ascii="Arial" w:hAnsi="Arial" w:cs="Arial"/>
        </w:rPr>
        <w:t>Fiona Clegg – Leidos Canada (CNA)</w:t>
      </w:r>
    </w:p>
    <w:p w:rsidR="00545485" w:rsidRPr="00AB64C0" w:rsidRDefault="00545485" w:rsidP="00545485">
      <w:pPr>
        <w:ind w:left="1440" w:firstLine="720"/>
        <w:rPr>
          <w:rFonts w:ascii="Arial" w:hAnsi="Arial" w:cs="Arial"/>
          <w:lang w:val="en-US"/>
        </w:rPr>
      </w:pPr>
      <w:r w:rsidRPr="00AB64C0">
        <w:rPr>
          <w:rFonts w:ascii="Arial" w:hAnsi="Arial" w:cs="Arial"/>
          <w:lang w:val="en-US"/>
        </w:rPr>
        <w:t>Olena Bilozerska – TELUS</w:t>
      </w:r>
    </w:p>
    <w:p w:rsidR="00545485" w:rsidRPr="006B5D3F" w:rsidRDefault="00545485" w:rsidP="00545485">
      <w:pPr>
        <w:ind w:left="1440" w:firstLine="720"/>
        <w:rPr>
          <w:rFonts w:ascii="Arial" w:hAnsi="Arial" w:cs="Arial"/>
          <w:lang w:val="en-US"/>
        </w:rPr>
      </w:pPr>
      <w:r w:rsidRPr="006B5D3F">
        <w:rPr>
          <w:rFonts w:ascii="Arial" w:hAnsi="Arial" w:cs="Arial"/>
          <w:lang w:val="en-US"/>
        </w:rPr>
        <w:t>Gerry Thompson – Rogers</w:t>
      </w:r>
    </w:p>
    <w:p w:rsidR="00AB64C0" w:rsidRPr="00AB64C0" w:rsidRDefault="00AB64C0" w:rsidP="00E74ECD">
      <w:pPr>
        <w:ind w:left="2160"/>
        <w:rPr>
          <w:rFonts w:ascii="Arial" w:hAnsi="Arial" w:cs="Arial"/>
          <w:lang w:val="en-US"/>
        </w:rPr>
      </w:pPr>
      <w:r w:rsidRPr="00AB64C0">
        <w:rPr>
          <w:rFonts w:ascii="Arial" w:hAnsi="Arial" w:cs="Arial"/>
          <w:lang w:val="en-US"/>
        </w:rPr>
        <w:t xml:space="preserve">Anh Thu Nguyen </w:t>
      </w:r>
      <w:proofErr w:type="gramStart"/>
      <w:r w:rsidRPr="00AB64C0">
        <w:rPr>
          <w:rFonts w:ascii="Arial" w:hAnsi="Arial" w:cs="Arial"/>
          <w:lang w:val="en-US"/>
        </w:rPr>
        <w:t>-  Videotron</w:t>
      </w:r>
      <w:proofErr w:type="gramEnd"/>
      <w:r>
        <w:rPr>
          <w:rFonts w:ascii="Arial" w:hAnsi="Arial" w:cs="Arial"/>
          <w:lang w:val="en-US"/>
        </w:rPr>
        <w:t xml:space="preserve"> </w:t>
      </w:r>
    </w:p>
    <w:p w:rsidR="006B5D3F" w:rsidRPr="006B5D3F" w:rsidRDefault="006B5D3F" w:rsidP="00E74ECD">
      <w:pPr>
        <w:ind w:left="2160"/>
        <w:rPr>
          <w:rFonts w:ascii="Arial" w:hAnsi="Arial" w:cs="Arial"/>
          <w:lang w:val="en-US"/>
        </w:rPr>
      </w:pPr>
      <w:r w:rsidRPr="006B5D3F">
        <w:rPr>
          <w:rFonts w:ascii="Arial" w:hAnsi="Arial" w:cs="Arial"/>
          <w:lang w:val="en-US"/>
        </w:rPr>
        <w:t xml:space="preserve">Valerie </w:t>
      </w:r>
      <w:proofErr w:type="spellStart"/>
      <w:r w:rsidRPr="006B5D3F">
        <w:rPr>
          <w:rFonts w:ascii="Arial" w:hAnsi="Arial" w:cs="Arial"/>
          <w:lang w:val="en-US"/>
        </w:rPr>
        <w:t>Plaskacz</w:t>
      </w:r>
      <w:proofErr w:type="spellEnd"/>
      <w:r w:rsidRPr="006B5D3F">
        <w:rPr>
          <w:rFonts w:ascii="Arial" w:hAnsi="Arial" w:cs="Arial"/>
          <w:lang w:val="en-US"/>
        </w:rPr>
        <w:t>– CRTC staff</w:t>
      </w:r>
    </w:p>
    <w:p w:rsidR="006B5D3F" w:rsidRDefault="006B5D3F" w:rsidP="00E74ECD">
      <w:pPr>
        <w:ind w:left="2160"/>
        <w:rPr>
          <w:rFonts w:ascii="Arial" w:hAnsi="Arial" w:cs="Arial"/>
          <w:lang w:val="en-US"/>
        </w:rPr>
      </w:pPr>
      <w:r w:rsidRPr="006B5D3F">
        <w:rPr>
          <w:rFonts w:ascii="Arial" w:hAnsi="Arial" w:cs="Arial"/>
          <w:lang w:val="en-US"/>
        </w:rPr>
        <w:t xml:space="preserve">Barry Stone </w:t>
      </w:r>
      <w:r w:rsidR="004C49E4">
        <w:rPr>
          <w:rFonts w:ascii="Arial" w:hAnsi="Arial" w:cs="Arial"/>
          <w:lang w:val="en-US"/>
        </w:rPr>
        <w:t>–</w:t>
      </w:r>
      <w:r w:rsidRPr="006B5D3F">
        <w:rPr>
          <w:rFonts w:ascii="Arial" w:hAnsi="Arial" w:cs="Arial"/>
          <w:lang w:val="en-US"/>
        </w:rPr>
        <w:t xml:space="preserve"> </w:t>
      </w:r>
      <w:proofErr w:type="spellStart"/>
      <w:r w:rsidR="00AB64C0">
        <w:rPr>
          <w:rFonts w:ascii="Arial" w:hAnsi="Arial" w:cs="Arial"/>
          <w:lang w:val="en-US"/>
        </w:rPr>
        <w:t>Quadrill</w:t>
      </w:r>
      <w:proofErr w:type="spellEnd"/>
    </w:p>
    <w:p w:rsidR="006B5D3F" w:rsidRDefault="006B5D3F" w:rsidP="00E74ECD">
      <w:pPr>
        <w:ind w:left="2160"/>
        <w:rPr>
          <w:rFonts w:ascii="Arial" w:hAnsi="Arial" w:cs="Arial"/>
          <w:lang w:val="en-US"/>
        </w:rPr>
      </w:pPr>
      <w:r>
        <w:rPr>
          <w:rFonts w:ascii="Arial" w:hAnsi="Arial" w:cs="Arial"/>
          <w:lang w:val="en-US"/>
        </w:rPr>
        <w:t xml:space="preserve">David </w:t>
      </w:r>
      <w:proofErr w:type="spellStart"/>
      <w:r>
        <w:rPr>
          <w:rFonts w:ascii="Arial" w:hAnsi="Arial" w:cs="Arial"/>
          <w:lang w:val="en-US"/>
        </w:rPr>
        <w:t>God</w:t>
      </w:r>
      <w:r w:rsidR="00AB64C0">
        <w:rPr>
          <w:rFonts w:ascii="Arial" w:hAnsi="Arial" w:cs="Arial"/>
          <w:lang w:val="en-US"/>
        </w:rPr>
        <w:t>g</w:t>
      </w:r>
      <w:r>
        <w:rPr>
          <w:rFonts w:ascii="Arial" w:hAnsi="Arial" w:cs="Arial"/>
          <w:lang w:val="en-US"/>
        </w:rPr>
        <w:t>lick</w:t>
      </w:r>
      <w:proofErr w:type="spellEnd"/>
      <w:r>
        <w:rPr>
          <w:rFonts w:ascii="Arial" w:hAnsi="Arial" w:cs="Arial"/>
          <w:lang w:val="en-US"/>
        </w:rPr>
        <w:t xml:space="preserve"> – </w:t>
      </w:r>
      <w:proofErr w:type="spellStart"/>
      <w:r>
        <w:rPr>
          <w:rFonts w:ascii="Arial" w:hAnsi="Arial" w:cs="Arial"/>
          <w:lang w:val="en-US"/>
        </w:rPr>
        <w:t>Mornington</w:t>
      </w:r>
      <w:proofErr w:type="spellEnd"/>
      <w:r>
        <w:rPr>
          <w:rFonts w:ascii="Arial" w:hAnsi="Arial" w:cs="Arial"/>
          <w:lang w:val="en-US"/>
        </w:rPr>
        <w:t xml:space="preserve"> Communications</w:t>
      </w:r>
    </w:p>
    <w:p w:rsidR="006B5D3F" w:rsidRDefault="006B5D3F" w:rsidP="00E74ECD">
      <w:pPr>
        <w:ind w:left="2160"/>
        <w:rPr>
          <w:rFonts w:ascii="Arial" w:hAnsi="Arial" w:cs="Arial"/>
          <w:lang w:val="en-US"/>
        </w:rPr>
      </w:pPr>
      <w:r>
        <w:rPr>
          <w:rFonts w:ascii="Arial" w:hAnsi="Arial" w:cs="Arial"/>
          <w:lang w:val="en-US"/>
        </w:rPr>
        <w:t xml:space="preserve">Dallas </w:t>
      </w:r>
      <w:proofErr w:type="spellStart"/>
      <w:r w:rsidR="00AB64C0">
        <w:rPr>
          <w:rFonts w:ascii="Arial" w:hAnsi="Arial" w:cs="Arial"/>
          <w:lang w:val="en-US"/>
        </w:rPr>
        <w:t>Yue</w:t>
      </w:r>
      <w:r>
        <w:rPr>
          <w:rFonts w:ascii="Arial" w:hAnsi="Arial" w:cs="Arial"/>
          <w:lang w:val="en-US"/>
        </w:rPr>
        <w:t>le</w:t>
      </w:r>
      <w:r w:rsidR="00AB64C0">
        <w:rPr>
          <w:rFonts w:ascii="Arial" w:hAnsi="Arial" w:cs="Arial"/>
          <w:lang w:val="en-US"/>
        </w:rPr>
        <w:t>t</w:t>
      </w:r>
      <w:r>
        <w:rPr>
          <w:rFonts w:ascii="Arial" w:hAnsi="Arial" w:cs="Arial"/>
          <w:lang w:val="en-US"/>
        </w:rPr>
        <w:t>t</w:t>
      </w:r>
      <w:proofErr w:type="spellEnd"/>
      <w:r>
        <w:rPr>
          <w:rFonts w:ascii="Arial" w:hAnsi="Arial" w:cs="Arial"/>
          <w:lang w:val="en-US"/>
        </w:rPr>
        <w:t xml:space="preserve"> – </w:t>
      </w:r>
      <w:proofErr w:type="spellStart"/>
      <w:r>
        <w:rPr>
          <w:rFonts w:ascii="Arial" w:hAnsi="Arial" w:cs="Arial"/>
          <w:lang w:val="en-US"/>
        </w:rPr>
        <w:t>NorthwestTel</w:t>
      </w:r>
      <w:proofErr w:type="spellEnd"/>
    </w:p>
    <w:p w:rsidR="006B5D3F" w:rsidRDefault="006B5D3F" w:rsidP="00E74ECD">
      <w:pPr>
        <w:ind w:left="2160"/>
        <w:rPr>
          <w:rFonts w:ascii="Arial" w:hAnsi="Arial" w:cs="Arial"/>
          <w:lang w:val="en-US"/>
        </w:rPr>
      </w:pPr>
      <w:r>
        <w:rPr>
          <w:rFonts w:ascii="Arial" w:hAnsi="Arial" w:cs="Arial"/>
          <w:lang w:val="en-US"/>
        </w:rPr>
        <w:t xml:space="preserve">Russell </w:t>
      </w:r>
      <w:proofErr w:type="spellStart"/>
      <w:r>
        <w:rPr>
          <w:rFonts w:ascii="Arial" w:hAnsi="Arial" w:cs="Arial"/>
          <w:lang w:val="en-US"/>
        </w:rPr>
        <w:t>Ochocki</w:t>
      </w:r>
      <w:proofErr w:type="spellEnd"/>
      <w:r>
        <w:rPr>
          <w:rFonts w:ascii="Arial" w:hAnsi="Arial" w:cs="Arial"/>
          <w:lang w:val="en-US"/>
        </w:rPr>
        <w:t xml:space="preserve"> – </w:t>
      </w:r>
      <w:proofErr w:type="spellStart"/>
      <w:r>
        <w:rPr>
          <w:rFonts w:ascii="Arial" w:hAnsi="Arial" w:cs="Arial"/>
          <w:lang w:val="en-US"/>
        </w:rPr>
        <w:t>ProvincialTel</w:t>
      </w:r>
      <w:proofErr w:type="spellEnd"/>
    </w:p>
    <w:p w:rsidR="006B5D3F" w:rsidRPr="006B5D3F" w:rsidRDefault="006B5D3F" w:rsidP="00E74ECD">
      <w:pPr>
        <w:ind w:left="2160"/>
        <w:rPr>
          <w:rFonts w:ascii="Arial" w:hAnsi="Arial" w:cs="Arial"/>
          <w:lang w:val="en-US"/>
        </w:rPr>
      </w:pPr>
      <w:r>
        <w:rPr>
          <w:rFonts w:ascii="Arial" w:hAnsi="Arial" w:cs="Arial"/>
          <w:lang w:val="en-US"/>
        </w:rPr>
        <w:t xml:space="preserve">Albert Yin – </w:t>
      </w:r>
      <w:proofErr w:type="spellStart"/>
      <w:r>
        <w:rPr>
          <w:rFonts w:ascii="Arial" w:hAnsi="Arial" w:cs="Arial"/>
          <w:lang w:val="en-US"/>
        </w:rPr>
        <w:t>Comwave</w:t>
      </w:r>
      <w:proofErr w:type="spellEnd"/>
    </w:p>
    <w:p w:rsidR="006B5D3F" w:rsidRPr="006B5D3F" w:rsidRDefault="006B5D3F" w:rsidP="000F79C0">
      <w:pPr>
        <w:ind w:left="1440" w:firstLine="720"/>
        <w:rPr>
          <w:rFonts w:ascii="Arial" w:hAnsi="Arial" w:cs="Arial"/>
          <w:lang w:val="fr-CA"/>
        </w:rPr>
      </w:pPr>
      <w:r w:rsidRPr="006B5D3F">
        <w:rPr>
          <w:rFonts w:ascii="Arial" w:hAnsi="Arial" w:cs="Arial"/>
          <w:lang w:val="en-US"/>
        </w:rPr>
        <w:t xml:space="preserve">Angel </w:t>
      </w:r>
      <w:proofErr w:type="spellStart"/>
      <w:r w:rsidRPr="006B5D3F">
        <w:rPr>
          <w:rFonts w:ascii="Arial" w:hAnsi="Arial" w:cs="Arial"/>
          <w:lang w:val="en-US"/>
        </w:rPr>
        <w:t>Loyacano</w:t>
      </w:r>
      <w:proofErr w:type="spellEnd"/>
      <w:r w:rsidRPr="006B5D3F">
        <w:rPr>
          <w:rFonts w:ascii="Arial" w:hAnsi="Arial" w:cs="Arial"/>
          <w:lang w:val="en-US"/>
        </w:rPr>
        <w:t xml:space="preserve"> - </w:t>
      </w:r>
      <w:proofErr w:type="spellStart"/>
      <w:r w:rsidRPr="006B5D3F">
        <w:rPr>
          <w:rFonts w:ascii="Arial" w:hAnsi="Arial" w:cs="Arial"/>
          <w:lang w:val="en-US"/>
        </w:rPr>
        <w:t>GlobalStar</w:t>
      </w:r>
      <w:proofErr w:type="spellEnd"/>
    </w:p>
    <w:p w:rsidR="00545485" w:rsidRPr="006B5D3F" w:rsidRDefault="00545485" w:rsidP="000F79C0">
      <w:pPr>
        <w:ind w:left="1440" w:firstLine="720"/>
        <w:rPr>
          <w:rFonts w:ascii="Arial" w:hAnsi="Arial" w:cs="Arial"/>
          <w:lang w:val="fr-CA"/>
        </w:rPr>
      </w:pPr>
      <w:r w:rsidRPr="006B5D3F">
        <w:rPr>
          <w:rFonts w:ascii="Arial" w:hAnsi="Arial" w:cs="Arial"/>
          <w:lang w:val="fr-CA"/>
        </w:rPr>
        <w:t xml:space="preserve">Diane Dolan – </w:t>
      </w:r>
      <w:proofErr w:type="spellStart"/>
      <w:r w:rsidRPr="006B5D3F">
        <w:rPr>
          <w:rFonts w:ascii="Arial" w:hAnsi="Arial" w:cs="Arial"/>
          <w:lang w:val="fr-CA"/>
        </w:rPr>
        <w:t>Teksavvy</w:t>
      </w:r>
      <w:proofErr w:type="spellEnd"/>
    </w:p>
    <w:p w:rsidR="00CC5956" w:rsidRPr="006B5D3F" w:rsidRDefault="000F79C0" w:rsidP="000F79C0">
      <w:pPr>
        <w:ind w:left="1440" w:firstLine="720"/>
        <w:rPr>
          <w:rFonts w:ascii="Arial" w:hAnsi="Arial" w:cs="Arial"/>
          <w:lang w:val="en-US"/>
        </w:rPr>
      </w:pPr>
      <w:r w:rsidRPr="006B5D3F">
        <w:rPr>
          <w:rFonts w:ascii="Arial" w:hAnsi="Arial" w:cs="Arial"/>
          <w:lang w:val="en-US"/>
        </w:rPr>
        <w:t xml:space="preserve">Judy </w:t>
      </w:r>
      <w:proofErr w:type="spellStart"/>
      <w:r w:rsidRPr="006B5D3F">
        <w:rPr>
          <w:rFonts w:ascii="Arial" w:hAnsi="Arial" w:cs="Arial"/>
          <w:lang w:val="en-US"/>
        </w:rPr>
        <w:t>Kachuik</w:t>
      </w:r>
      <w:proofErr w:type="spellEnd"/>
      <w:r w:rsidRPr="006B5D3F">
        <w:rPr>
          <w:rFonts w:ascii="Arial" w:hAnsi="Arial" w:cs="Arial"/>
          <w:lang w:val="en-US"/>
        </w:rPr>
        <w:t xml:space="preserve"> – SaskTel</w:t>
      </w:r>
    </w:p>
    <w:p w:rsidR="00545485" w:rsidRPr="000F79C0" w:rsidRDefault="00545485" w:rsidP="00545485">
      <w:pPr>
        <w:ind w:left="1440" w:firstLine="720"/>
        <w:rPr>
          <w:rFonts w:ascii="Arial" w:hAnsi="Arial" w:cs="Arial"/>
          <w:highlight w:val="yellow"/>
          <w:lang w:val="en-US"/>
        </w:rPr>
      </w:pPr>
      <w:r w:rsidRPr="006B5D3F">
        <w:rPr>
          <w:rFonts w:ascii="Arial" w:hAnsi="Arial" w:cs="Arial"/>
          <w:lang w:val="en-US"/>
        </w:rPr>
        <w:t>Kim Brown – Bragg Communications</w:t>
      </w:r>
    </w:p>
    <w:p w:rsidR="007F2C49" w:rsidRPr="006B5D3F" w:rsidRDefault="007F2C49" w:rsidP="00545485">
      <w:pPr>
        <w:ind w:left="1440" w:firstLine="720"/>
        <w:rPr>
          <w:rFonts w:ascii="Arial" w:hAnsi="Arial" w:cs="Arial"/>
          <w:lang w:val="en-US"/>
        </w:rPr>
      </w:pPr>
      <w:r w:rsidRPr="006B5D3F">
        <w:rPr>
          <w:rFonts w:ascii="Arial" w:hAnsi="Arial" w:cs="Arial"/>
          <w:lang w:val="en-US"/>
        </w:rPr>
        <w:t>Laurie Bowie – Bell Canada</w:t>
      </w:r>
    </w:p>
    <w:p w:rsidR="00545485" w:rsidRDefault="00545485" w:rsidP="00545485">
      <w:pPr>
        <w:ind w:left="1440" w:firstLine="720"/>
        <w:rPr>
          <w:rFonts w:ascii="Arial" w:hAnsi="Arial" w:cs="Arial"/>
          <w:lang w:val="en-US"/>
        </w:rPr>
      </w:pPr>
      <w:r w:rsidRPr="006B5D3F">
        <w:rPr>
          <w:rFonts w:ascii="Arial" w:hAnsi="Arial" w:cs="Arial"/>
          <w:lang w:val="en-US"/>
        </w:rPr>
        <w:t>Joey-Lynn Abdulkader – Bell Canada</w:t>
      </w:r>
    </w:p>
    <w:p w:rsidR="00AB64C0" w:rsidRPr="006B5D3F" w:rsidRDefault="00AB64C0" w:rsidP="00545485">
      <w:pPr>
        <w:ind w:left="1440" w:firstLine="720"/>
        <w:rPr>
          <w:rFonts w:ascii="Arial" w:hAnsi="Arial" w:cs="Arial"/>
          <w:lang w:val="en-US"/>
        </w:rPr>
      </w:pPr>
      <w:proofErr w:type="spellStart"/>
      <w:r>
        <w:rPr>
          <w:rFonts w:ascii="Arial" w:hAnsi="Arial" w:cs="Arial"/>
          <w:lang w:val="en-US"/>
        </w:rPr>
        <w:t>Vivek</w:t>
      </w:r>
      <w:proofErr w:type="spellEnd"/>
      <w:r>
        <w:rPr>
          <w:rFonts w:ascii="Arial" w:hAnsi="Arial" w:cs="Arial"/>
          <w:lang w:val="en-US"/>
        </w:rPr>
        <w:t xml:space="preserve"> </w:t>
      </w:r>
      <w:proofErr w:type="spellStart"/>
      <w:r>
        <w:rPr>
          <w:rFonts w:ascii="Arial" w:hAnsi="Arial" w:cs="Arial"/>
          <w:lang w:val="en-US"/>
        </w:rPr>
        <w:t>Bhardwha</w:t>
      </w:r>
      <w:r w:rsidR="00B94BE4">
        <w:rPr>
          <w:rFonts w:ascii="Arial" w:hAnsi="Arial" w:cs="Arial"/>
          <w:lang w:val="en-US"/>
        </w:rPr>
        <w:t>j</w:t>
      </w:r>
      <w:proofErr w:type="spellEnd"/>
      <w:r>
        <w:rPr>
          <w:rFonts w:ascii="Arial" w:hAnsi="Arial" w:cs="Arial"/>
          <w:lang w:val="en-US"/>
        </w:rPr>
        <w:t xml:space="preserve"> - Rogers</w:t>
      </w:r>
    </w:p>
    <w:p w:rsidR="00AB64C0" w:rsidRPr="00E73F69" w:rsidRDefault="00AB64C0" w:rsidP="001F1C1D">
      <w:pPr>
        <w:ind w:left="1440" w:firstLine="720"/>
        <w:rPr>
          <w:rFonts w:ascii="Arial" w:hAnsi="Arial" w:cs="Arial"/>
          <w:lang w:val="en-US"/>
        </w:rPr>
      </w:pPr>
      <w:r>
        <w:rPr>
          <w:rFonts w:ascii="Arial" w:hAnsi="Arial" w:cs="Arial"/>
          <w:lang w:val="en-US"/>
        </w:rPr>
        <w:t xml:space="preserve">Claude </w:t>
      </w:r>
      <w:proofErr w:type="spellStart"/>
      <w:r>
        <w:rPr>
          <w:rFonts w:ascii="Arial" w:hAnsi="Arial" w:cs="Arial"/>
          <w:lang w:val="en-US"/>
        </w:rPr>
        <w:t>Tambu</w:t>
      </w:r>
      <w:proofErr w:type="spellEnd"/>
      <w:r>
        <w:rPr>
          <w:rFonts w:ascii="Arial" w:hAnsi="Arial" w:cs="Arial"/>
          <w:lang w:val="en-US"/>
        </w:rPr>
        <w:t xml:space="preserve"> – FGL Telecom</w:t>
      </w:r>
    </w:p>
    <w:p w:rsidR="00263913" w:rsidRDefault="00263913" w:rsidP="001F1C1D">
      <w:pPr>
        <w:ind w:left="1440" w:firstLine="720"/>
        <w:rPr>
          <w:rFonts w:ascii="Arial" w:hAnsi="Arial" w:cs="Arial"/>
          <w:lang w:val="en-US"/>
        </w:rPr>
      </w:pPr>
    </w:p>
    <w:bookmarkEnd w:id="2"/>
    <w:bookmarkEnd w:id="5"/>
    <w:bookmarkEnd w:id="6"/>
    <w:bookmarkEnd w:id="7"/>
    <w:bookmarkEnd w:id="8"/>
    <w:bookmarkEnd w:id="9"/>
    <w:bookmarkEnd w:id="10"/>
    <w:bookmarkEnd w:id="11"/>
    <w:bookmarkEnd w:id="12"/>
    <w:bookmarkEnd w:id="13"/>
    <w:bookmarkEnd w:id="14"/>
    <w:bookmarkEnd w:id="15"/>
    <w:p w:rsidR="00E74ECD" w:rsidRPr="00757745" w:rsidRDefault="00E74ECD" w:rsidP="00E74ECD">
      <w:pPr>
        <w:ind w:left="1440" w:firstLine="720"/>
        <w:rPr>
          <w:rFonts w:ascii="Arial" w:hAnsi="Arial" w:cs="Arial"/>
          <w:lang w:val="en-US"/>
        </w:rPr>
      </w:pPr>
    </w:p>
    <w:bookmarkEnd w:id="3"/>
    <w:bookmarkEnd w:id="4"/>
    <w:p w:rsidR="000F79C0" w:rsidRPr="00757745" w:rsidRDefault="000F79C0" w:rsidP="000F79C0">
      <w:pPr>
        <w:rPr>
          <w:rFonts w:ascii="Arial" w:hAnsi="Arial" w:cs="Arial"/>
          <w:b/>
        </w:rPr>
      </w:pPr>
      <w:r w:rsidRPr="00757745">
        <w:rPr>
          <w:rFonts w:ascii="Arial" w:hAnsi="Arial" w:cs="Arial"/>
          <w:b/>
        </w:rPr>
        <w:t>Welcome:</w:t>
      </w:r>
    </w:p>
    <w:p w:rsidR="000F79C0" w:rsidRPr="00757745" w:rsidRDefault="000F79C0" w:rsidP="000F79C0">
      <w:pPr>
        <w:rPr>
          <w:rFonts w:ascii="Arial" w:hAnsi="Arial" w:cs="Arial"/>
        </w:rPr>
      </w:pPr>
    </w:p>
    <w:p w:rsidR="000F79C0" w:rsidRPr="00757745" w:rsidRDefault="000F79C0" w:rsidP="000F79C0">
      <w:pPr>
        <w:rPr>
          <w:rFonts w:ascii="Arial" w:hAnsi="Arial" w:cs="Arial"/>
        </w:rPr>
      </w:pPr>
      <w:r w:rsidRPr="00757745">
        <w:rPr>
          <w:rFonts w:ascii="Arial" w:hAnsi="Arial" w:cs="Arial"/>
        </w:rPr>
        <w:t xml:space="preserve">The </w:t>
      </w:r>
      <w:r>
        <w:rPr>
          <w:rFonts w:ascii="Arial" w:hAnsi="Arial" w:cs="Arial"/>
        </w:rPr>
        <w:t>Glen Brown welc</w:t>
      </w:r>
      <w:r w:rsidRPr="00757745">
        <w:rPr>
          <w:rFonts w:ascii="Arial" w:hAnsi="Arial" w:cs="Arial"/>
        </w:rPr>
        <w:t>omed the attendees, and the participants introduced themselves.</w:t>
      </w:r>
    </w:p>
    <w:p w:rsidR="000F79C0" w:rsidRPr="00757745" w:rsidRDefault="000F79C0" w:rsidP="000F79C0">
      <w:pPr>
        <w:rPr>
          <w:rFonts w:ascii="Arial" w:hAnsi="Arial" w:cs="Arial"/>
        </w:rPr>
      </w:pPr>
    </w:p>
    <w:p w:rsidR="000F79C0" w:rsidRDefault="000F79C0" w:rsidP="000F79C0">
      <w:pPr>
        <w:rPr>
          <w:rFonts w:ascii="Arial" w:hAnsi="Arial" w:cs="Arial"/>
          <w:b/>
          <w:lang w:val="en-US"/>
        </w:rPr>
      </w:pPr>
    </w:p>
    <w:p w:rsidR="000F79C0" w:rsidRDefault="000F79C0" w:rsidP="000F79C0">
      <w:pPr>
        <w:rPr>
          <w:rFonts w:ascii="Arial" w:hAnsi="Arial" w:cs="Arial"/>
          <w:b/>
          <w:lang w:val="en-US"/>
        </w:rPr>
      </w:pPr>
      <w:r w:rsidRPr="005234B2">
        <w:rPr>
          <w:rFonts w:ascii="Arial" w:hAnsi="Arial" w:cs="Arial"/>
          <w:b/>
          <w:lang w:val="en-US"/>
        </w:rPr>
        <w:t xml:space="preserve">NRUF </w:t>
      </w:r>
      <w:r>
        <w:rPr>
          <w:rFonts w:ascii="Arial" w:hAnsi="Arial" w:cs="Arial"/>
          <w:b/>
          <w:lang w:val="en-US"/>
        </w:rPr>
        <w:t>Results and Methodology</w:t>
      </w:r>
    </w:p>
    <w:p w:rsidR="000F79C0" w:rsidRDefault="000F79C0" w:rsidP="000F79C0">
      <w:pPr>
        <w:rPr>
          <w:rFonts w:ascii="Arial" w:hAnsi="Arial" w:cs="Arial"/>
          <w:b/>
          <w:lang w:val="en-US"/>
        </w:rPr>
      </w:pPr>
    </w:p>
    <w:p w:rsidR="000F79C0" w:rsidRDefault="00BC0245" w:rsidP="000F79C0">
      <w:pPr>
        <w:rPr>
          <w:rFonts w:ascii="Arial" w:hAnsi="Arial" w:cs="Arial"/>
          <w:lang w:val="en-US"/>
        </w:rPr>
      </w:pPr>
      <w:r>
        <w:rPr>
          <w:rFonts w:ascii="Arial" w:hAnsi="Arial" w:cs="Arial"/>
          <w:lang w:val="en-US"/>
        </w:rPr>
        <w:t>Glen Brown noted that h</w:t>
      </w:r>
      <w:r w:rsidR="000F79C0">
        <w:rPr>
          <w:rFonts w:ascii="Arial" w:hAnsi="Arial" w:cs="Arial"/>
          <w:lang w:val="en-US"/>
        </w:rPr>
        <w:t>istorically the CNA used a 5</w:t>
      </w:r>
      <w:r>
        <w:rPr>
          <w:rFonts w:ascii="Arial" w:hAnsi="Arial" w:cs="Arial"/>
          <w:lang w:val="en-US"/>
        </w:rPr>
        <w:t>-</w:t>
      </w:r>
      <w:r w:rsidR="000F79C0">
        <w:rPr>
          <w:rFonts w:ascii="Arial" w:hAnsi="Arial" w:cs="Arial"/>
          <w:lang w:val="en-US"/>
        </w:rPr>
        <w:t xml:space="preserve"> or 6-year average growth but the CSCN directions to the CNA allow for a change provided there is a reason t</w:t>
      </w:r>
      <w:r>
        <w:rPr>
          <w:rFonts w:ascii="Arial" w:hAnsi="Arial" w:cs="Arial"/>
          <w:lang w:val="en-US"/>
        </w:rPr>
        <w:t xml:space="preserve">o use a different methodology. </w:t>
      </w:r>
      <w:r w:rsidR="000F79C0">
        <w:rPr>
          <w:rFonts w:ascii="Arial" w:hAnsi="Arial" w:cs="Arial"/>
          <w:lang w:val="en-US"/>
        </w:rPr>
        <w:t>Once again this year the CNA chose to use the same methodology as was used last year for the G-, R- and J-NRUFs. As was the case last year, the CNA concluded that, due to various reasons, it would be more beneficial to determine the Projected Exhaust Date for each of the historical median, historical average, six-year average forecast or five-year average forecast and use the later date of those four options.</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Glen Brown noted that the CNA used the forecasts provided by the companies. The CNA’s change of methodology only applies to years 7 through 22 to forecast future relief. Years 1 through 6 are based on forecasts provided by the companies.</w:t>
      </w:r>
    </w:p>
    <w:p w:rsidR="000F79C0" w:rsidRDefault="000F79C0" w:rsidP="000F79C0">
      <w:pPr>
        <w:rPr>
          <w:rFonts w:ascii="Arial" w:hAnsi="Arial" w:cs="Arial"/>
          <w:lang w:val="en-US"/>
        </w:rPr>
      </w:pPr>
    </w:p>
    <w:p w:rsidR="000F79C0" w:rsidRDefault="004A2CD2" w:rsidP="000F79C0">
      <w:pPr>
        <w:rPr>
          <w:rFonts w:ascii="Arial" w:hAnsi="Arial" w:cs="Arial"/>
          <w:lang w:val="en-US"/>
        </w:rPr>
      </w:pPr>
      <w:r>
        <w:rPr>
          <w:rFonts w:ascii="Arial" w:hAnsi="Arial" w:cs="Arial"/>
          <w:lang w:val="en-US"/>
        </w:rPr>
        <w:t>Glen Brown noted that t</w:t>
      </w:r>
      <w:r w:rsidR="000F79C0">
        <w:rPr>
          <w:rFonts w:ascii="Arial" w:hAnsi="Arial" w:cs="Arial"/>
          <w:lang w:val="en-US"/>
        </w:rPr>
        <w:t>he hope is that this methodology will assist with companies that seemed to over forecast as well as reducing the impact for the establishment of a foot print in a given NPA complex.</w:t>
      </w:r>
    </w:p>
    <w:p w:rsidR="00AB64C0" w:rsidRDefault="00AB64C0" w:rsidP="000F79C0">
      <w:pPr>
        <w:rPr>
          <w:rFonts w:ascii="Arial" w:hAnsi="Arial" w:cs="Arial"/>
          <w:lang w:val="en-US"/>
        </w:rPr>
      </w:pPr>
    </w:p>
    <w:p w:rsidR="00AB64C0" w:rsidRDefault="00AB64C0" w:rsidP="000F79C0">
      <w:pPr>
        <w:rPr>
          <w:rFonts w:ascii="Arial" w:hAnsi="Arial" w:cs="Arial"/>
          <w:lang w:val="en-US"/>
        </w:rPr>
      </w:pPr>
      <w:r>
        <w:rPr>
          <w:rFonts w:ascii="Arial" w:hAnsi="Arial" w:cs="Arial"/>
          <w:lang w:val="en-US"/>
        </w:rPr>
        <w:lastRenderedPageBreak/>
        <w:t>Action Item: The CSCN Secretary will post revised R-NRUF results with the corrected typo on the 506 worksheet.</w:t>
      </w:r>
      <w:r w:rsidR="00636BA4">
        <w:rPr>
          <w:rFonts w:ascii="Arial" w:hAnsi="Arial" w:cs="Arial"/>
          <w:lang w:val="en-US"/>
        </w:rPr>
        <w:t xml:space="preserve"> </w:t>
      </w:r>
      <w:r w:rsidR="00636BA4">
        <w:rPr>
          <w:rFonts w:ascii="Arial" w:hAnsi="Arial" w:cs="Arial"/>
          <w:b/>
          <w:lang w:val="en-US"/>
        </w:rPr>
        <w:t xml:space="preserve">(Completed </w:t>
      </w:r>
      <w:r w:rsidR="004A2CD2">
        <w:rPr>
          <w:rFonts w:ascii="Arial" w:hAnsi="Arial" w:cs="Arial"/>
          <w:b/>
          <w:lang w:val="en-US"/>
        </w:rPr>
        <w:t>2</w:t>
      </w:r>
      <w:r w:rsidR="00636BA4">
        <w:rPr>
          <w:rFonts w:ascii="Arial" w:hAnsi="Arial" w:cs="Arial"/>
          <w:b/>
          <w:lang w:val="en-US"/>
        </w:rPr>
        <w:t>0 March 2018)</w:t>
      </w:r>
    </w:p>
    <w:p w:rsidR="000F79C0" w:rsidRDefault="000F79C0" w:rsidP="000F79C0">
      <w:pPr>
        <w:rPr>
          <w:rFonts w:ascii="Arial" w:hAnsi="Arial" w:cs="Arial"/>
          <w:b/>
          <w:lang w:val="en-US"/>
        </w:rPr>
      </w:pPr>
    </w:p>
    <w:p w:rsidR="000F79C0" w:rsidRDefault="000F79C0" w:rsidP="000F79C0">
      <w:pPr>
        <w:rPr>
          <w:rFonts w:ascii="Arial" w:hAnsi="Arial" w:cs="Arial"/>
          <w:lang w:val="en-US"/>
        </w:rPr>
      </w:pPr>
      <w:r w:rsidRPr="00AB64C0">
        <w:rPr>
          <w:rFonts w:ascii="Arial" w:hAnsi="Arial" w:cs="Arial"/>
          <w:b/>
          <w:lang w:val="en-US"/>
        </w:rPr>
        <w:t>Agreement</w:t>
      </w:r>
      <w:r w:rsidRPr="00AB64C0">
        <w:rPr>
          <w:rFonts w:ascii="Arial" w:hAnsi="Arial" w:cs="Arial"/>
          <w:lang w:val="en-US"/>
        </w:rPr>
        <w:t xml:space="preserve"> was reached to accept the revised NRUF methodology as described by the CNA and discussed during the call.</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Glen Brown presented the January 2018 R</w:t>
      </w:r>
      <w:r>
        <w:rPr>
          <w:rFonts w:ascii="Arial" w:hAnsi="Arial" w:cs="Arial"/>
          <w:lang w:val="en-US"/>
        </w:rPr>
        <w:noBreakHyphen/>
        <w:t>NRUF results for:</w:t>
      </w:r>
    </w:p>
    <w:p w:rsidR="000F79C0" w:rsidRDefault="000F79C0" w:rsidP="000F79C0">
      <w:pPr>
        <w:pStyle w:val="ListParagraph"/>
        <w:numPr>
          <w:ilvl w:val="0"/>
          <w:numId w:val="16"/>
        </w:numPr>
        <w:rPr>
          <w:rFonts w:ascii="Arial" w:hAnsi="Arial" w:cs="Arial"/>
          <w:lang w:val="en-US"/>
        </w:rPr>
      </w:pPr>
      <w:r>
        <w:rPr>
          <w:rFonts w:ascii="Arial" w:hAnsi="Arial" w:cs="Arial"/>
          <w:lang w:val="en-US"/>
        </w:rPr>
        <w:t>NPA 236/250/604/778</w:t>
      </w:r>
    </w:p>
    <w:p w:rsidR="000F79C0" w:rsidRDefault="000F79C0" w:rsidP="000F79C0">
      <w:pPr>
        <w:pStyle w:val="ListParagraph"/>
        <w:numPr>
          <w:ilvl w:val="0"/>
          <w:numId w:val="16"/>
        </w:numPr>
        <w:rPr>
          <w:rFonts w:ascii="Arial" w:hAnsi="Arial" w:cs="Arial"/>
          <w:lang w:val="en-US"/>
        </w:rPr>
      </w:pPr>
      <w:r>
        <w:rPr>
          <w:rFonts w:ascii="Arial" w:hAnsi="Arial" w:cs="Arial"/>
          <w:lang w:val="en-US"/>
        </w:rPr>
        <w:t>NPA 289/365/905</w:t>
      </w:r>
    </w:p>
    <w:p w:rsidR="000F79C0" w:rsidRDefault="000F79C0" w:rsidP="000F79C0">
      <w:pPr>
        <w:pStyle w:val="ListParagraph"/>
        <w:numPr>
          <w:ilvl w:val="0"/>
          <w:numId w:val="16"/>
        </w:numPr>
        <w:rPr>
          <w:rFonts w:ascii="Arial" w:hAnsi="Arial" w:cs="Arial"/>
          <w:lang w:val="en-US"/>
        </w:rPr>
      </w:pPr>
      <w:r>
        <w:rPr>
          <w:rFonts w:ascii="Arial" w:hAnsi="Arial" w:cs="Arial"/>
          <w:lang w:val="en-US"/>
        </w:rPr>
        <w:t>NPA 403/587/780/825</w:t>
      </w:r>
    </w:p>
    <w:p w:rsidR="000F79C0" w:rsidRDefault="000F79C0" w:rsidP="000F79C0">
      <w:pPr>
        <w:pStyle w:val="ListParagraph"/>
        <w:numPr>
          <w:ilvl w:val="0"/>
          <w:numId w:val="16"/>
        </w:numPr>
        <w:rPr>
          <w:rFonts w:ascii="Arial" w:hAnsi="Arial" w:cs="Arial"/>
          <w:lang w:val="en-US"/>
        </w:rPr>
      </w:pPr>
      <w:r w:rsidRPr="0090519F">
        <w:rPr>
          <w:rFonts w:ascii="Arial" w:hAnsi="Arial" w:cs="Arial"/>
          <w:lang w:val="en-US"/>
        </w:rPr>
        <w:t>NPA 418/581</w:t>
      </w:r>
    </w:p>
    <w:p w:rsidR="000F79C0" w:rsidRDefault="000F79C0" w:rsidP="000F79C0">
      <w:pPr>
        <w:pStyle w:val="ListParagraph"/>
        <w:numPr>
          <w:ilvl w:val="0"/>
          <w:numId w:val="16"/>
        </w:numPr>
        <w:rPr>
          <w:rFonts w:ascii="Arial" w:hAnsi="Arial" w:cs="Arial"/>
          <w:lang w:val="en-US"/>
        </w:rPr>
      </w:pPr>
      <w:r>
        <w:rPr>
          <w:rFonts w:ascii="Arial" w:hAnsi="Arial" w:cs="Arial"/>
          <w:lang w:val="en-US"/>
        </w:rPr>
        <w:t>NPA 506</w:t>
      </w:r>
    </w:p>
    <w:p w:rsidR="000F79C0" w:rsidRDefault="00B94BE4" w:rsidP="000F79C0">
      <w:pPr>
        <w:pStyle w:val="ListParagraph"/>
        <w:numPr>
          <w:ilvl w:val="0"/>
          <w:numId w:val="16"/>
        </w:numPr>
        <w:rPr>
          <w:rFonts w:ascii="Arial" w:hAnsi="Arial" w:cs="Arial"/>
          <w:lang w:val="en-US"/>
        </w:rPr>
      </w:pPr>
      <w:r>
        <w:rPr>
          <w:rFonts w:ascii="Arial" w:hAnsi="Arial" w:cs="Arial"/>
          <w:lang w:val="en-US"/>
        </w:rPr>
        <w:t>NPA 709</w:t>
      </w:r>
    </w:p>
    <w:p w:rsidR="000F79C0" w:rsidRPr="0090519F" w:rsidRDefault="000F79C0" w:rsidP="000F79C0">
      <w:pPr>
        <w:rPr>
          <w:rFonts w:ascii="Arial" w:hAnsi="Arial" w:cs="Arial"/>
          <w:lang w:val="en-US"/>
        </w:rPr>
      </w:pPr>
      <w:r w:rsidRPr="0090519F">
        <w:rPr>
          <w:rFonts w:ascii="Arial" w:hAnsi="Arial" w:cs="Arial"/>
          <w:lang w:val="en-US"/>
        </w:rPr>
        <w:t>Glen Brown reviewed the January 2018 G-NRUF Results.</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Glen Brown noted that there will be nine R-NRUFs requested for July 31</w:t>
      </w:r>
      <w:r w:rsidR="00AB64C0">
        <w:rPr>
          <w:rFonts w:ascii="Arial" w:hAnsi="Arial" w:cs="Arial"/>
          <w:lang w:val="en-US"/>
        </w:rPr>
        <w:t>,</w:t>
      </w:r>
      <w:r>
        <w:rPr>
          <w:rFonts w:ascii="Arial" w:hAnsi="Arial" w:cs="Arial"/>
          <w:lang w:val="en-US"/>
        </w:rPr>
        <w:t xml:space="preserve"> 2018 that are in the relief planning window, per the January 2018 G-NRUF results (</w:t>
      </w:r>
      <w:hyperlink r:id="rId8" w:anchor="Results" w:history="1">
        <w:r w:rsidRPr="00707F54">
          <w:rPr>
            <w:rStyle w:val="Hyperlink"/>
            <w:rFonts w:ascii="Arial" w:hAnsi="Arial" w:cs="Arial"/>
            <w:lang w:val="en-US"/>
          </w:rPr>
          <w:t>http://cnac.ca/co_codes/nruf/latest_forms/nruf_latest_forms.htm#Results</w:t>
        </w:r>
      </w:hyperlink>
      <w:r>
        <w:rPr>
          <w:rFonts w:ascii="Arial" w:hAnsi="Arial" w:cs="Arial"/>
          <w:lang w:val="en-US"/>
        </w:rPr>
        <w:t>).</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The NPA complexes are as follows:</w:t>
      </w:r>
    </w:p>
    <w:p w:rsidR="000F79C0" w:rsidRDefault="000F79C0" w:rsidP="000F79C0">
      <w:pPr>
        <w:rPr>
          <w:rFonts w:ascii="Arial" w:hAnsi="Arial" w:cs="Arial"/>
          <w:lang w:val="en-US"/>
        </w:rPr>
      </w:pPr>
    </w:p>
    <w:p w:rsidR="000F79C0" w:rsidRDefault="000F79C0" w:rsidP="000F79C0">
      <w:pPr>
        <w:pStyle w:val="ListParagraph"/>
        <w:numPr>
          <w:ilvl w:val="0"/>
          <w:numId w:val="16"/>
        </w:numPr>
        <w:rPr>
          <w:rFonts w:ascii="Arial" w:hAnsi="Arial" w:cs="Arial"/>
          <w:lang w:val="en-US"/>
        </w:rPr>
      </w:pPr>
      <w:r>
        <w:rPr>
          <w:rFonts w:ascii="Arial" w:hAnsi="Arial" w:cs="Arial"/>
          <w:lang w:val="en-US"/>
        </w:rPr>
        <w:t>NPA 236/250/604/778</w:t>
      </w:r>
    </w:p>
    <w:p w:rsidR="000F79C0" w:rsidRDefault="000F79C0" w:rsidP="000F79C0">
      <w:pPr>
        <w:pStyle w:val="ListParagraph"/>
        <w:numPr>
          <w:ilvl w:val="0"/>
          <w:numId w:val="16"/>
        </w:numPr>
        <w:rPr>
          <w:rFonts w:ascii="Arial" w:hAnsi="Arial" w:cs="Arial"/>
          <w:lang w:val="en-US"/>
        </w:rPr>
      </w:pPr>
      <w:r>
        <w:rPr>
          <w:rFonts w:ascii="Arial" w:hAnsi="Arial" w:cs="Arial"/>
          <w:lang w:val="en-US"/>
        </w:rPr>
        <w:t xml:space="preserve">NPA 289/365/905 </w:t>
      </w:r>
      <w:r w:rsidRPr="0090519F">
        <w:rPr>
          <w:rFonts w:ascii="Arial" w:hAnsi="Arial" w:cs="Arial"/>
          <w:highlight w:val="yellow"/>
          <w:lang w:val="en-US"/>
        </w:rPr>
        <w:t>(NOC required)</w:t>
      </w:r>
    </w:p>
    <w:p w:rsidR="000F79C0" w:rsidRDefault="000F79C0" w:rsidP="000F79C0">
      <w:pPr>
        <w:pStyle w:val="ListParagraph"/>
        <w:numPr>
          <w:ilvl w:val="0"/>
          <w:numId w:val="16"/>
        </w:numPr>
        <w:rPr>
          <w:rFonts w:ascii="Arial" w:hAnsi="Arial" w:cs="Arial"/>
          <w:lang w:val="en-US"/>
        </w:rPr>
      </w:pPr>
      <w:r>
        <w:rPr>
          <w:rFonts w:ascii="Arial" w:hAnsi="Arial" w:cs="Arial"/>
          <w:lang w:val="en-US"/>
        </w:rPr>
        <w:t xml:space="preserve">NPA 306/639 </w:t>
      </w:r>
      <w:r w:rsidRPr="0090519F">
        <w:rPr>
          <w:rFonts w:ascii="Arial" w:hAnsi="Arial" w:cs="Arial"/>
          <w:highlight w:val="yellow"/>
          <w:lang w:val="en-US"/>
        </w:rPr>
        <w:t>(NOC required)</w:t>
      </w:r>
    </w:p>
    <w:p w:rsidR="000F79C0" w:rsidRDefault="000F79C0" w:rsidP="000F79C0">
      <w:pPr>
        <w:pStyle w:val="ListParagraph"/>
        <w:numPr>
          <w:ilvl w:val="0"/>
          <w:numId w:val="16"/>
        </w:numPr>
        <w:rPr>
          <w:rFonts w:ascii="Arial" w:hAnsi="Arial" w:cs="Arial"/>
          <w:lang w:val="en-US"/>
        </w:rPr>
      </w:pPr>
      <w:r>
        <w:rPr>
          <w:rFonts w:ascii="Arial" w:hAnsi="Arial" w:cs="Arial"/>
          <w:lang w:val="en-US"/>
        </w:rPr>
        <w:t xml:space="preserve">NPA 403/587/780/825 </w:t>
      </w:r>
      <w:r w:rsidRPr="0090519F">
        <w:rPr>
          <w:rFonts w:ascii="Arial" w:hAnsi="Arial" w:cs="Arial"/>
          <w:highlight w:val="yellow"/>
          <w:lang w:val="en-US"/>
        </w:rPr>
        <w:t>(NOC required)</w:t>
      </w:r>
    </w:p>
    <w:p w:rsidR="000F79C0" w:rsidRDefault="000F79C0" w:rsidP="000F79C0">
      <w:pPr>
        <w:pStyle w:val="ListParagraph"/>
        <w:numPr>
          <w:ilvl w:val="0"/>
          <w:numId w:val="16"/>
        </w:numPr>
        <w:rPr>
          <w:rFonts w:ascii="Arial" w:hAnsi="Arial" w:cs="Arial"/>
          <w:lang w:val="en-US"/>
        </w:rPr>
      </w:pPr>
      <w:r>
        <w:rPr>
          <w:rFonts w:ascii="Arial" w:hAnsi="Arial" w:cs="Arial"/>
          <w:lang w:val="en-US"/>
        </w:rPr>
        <w:t xml:space="preserve">NPA 343/613 </w:t>
      </w:r>
      <w:r w:rsidRPr="0090519F">
        <w:rPr>
          <w:rFonts w:ascii="Arial" w:hAnsi="Arial" w:cs="Arial"/>
          <w:highlight w:val="yellow"/>
          <w:lang w:val="en-US"/>
        </w:rPr>
        <w:t>(NOC required)</w:t>
      </w:r>
    </w:p>
    <w:p w:rsidR="000F79C0" w:rsidRDefault="000F79C0" w:rsidP="000F79C0">
      <w:pPr>
        <w:pStyle w:val="ListParagraph"/>
        <w:numPr>
          <w:ilvl w:val="0"/>
          <w:numId w:val="16"/>
        </w:numPr>
        <w:rPr>
          <w:rFonts w:ascii="Arial" w:hAnsi="Arial" w:cs="Arial"/>
          <w:lang w:val="en-US"/>
        </w:rPr>
      </w:pPr>
      <w:r w:rsidRPr="0090519F">
        <w:rPr>
          <w:rFonts w:ascii="Arial" w:hAnsi="Arial" w:cs="Arial"/>
          <w:lang w:val="en-US"/>
        </w:rPr>
        <w:t>NPA 418/581</w:t>
      </w:r>
    </w:p>
    <w:p w:rsidR="000F79C0" w:rsidRDefault="000F79C0" w:rsidP="000F79C0">
      <w:pPr>
        <w:pStyle w:val="ListParagraph"/>
        <w:numPr>
          <w:ilvl w:val="0"/>
          <w:numId w:val="16"/>
        </w:numPr>
        <w:rPr>
          <w:rFonts w:ascii="Arial" w:hAnsi="Arial" w:cs="Arial"/>
          <w:lang w:val="en-US"/>
        </w:rPr>
      </w:pPr>
      <w:r w:rsidRPr="0090519F">
        <w:rPr>
          <w:rFonts w:ascii="Arial" w:hAnsi="Arial" w:cs="Arial"/>
          <w:lang w:val="en-US"/>
        </w:rPr>
        <w:t xml:space="preserve">NPA 450/579 </w:t>
      </w:r>
      <w:r w:rsidRPr="0090519F">
        <w:rPr>
          <w:rFonts w:ascii="Arial" w:hAnsi="Arial" w:cs="Arial"/>
          <w:highlight w:val="yellow"/>
          <w:lang w:val="en-US"/>
        </w:rPr>
        <w:t>(NOC required)</w:t>
      </w:r>
    </w:p>
    <w:p w:rsidR="000F79C0" w:rsidRPr="0090519F" w:rsidRDefault="000F79C0" w:rsidP="000F79C0">
      <w:pPr>
        <w:pStyle w:val="ListParagraph"/>
        <w:numPr>
          <w:ilvl w:val="0"/>
          <w:numId w:val="16"/>
        </w:numPr>
        <w:rPr>
          <w:rFonts w:ascii="Arial" w:hAnsi="Arial" w:cs="Arial"/>
          <w:lang w:val="en-US"/>
        </w:rPr>
      </w:pPr>
      <w:r w:rsidRPr="0090519F">
        <w:rPr>
          <w:rFonts w:ascii="Arial" w:hAnsi="Arial" w:cs="Arial"/>
          <w:lang w:val="en-US"/>
        </w:rPr>
        <w:t>NPA 506</w:t>
      </w:r>
    </w:p>
    <w:p w:rsidR="000F79C0" w:rsidRDefault="00454313" w:rsidP="000F79C0">
      <w:pPr>
        <w:pStyle w:val="ListParagraph"/>
        <w:numPr>
          <w:ilvl w:val="0"/>
          <w:numId w:val="16"/>
        </w:numPr>
        <w:rPr>
          <w:rFonts w:ascii="Arial" w:hAnsi="Arial" w:cs="Arial"/>
          <w:lang w:val="en-US"/>
        </w:rPr>
      </w:pPr>
      <w:r>
        <w:rPr>
          <w:rFonts w:ascii="Arial" w:hAnsi="Arial" w:cs="Arial"/>
          <w:lang w:val="en-US"/>
        </w:rPr>
        <w:t>NPA 709</w:t>
      </w:r>
    </w:p>
    <w:p w:rsidR="00454313" w:rsidRPr="00454313" w:rsidRDefault="00454313" w:rsidP="00454313">
      <w:pPr>
        <w:rPr>
          <w:rFonts w:ascii="Arial" w:hAnsi="Arial" w:cs="Arial"/>
          <w:lang w:val="en-US"/>
        </w:rPr>
      </w:pPr>
      <w:r>
        <w:rPr>
          <w:rFonts w:ascii="Arial" w:hAnsi="Arial" w:cs="Arial"/>
          <w:lang w:val="en-US"/>
        </w:rPr>
        <w:t>Action Item:</w:t>
      </w:r>
      <w:r w:rsidR="00BE5D75">
        <w:rPr>
          <w:rFonts w:ascii="Arial" w:hAnsi="Arial" w:cs="Arial"/>
          <w:lang w:val="en-US"/>
        </w:rPr>
        <w:t xml:space="preserve"> The CSCN Secretary will update the remarks on the G-NRUF Results on the NPA Exhaust worksheet and post the corrected file.</w:t>
      </w:r>
      <w:r w:rsidR="00636BA4">
        <w:rPr>
          <w:rFonts w:ascii="Arial" w:hAnsi="Arial" w:cs="Arial"/>
          <w:lang w:val="en-US"/>
        </w:rPr>
        <w:t xml:space="preserve"> </w:t>
      </w:r>
      <w:r w:rsidR="00636BA4">
        <w:rPr>
          <w:rFonts w:ascii="Arial" w:hAnsi="Arial" w:cs="Arial"/>
          <w:b/>
          <w:lang w:val="en-US"/>
        </w:rPr>
        <w:t xml:space="preserve">(Completed </w:t>
      </w:r>
      <w:r w:rsidR="004A2CD2">
        <w:rPr>
          <w:rFonts w:ascii="Arial" w:hAnsi="Arial" w:cs="Arial"/>
          <w:b/>
          <w:lang w:val="en-US"/>
        </w:rPr>
        <w:t>2</w:t>
      </w:r>
      <w:r w:rsidR="00636BA4">
        <w:rPr>
          <w:rFonts w:ascii="Arial" w:hAnsi="Arial" w:cs="Arial"/>
          <w:b/>
          <w:lang w:val="en-US"/>
        </w:rPr>
        <w:t>0 March 2018)</w:t>
      </w:r>
    </w:p>
    <w:p w:rsidR="000F79C0" w:rsidRDefault="000F79C0" w:rsidP="000F79C0">
      <w:pPr>
        <w:rPr>
          <w:rFonts w:ascii="Arial" w:hAnsi="Arial" w:cs="Arial"/>
          <w:lang w:val="en-US"/>
        </w:rPr>
      </w:pPr>
    </w:p>
    <w:p w:rsidR="000F79C0" w:rsidRPr="00BE5D75" w:rsidRDefault="000F79C0" w:rsidP="000F79C0">
      <w:pPr>
        <w:rPr>
          <w:rFonts w:ascii="Arial" w:hAnsi="Arial" w:cs="Arial"/>
          <w:lang w:val="en-US"/>
        </w:rPr>
      </w:pPr>
      <w:r w:rsidRPr="00BE5D75">
        <w:rPr>
          <w:rFonts w:ascii="Arial" w:hAnsi="Arial" w:cs="Arial"/>
          <w:b/>
          <w:lang w:val="en-US"/>
        </w:rPr>
        <w:t>Agreement</w:t>
      </w:r>
      <w:r w:rsidRPr="00BE5D75">
        <w:rPr>
          <w:rFonts w:ascii="Arial" w:hAnsi="Arial" w:cs="Arial"/>
          <w:lang w:val="en-US"/>
        </w:rPr>
        <w:t xml:space="preserve"> was reached to accept the January 2018 G-NRUF results as </w:t>
      </w:r>
      <w:r w:rsidR="00BE5D75" w:rsidRPr="00BE5D75">
        <w:rPr>
          <w:rFonts w:ascii="Arial" w:hAnsi="Arial" w:cs="Arial"/>
          <w:lang w:val="en-US"/>
        </w:rPr>
        <w:t>modified during the call on March 20 2018</w:t>
      </w:r>
      <w:r w:rsidRPr="00BE5D75">
        <w:rPr>
          <w:rFonts w:ascii="Arial" w:hAnsi="Arial" w:cs="Arial"/>
          <w:lang w:val="en-US"/>
        </w:rPr>
        <w:t>.</w:t>
      </w:r>
    </w:p>
    <w:p w:rsidR="000F79C0" w:rsidRPr="00BE5D75" w:rsidRDefault="000F79C0" w:rsidP="000F79C0">
      <w:pPr>
        <w:rPr>
          <w:rFonts w:ascii="Arial" w:hAnsi="Arial" w:cs="Arial"/>
          <w:lang w:val="en-US"/>
        </w:rPr>
      </w:pPr>
    </w:p>
    <w:p w:rsidR="000F79C0" w:rsidRPr="00BE5D75" w:rsidRDefault="000F79C0" w:rsidP="000F79C0">
      <w:pPr>
        <w:rPr>
          <w:rFonts w:ascii="Arial" w:hAnsi="Arial" w:cs="Arial"/>
          <w:lang w:val="en-US"/>
        </w:rPr>
      </w:pPr>
      <w:r w:rsidRPr="00BE5D75">
        <w:rPr>
          <w:rFonts w:ascii="Arial" w:hAnsi="Arial" w:cs="Arial"/>
          <w:b/>
          <w:lang w:val="en-US"/>
        </w:rPr>
        <w:t>Agreement</w:t>
      </w:r>
      <w:r w:rsidRPr="00BE5D75">
        <w:rPr>
          <w:rFonts w:ascii="Arial" w:hAnsi="Arial" w:cs="Arial"/>
          <w:lang w:val="en-US"/>
        </w:rPr>
        <w:t xml:space="preserve"> was reached to accept the January 2018 R-NRUF results </w:t>
      </w:r>
      <w:r w:rsidR="00BE5D75" w:rsidRPr="00BE5D75">
        <w:rPr>
          <w:rFonts w:ascii="Arial" w:hAnsi="Arial" w:cs="Arial"/>
          <w:lang w:val="en-US"/>
        </w:rPr>
        <w:t>as modified during the call on March 20 2018.</w:t>
      </w:r>
    </w:p>
    <w:p w:rsidR="000F79C0" w:rsidRPr="00BE5D75" w:rsidRDefault="000F79C0" w:rsidP="000F79C0">
      <w:pPr>
        <w:rPr>
          <w:rFonts w:ascii="Arial" w:hAnsi="Arial" w:cs="Arial"/>
          <w:lang w:val="en-US"/>
        </w:rPr>
      </w:pPr>
    </w:p>
    <w:p w:rsidR="000F79C0" w:rsidRDefault="000F79C0" w:rsidP="000F79C0">
      <w:pPr>
        <w:rPr>
          <w:rFonts w:ascii="Arial" w:hAnsi="Arial" w:cs="Arial"/>
          <w:lang w:val="en-US"/>
        </w:rPr>
      </w:pPr>
      <w:r w:rsidRPr="00BE5D75">
        <w:rPr>
          <w:rFonts w:ascii="Arial" w:hAnsi="Arial" w:cs="Arial"/>
          <w:b/>
          <w:lang w:val="en-US"/>
        </w:rPr>
        <w:t>Agreement</w:t>
      </w:r>
      <w:r w:rsidRPr="00BE5D75">
        <w:rPr>
          <w:rFonts w:ascii="Arial" w:hAnsi="Arial" w:cs="Arial"/>
          <w:lang w:val="en-US"/>
        </w:rPr>
        <w:t xml:space="preserve"> was reached for the CNA to forward the applicable NRUF sheets to NANPA as required by the </w:t>
      </w:r>
      <w:r w:rsidRPr="00BE5D75">
        <w:rPr>
          <w:rFonts w:ascii="Arial" w:hAnsi="Arial" w:cs="Arial"/>
          <w:i/>
          <w:lang w:val="en-US"/>
        </w:rPr>
        <w:t>Canadian Numbering Resource Utilization Forecast (C-NRUF) Guideline</w:t>
      </w:r>
      <w:r w:rsidRPr="00BE5D75">
        <w:rPr>
          <w:rFonts w:ascii="Arial" w:hAnsi="Arial" w:cs="Arial"/>
          <w:lang w:val="en-US"/>
        </w:rPr>
        <w:t>.</w:t>
      </w:r>
    </w:p>
    <w:p w:rsidR="000F79C0" w:rsidRPr="00636BA4" w:rsidRDefault="000F79C0" w:rsidP="000F79C0">
      <w:pPr>
        <w:rPr>
          <w:rFonts w:ascii="Arial" w:hAnsi="Arial" w:cs="Arial"/>
          <w:b/>
          <w:lang w:val="en-US"/>
        </w:rPr>
      </w:pPr>
      <w:r>
        <w:rPr>
          <w:rFonts w:ascii="Arial" w:hAnsi="Arial" w:cs="Arial"/>
          <w:lang w:val="en-US"/>
        </w:rPr>
        <w:br/>
        <w:t>Action Item: The CNA will forward the</w:t>
      </w:r>
      <w:r w:rsidRPr="000F79C0">
        <w:t xml:space="preserve"> </w:t>
      </w:r>
      <w:r w:rsidRPr="000F79C0">
        <w:rPr>
          <w:rFonts w:ascii="Arial" w:hAnsi="Arial" w:cs="Arial"/>
          <w:lang w:val="en-US"/>
        </w:rPr>
        <w:t>applicable NRUF sheets to NANPA as required by the Canadian Numbering Resource Utilization Forecast (C-NRUF) Guideline.</w:t>
      </w:r>
      <w:r w:rsidR="00636BA4">
        <w:rPr>
          <w:rFonts w:ascii="Arial" w:hAnsi="Arial" w:cs="Arial"/>
          <w:lang w:val="en-US"/>
        </w:rPr>
        <w:t xml:space="preserve"> </w:t>
      </w:r>
      <w:r w:rsidR="00636BA4">
        <w:rPr>
          <w:rFonts w:ascii="Arial" w:hAnsi="Arial" w:cs="Arial"/>
          <w:b/>
          <w:lang w:val="en-US"/>
        </w:rPr>
        <w:t xml:space="preserve">(Completed </w:t>
      </w:r>
      <w:r w:rsidR="004A2CD2">
        <w:rPr>
          <w:rFonts w:ascii="Arial" w:hAnsi="Arial" w:cs="Arial"/>
          <w:b/>
          <w:lang w:val="en-US"/>
        </w:rPr>
        <w:t>2</w:t>
      </w:r>
      <w:r w:rsidR="00636BA4">
        <w:rPr>
          <w:rFonts w:ascii="Arial" w:hAnsi="Arial" w:cs="Arial"/>
          <w:b/>
          <w:lang w:val="en-US"/>
        </w:rPr>
        <w:t>0 March 2018)</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Glen Brown noted that the CNA will be sending R-NRUF requests in June 2018.</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 xml:space="preserve">Glen Brown reminded the NPA 506 RPC that the CNA </w:t>
      </w:r>
      <w:r w:rsidRPr="00085F17">
        <w:rPr>
          <w:rFonts w:ascii="Arial" w:hAnsi="Arial" w:cs="Arial"/>
          <w:lang w:val="en-US"/>
        </w:rPr>
        <w:t>will update the NPA 506 Planning Document</w:t>
      </w:r>
      <w:r>
        <w:rPr>
          <w:rFonts w:ascii="Arial" w:hAnsi="Arial" w:cs="Arial"/>
          <w:lang w:val="en-US"/>
        </w:rPr>
        <w:t xml:space="preserve"> (dated September 13, 2017) </w:t>
      </w:r>
      <w:r w:rsidRPr="00085F17">
        <w:rPr>
          <w:rFonts w:ascii="Arial" w:hAnsi="Arial" w:cs="Arial"/>
          <w:lang w:val="en-US"/>
        </w:rPr>
        <w:t>with the new exhaust dates once the January 2018 R-NRUF results have been released</w:t>
      </w:r>
      <w:r>
        <w:rPr>
          <w:rFonts w:ascii="Arial" w:hAnsi="Arial" w:cs="Arial"/>
          <w:lang w:val="en-US"/>
        </w:rPr>
        <w:t>.</w:t>
      </w:r>
    </w:p>
    <w:p w:rsidR="00BE5D75" w:rsidRDefault="00BE5D75" w:rsidP="000F79C0">
      <w:pPr>
        <w:rPr>
          <w:rFonts w:ascii="Arial" w:hAnsi="Arial" w:cs="Arial"/>
          <w:lang w:val="en-US"/>
        </w:rPr>
      </w:pPr>
    </w:p>
    <w:p w:rsidR="00BE5D75" w:rsidRDefault="00BE5D75" w:rsidP="000F79C0">
      <w:pPr>
        <w:rPr>
          <w:rFonts w:ascii="Arial" w:hAnsi="Arial" w:cs="Arial"/>
          <w:lang w:val="en-US"/>
        </w:rPr>
      </w:pPr>
      <w:r>
        <w:rPr>
          <w:rFonts w:ascii="Arial" w:hAnsi="Arial" w:cs="Arial"/>
          <w:lang w:val="en-US"/>
        </w:rPr>
        <w:t>Glen Brown noted that the CNA’s action item for NPA 506 is expected to be completed shortly</w:t>
      </w:r>
      <w:r w:rsidR="00EA2FD9">
        <w:rPr>
          <w:rFonts w:ascii="Arial" w:hAnsi="Arial" w:cs="Arial"/>
          <w:lang w:val="en-US"/>
        </w:rPr>
        <w:t xml:space="preserve"> and the NPA 506 RPC will be notified</w:t>
      </w:r>
      <w:r w:rsidR="004A2CD2">
        <w:rPr>
          <w:rFonts w:ascii="Arial" w:hAnsi="Arial" w:cs="Arial"/>
          <w:lang w:val="en-US"/>
        </w:rPr>
        <w:t xml:space="preserve"> </w:t>
      </w:r>
      <w:r w:rsidR="004A2CD2">
        <w:rPr>
          <w:rFonts w:ascii="Arial" w:hAnsi="Arial" w:cs="Arial"/>
          <w:b/>
          <w:lang w:val="en-US"/>
        </w:rPr>
        <w:t>(Completed 20 March 2018)</w:t>
      </w:r>
      <w:r w:rsidR="00EA2FD9">
        <w:rPr>
          <w:rFonts w:ascii="Arial" w:hAnsi="Arial" w:cs="Arial"/>
          <w:lang w:val="en-US"/>
        </w:rPr>
        <w:t>.</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 xml:space="preserve">Laurie Bowie noted that she will be providing a contribution once the </w:t>
      </w:r>
      <w:r w:rsidR="004A2CD2">
        <w:rPr>
          <w:rFonts w:ascii="Arial" w:hAnsi="Arial" w:cs="Arial"/>
          <w:lang w:val="en-US"/>
        </w:rPr>
        <w:t>CNA contribution is has been po</w:t>
      </w:r>
      <w:r>
        <w:rPr>
          <w:rFonts w:ascii="Arial" w:hAnsi="Arial" w:cs="Arial"/>
          <w:lang w:val="en-US"/>
        </w:rPr>
        <w:t>sted</w:t>
      </w:r>
    </w:p>
    <w:p w:rsidR="000F79C0" w:rsidRDefault="000F79C0" w:rsidP="000F79C0">
      <w:pPr>
        <w:rPr>
          <w:rFonts w:ascii="Arial" w:hAnsi="Arial" w:cs="Arial"/>
          <w:lang w:val="en-US"/>
        </w:rPr>
      </w:pPr>
    </w:p>
    <w:p w:rsidR="000F79C0" w:rsidRDefault="000F79C0" w:rsidP="000F79C0">
      <w:pPr>
        <w:rPr>
          <w:rFonts w:ascii="Arial" w:hAnsi="Arial" w:cs="Arial"/>
          <w:lang w:val="en-US"/>
        </w:rPr>
      </w:pPr>
      <w:r>
        <w:rPr>
          <w:rFonts w:ascii="Arial" w:hAnsi="Arial" w:cs="Arial"/>
          <w:lang w:val="en-US"/>
        </w:rPr>
        <w:t xml:space="preserve">Glen Brown reminded the NPA 709 RPC that in accordance with Telecom Decision CRTC 2018-59 </w:t>
      </w:r>
      <w:r w:rsidRPr="00085F17">
        <w:rPr>
          <w:rFonts w:ascii="Arial" w:hAnsi="Arial" w:cs="Arial"/>
          <w:lang w:val="en-US"/>
        </w:rPr>
        <w:t xml:space="preserve">CRTC Interconnection Steering Committee – Dispute regarding deferral of the relief implementation date for area code 709 in Newfoundland and Labrador the Commission requests that the RPC recommend an appropriate relief implementation date, taking into consideration the results of upcoming semi-annual area code 709 relief </w:t>
      </w:r>
      <w:r w:rsidR="004A2CD2">
        <w:rPr>
          <w:rFonts w:ascii="Arial" w:hAnsi="Arial" w:cs="Arial"/>
          <w:lang w:val="en-US"/>
        </w:rPr>
        <w:t>N</w:t>
      </w:r>
      <w:r w:rsidRPr="00085F17">
        <w:rPr>
          <w:rFonts w:ascii="Arial" w:hAnsi="Arial" w:cs="Arial"/>
          <w:lang w:val="en-US"/>
        </w:rPr>
        <w:t xml:space="preserve">umbering </w:t>
      </w:r>
      <w:r w:rsidR="004A2CD2">
        <w:rPr>
          <w:rFonts w:ascii="Arial" w:hAnsi="Arial" w:cs="Arial"/>
          <w:lang w:val="en-US"/>
        </w:rPr>
        <w:t>R</w:t>
      </w:r>
      <w:r w:rsidRPr="00085F17">
        <w:rPr>
          <w:rFonts w:ascii="Arial" w:hAnsi="Arial" w:cs="Arial"/>
          <w:lang w:val="en-US"/>
        </w:rPr>
        <w:t xml:space="preserve">esource </w:t>
      </w:r>
      <w:r w:rsidR="004A2CD2">
        <w:rPr>
          <w:rFonts w:ascii="Arial" w:hAnsi="Arial" w:cs="Arial"/>
          <w:lang w:val="en-US"/>
        </w:rPr>
        <w:t>U</w:t>
      </w:r>
      <w:r w:rsidRPr="00085F17">
        <w:rPr>
          <w:rFonts w:ascii="Arial" w:hAnsi="Arial" w:cs="Arial"/>
          <w:lang w:val="en-US"/>
        </w:rPr>
        <w:t xml:space="preserve">tilization </w:t>
      </w:r>
      <w:r w:rsidR="004A2CD2">
        <w:rPr>
          <w:rFonts w:ascii="Arial" w:hAnsi="Arial" w:cs="Arial"/>
          <w:lang w:val="en-US"/>
        </w:rPr>
        <w:t>F</w:t>
      </w:r>
      <w:r w:rsidRPr="00085F17">
        <w:rPr>
          <w:rFonts w:ascii="Arial" w:hAnsi="Arial" w:cs="Arial"/>
          <w:lang w:val="en-US"/>
        </w:rPr>
        <w:t>orecasts</w:t>
      </w:r>
      <w:r>
        <w:rPr>
          <w:rFonts w:ascii="Arial" w:hAnsi="Arial" w:cs="Arial"/>
          <w:lang w:val="en-US"/>
        </w:rPr>
        <w:t>.</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 xml:space="preserve">Laurie Bowie noted that she is planning to submit a revised schedule for relief of NPA 709 based on the January 2018 </w:t>
      </w:r>
      <w:r w:rsidR="004A2CD2">
        <w:rPr>
          <w:rFonts w:ascii="Arial" w:hAnsi="Arial" w:cs="Arial"/>
          <w:lang w:val="en-US"/>
        </w:rPr>
        <w:t>R-</w:t>
      </w:r>
      <w:r>
        <w:rPr>
          <w:rFonts w:ascii="Arial" w:hAnsi="Arial" w:cs="Arial"/>
          <w:lang w:val="en-US"/>
        </w:rPr>
        <w:t>NRUF results.</w:t>
      </w:r>
    </w:p>
    <w:p w:rsidR="000F79C0" w:rsidRDefault="000F79C0" w:rsidP="000F79C0">
      <w:pPr>
        <w:rPr>
          <w:rFonts w:ascii="Arial" w:hAnsi="Arial" w:cs="Arial"/>
          <w:lang w:val="en-US"/>
        </w:rPr>
      </w:pPr>
    </w:p>
    <w:p w:rsidR="000F79C0" w:rsidRDefault="004A2CD2" w:rsidP="000F79C0">
      <w:pPr>
        <w:rPr>
          <w:rFonts w:ascii="Arial" w:hAnsi="Arial" w:cs="Arial"/>
          <w:lang w:val="en-US"/>
        </w:rPr>
      </w:pPr>
      <w:r>
        <w:rPr>
          <w:rFonts w:ascii="Arial" w:hAnsi="Arial" w:cs="Arial"/>
          <w:lang w:val="en-US"/>
        </w:rPr>
        <w:t>Glen Brown noted that t</w:t>
      </w:r>
      <w:r w:rsidR="000F79C0">
        <w:rPr>
          <w:rFonts w:ascii="Arial" w:hAnsi="Arial" w:cs="Arial"/>
          <w:lang w:val="en-US"/>
        </w:rPr>
        <w:t xml:space="preserve">he CNA believes that a revised Planning Letter for Newfoundland and Labrador is required given the CRTC Decision. </w:t>
      </w:r>
      <w:r>
        <w:rPr>
          <w:rFonts w:ascii="Arial" w:hAnsi="Arial" w:cs="Arial"/>
          <w:lang w:val="en-US"/>
        </w:rPr>
        <w:t>The CNA has</w:t>
      </w:r>
      <w:r w:rsidR="000F79C0">
        <w:rPr>
          <w:rFonts w:ascii="Arial" w:hAnsi="Arial" w:cs="Arial"/>
          <w:lang w:val="en-US"/>
        </w:rPr>
        <w:t xml:space="preserve"> prepared and posted a draft Planning Letter to the NPA 709 Relief Page. </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Laurie Bowie noted that TELUS supports a revised Planning Letter.</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Gerry Thompson noted that Rogers supports a revised Planning Letter.</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Kim Brown noted that Bragg supports a revised Planning Letter.</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There was no one that was opposed to a revised Planning Letter for NPA 709.</w:t>
      </w:r>
    </w:p>
    <w:p w:rsidR="000F79C0" w:rsidRDefault="000F79C0" w:rsidP="000F79C0">
      <w:pPr>
        <w:rPr>
          <w:rFonts w:ascii="Arial" w:hAnsi="Arial" w:cs="Arial"/>
          <w:b/>
          <w:lang w:val="en-US"/>
        </w:rPr>
      </w:pPr>
    </w:p>
    <w:p w:rsidR="000F79C0" w:rsidRDefault="000F79C0" w:rsidP="000F79C0">
      <w:pPr>
        <w:rPr>
          <w:rFonts w:ascii="Arial" w:hAnsi="Arial" w:cs="Arial"/>
          <w:lang w:val="en-US"/>
        </w:rPr>
      </w:pPr>
      <w:r w:rsidRPr="00EA2FD9">
        <w:rPr>
          <w:rFonts w:ascii="Arial" w:hAnsi="Arial" w:cs="Arial"/>
          <w:b/>
          <w:lang w:val="en-US"/>
        </w:rPr>
        <w:t>Agreement</w:t>
      </w:r>
      <w:r w:rsidRPr="00EA2FD9">
        <w:rPr>
          <w:rFonts w:ascii="Arial" w:hAnsi="Arial" w:cs="Arial"/>
          <w:lang w:val="en-US"/>
        </w:rPr>
        <w:t xml:space="preserve"> was reached that a revised Planning Letter for Newfoundland and Labrador is required.</w:t>
      </w:r>
    </w:p>
    <w:p w:rsidR="000F79C0" w:rsidRDefault="000F79C0" w:rsidP="000F79C0">
      <w:pPr>
        <w:rPr>
          <w:rFonts w:ascii="Arial" w:hAnsi="Arial" w:cs="Arial"/>
          <w:lang w:val="en-US"/>
        </w:rPr>
      </w:pPr>
    </w:p>
    <w:p w:rsidR="00EA2FD9" w:rsidRDefault="000F79C0" w:rsidP="000F79C0">
      <w:pPr>
        <w:rPr>
          <w:rFonts w:ascii="Arial" w:hAnsi="Arial" w:cs="Arial"/>
          <w:lang w:val="en-US"/>
        </w:rPr>
      </w:pPr>
      <w:r>
        <w:rPr>
          <w:rFonts w:ascii="Arial" w:hAnsi="Arial" w:cs="Arial"/>
          <w:lang w:val="en-US"/>
        </w:rPr>
        <w:t xml:space="preserve">The CNA will notify the NPA 709 RPC that it has been posted and if no substantive comments are received within 10 business days that we would forward to NANPA for posting. </w:t>
      </w:r>
    </w:p>
    <w:p w:rsidR="004A2CD2" w:rsidRDefault="004A2CD2"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Fiona Clegg presented the reviewed the revised Planning Letter.</w:t>
      </w:r>
    </w:p>
    <w:p w:rsidR="00EA2FD9" w:rsidRDefault="00EA2FD9" w:rsidP="000F79C0">
      <w:pPr>
        <w:rPr>
          <w:rFonts w:ascii="Arial" w:hAnsi="Arial" w:cs="Arial"/>
          <w:lang w:val="en-US"/>
        </w:rPr>
      </w:pPr>
    </w:p>
    <w:p w:rsidR="00EA2FD9" w:rsidRDefault="00EA2FD9" w:rsidP="000F79C0">
      <w:pPr>
        <w:rPr>
          <w:rFonts w:ascii="Arial" w:hAnsi="Arial" w:cs="Arial"/>
          <w:lang w:val="en-US"/>
        </w:rPr>
      </w:pPr>
      <w:r>
        <w:rPr>
          <w:rFonts w:ascii="Arial" w:hAnsi="Arial" w:cs="Arial"/>
          <w:lang w:val="en-US"/>
        </w:rPr>
        <w:t xml:space="preserve">Agreement was reached to have the </w:t>
      </w:r>
      <w:r w:rsidRPr="00EA2FD9">
        <w:rPr>
          <w:rFonts w:ascii="Arial" w:hAnsi="Arial" w:cs="Arial"/>
          <w:lang w:val="en-US"/>
        </w:rPr>
        <w:t xml:space="preserve">CNA notify the NPA 709 RPC that </w:t>
      </w:r>
      <w:r>
        <w:rPr>
          <w:rFonts w:ascii="Arial" w:hAnsi="Arial" w:cs="Arial"/>
          <w:lang w:val="en-US"/>
        </w:rPr>
        <w:t>a revised Planning Letter</w:t>
      </w:r>
      <w:r w:rsidRPr="00EA2FD9">
        <w:rPr>
          <w:rFonts w:ascii="Arial" w:hAnsi="Arial" w:cs="Arial"/>
          <w:lang w:val="en-US"/>
        </w:rPr>
        <w:t xml:space="preserve"> has been posted and if no substantive comments are received within 10 business day</w:t>
      </w:r>
      <w:r>
        <w:rPr>
          <w:rFonts w:ascii="Arial" w:hAnsi="Arial" w:cs="Arial"/>
          <w:lang w:val="en-US"/>
        </w:rPr>
        <w:t>, the CNA will</w:t>
      </w:r>
      <w:r w:rsidRPr="00EA2FD9">
        <w:rPr>
          <w:rFonts w:ascii="Arial" w:hAnsi="Arial" w:cs="Arial"/>
          <w:lang w:val="en-US"/>
        </w:rPr>
        <w:t xml:space="preserve"> forward </w:t>
      </w:r>
      <w:r>
        <w:rPr>
          <w:rFonts w:ascii="Arial" w:hAnsi="Arial" w:cs="Arial"/>
          <w:lang w:val="en-US"/>
        </w:rPr>
        <w:t>the revised Planning Letter to</w:t>
      </w:r>
      <w:r w:rsidRPr="00EA2FD9">
        <w:rPr>
          <w:rFonts w:ascii="Arial" w:hAnsi="Arial" w:cs="Arial"/>
          <w:lang w:val="en-US"/>
        </w:rPr>
        <w:t xml:space="preserve"> NANPA for posting.</w:t>
      </w:r>
    </w:p>
    <w:p w:rsidR="000F79C0" w:rsidRDefault="00EA2FD9" w:rsidP="00EA2FD9">
      <w:pPr>
        <w:tabs>
          <w:tab w:val="left" w:pos="1654"/>
        </w:tabs>
        <w:rPr>
          <w:rFonts w:ascii="Arial" w:hAnsi="Arial" w:cs="Arial"/>
          <w:lang w:val="en-US"/>
        </w:rPr>
      </w:pPr>
      <w:r>
        <w:rPr>
          <w:rFonts w:ascii="Arial" w:hAnsi="Arial" w:cs="Arial"/>
          <w:lang w:val="en-US"/>
        </w:rPr>
        <w:tab/>
      </w:r>
    </w:p>
    <w:p w:rsidR="00446479" w:rsidRDefault="000F79C0" w:rsidP="000F79C0">
      <w:pPr>
        <w:rPr>
          <w:rFonts w:ascii="Arial" w:hAnsi="Arial" w:cs="Arial"/>
          <w:lang w:val="en-US"/>
        </w:rPr>
      </w:pPr>
      <w:r>
        <w:rPr>
          <w:rFonts w:ascii="Arial" w:hAnsi="Arial" w:cs="Arial"/>
          <w:lang w:val="en-US"/>
        </w:rPr>
        <w:t>Glen Brown thanked the participants for calling in.</w:t>
      </w:r>
    </w:p>
    <w:p w:rsidR="00446479" w:rsidRDefault="00446479">
      <w:pPr>
        <w:rPr>
          <w:rFonts w:ascii="Arial" w:hAnsi="Arial" w:cs="Arial"/>
          <w:lang w:val="en-US"/>
        </w:rPr>
      </w:pPr>
      <w:r>
        <w:rPr>
          <w:rFonts w:ascii="Arial" w:hAnsi="Arial" w:cs="Arial"/>
          <w:lang w:val="en-US"/>
        </w:rPr>
        <w:br w:type="page"/>
      </w:r>
    </w:p>
    <w:p w:rsidR="00446479" w:rsidRDefault="00F83FD8" w:rsidP="000F79C0">
      <w:pPr>
        <w:rPr>
          <w:rFonts w:ascii="Arial" w:hAnsi="Arial" w:cs="Arial"/>
          <w:lang w:val="en-US"/>
        </w:rPr>
      </w:pPr>
      <w:r>
        <w:rPr>
          <w:rFonts w:ascii="Arial" w:hAnsi="Arial" w:cs="Arial"/>
          <w:b/>
          <w:lang w:val="en-US"/>
        </w:rPr>
        <w:lastRenderedPageBreak/>
        <w:t>Attachments</w:t>
      </w:r>
    </w:p>
    <w:p w:rsidR="00F83FD8" w:rsidRDefault="00F83FD8" w:rsidP="000F79C0">
      <w:pPr>
        <w:rPr>
          <w:rFonts w:ascii="Arial" w:hAnsi="Arial" w:cs="Arial"/>
          <w:lang w:val="en-US"/>
        </w:rPr>
      </w:pPr>
    </w:p>
    <w:p w:rsidR="00F83FD8" w:rsidRDefault="00F83FD8" w:rsidP="000F79C0">
      <w:pPr>
        <w:rPr>
          <w:rFonts w:ascii="Arial" w:hAnsi="Arial" w:cs="Arial"/>
          <w:lang w:val="en-US"/>
        </w:rPr>
      </w:pPr>
      <w:r>
        <w:rPr>
          <w:rFonts w:ascii="Arial" w:hAnsi="Arial" w:cs="Arial"/>
          <w:lang w:val="en-US"/>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583668393" r:id="rId10"/>
        </w:object>
      </w:r>
    </w:p>
    <w:p w:rsidR="00F83FD8" w:rsidRDefault="00F83FD8" w:rsidP="000F79C0">
      <w:pPr>
        <w:rPr>
          <w:rFonts w:ascii="Arial" w:hAnsi="Arial" w:cs="Arial"/>
          <w:lang w:val="en-US"/>
        </w:rPr>
      </w:pPr>
      <w:r>
        <w:rPr>
          <w:rFonts w:ascii="Arial" w:hAnsi="Arial" w:cs="Arial"/>
          <w:lang w:val="en-US"/>
        </w:rPr>
        <w:t>January 2018 G-NRUF results</w:t>
      </w:r>
    </w:p>
    <w:p w:rsidR="00F83FD8" w:rsidRDefault="00F83FD8" w:rsidP="000F79C0">
      <w:pPr>
        <w:rPr>
          <w:rFonts w:ascii="Arial" w:hAnsi="Arial" w:cs="Arial"/>
          <w:lang w:val="en-US"/>
        </w:rPr>
      </w:pPr>
    </w:p>
    <w:p w:rsidR="00F83FD8" w:rsidRDefault="00F83FD8" w:rsidP="000F79C0">
      <w:pPr>
        <w:rPr>
          <w:rFonts w:ascii="Arial" w:hAnsi="Arial" w:cs="Arial"/>
          <w:lang w:val="en-US"/>
        </w:rPr>
      </w:pPr>
    </w:p>
    <w:p w:rsidR="00F83FD8" w:rsidRDefault="00F83FD8" w:rsidP="000F79C0">
      <w:pPr>
        <w:rPr>
          <w:rFonts w:ascii="Arial" w:hAnsi="Arial" w:cs="Arial"/>
          <w:lang w:val="en-US"/>
        </w:rPr>
      </w:pPr>
      <w:r>
        <w:rPr>
          <w:rFonts w:ascii="Arial" w:hAnsi="Arial" w:cs="Arial"/>
          <w:lang w:val="en-US"/>
        </w:rPr>
        <w:object w:dxaOrig="1540" w:dyaOrig="996">
          <v:shape id="_x0000_i1026" type="#_x0000_t75" style="width:77.25pt;height:49.5pt" o:ole="">
            <v:imagedata r:id="rId11" o:title=""/>
          </v:shape>
          <o:OLEObject Type="Embed" ProgID="Excel.Sheet.12" ShapeID="_x0000_i1026" DrawAspect="Icon" ObjectID="_1583668394" r:id="rId12"/>
        </w:object>
      </w:r>
    </w:p>
    <w:p w:rsidR="00F83FD8" w:rsidRDefault="00F83FD8" w:rsidP="000F79C0">
      <w:pPr>
        <w:rPr>
          <w:rFonts w:ascii="Arial" w:hAnsi="Arial" w:cs="Arial"/>
          <w:lang w:val="en-US"/>
        </w:rPr>
      </w:pPr>
      <w:r>
        <w:rPr>
          <w:rFonts w:ascii="Arial" w:hAnsi="Arial" w:cs="Arial"/>
          <w:lang w:val="en-US"/>
        </w:rPr>
        <w:t>January 2018 R-NRUF results</w:t>
      </w:r>
    </w:p>
    <w:p w:rsidR="00F83FD8" w:rsidRDefault="00F83FD8" w:rsidP="000F79C0">
      <w:pPr>
        <w:rPr>
          <w:rFonts w:ascii="Arial" w:hAnsi="Arial" w:cs="Arial"/>
          <w:lang w:val="en-US"/>
        </w:rPr>
      </w:pPr>
    </w:p>
    <w:p w:rsidR="00F83FD8" w:rsidRDefault="00F83FD8" w:rsidP="000F79C0">
      <w:pPr>
        <w:rPr>
          <w:rFonts w:ascii="Arial" w:hAnsi="Arial" w:cs="Arial"/>
          <w:lang w:val="en-US"/>
        </w:rPr>
      </w:pPr>
    </w:p>
    <w:bookmarkStart w:id="16" w:name="_MON_1583668360"/>
    <w:bookmarkEnd w:id="16"/>
    <w:p w:rsidR="00F83FD8" w:rsidRDefault="00F83FD8" w:rsidP="000F79C0">
      <w:pPr>
        <w:rPr>
          <w:rFonts w:ascii="Arial" w:hAnsi="Arial" w:cs="Arial"/>
          <w:lang w:val="en-US"/>
        </w:rPr>
      </w:pPr>
      <w:r>
        <w:rPr>
          <w:rFonts w:ascii="Arial" w:hAnsi="Arial" w:cs="Arial"/>
          <w:lang w:val="en-US"/>
        </w:rPr>
        <w:object w:dxaOrig="1540" w:dyaOrig="996">
          <v:shape id="_x0000_i1027" type="#_x0000_t75" style="width:77.25pt;height:49.5pt" o:ole="">
            <v:imagedata r:id="rId13" o:title=""/>
          </v:shape>
          <o:OLEObject Type="Embed" ProgID="Word.Document.12" ShapeID="_x0000_i1027" DrawAspect="Icon" ObjectID="_1583668395" r:id="rId14">
            <o:FieldCodes>\s</o:FieldCodes>
          </o:OLEObject>
        </w:object>
      </w:r>
    </w:p>
    <w:p w:rsidR="00F83FD8" w:rsidRPr="00F83FD8" w:rsidRDefault="00F83FD8" w:rsidP="000F79C0">
      <w:pPr>
        <w:rPr>
          <w:rFonts w:ascii="Arial" w:hAnsi="Arial" w:cs="Arial"/>
          <w:lang w:val="en-US"/>
        </w:rPr>
      </w:pPr>
      <w:r>
        <w:rPr>
          <w:rFonts w:ascii="Arial" w:hAnsi="Arial" w:cs="Arial"/>
          <w:lang w:val="en-US"/>
        </w:rPr>
        <w:t>Draft Planning Letter for NPA 879 for relief of NPA 709</w:t>
      </w:r>
      <w:bookmarkStart w:id="17" w:name="_GoBack"/>
      <w:bookmarkEnd w:id="17"/>
    </w:p>
    <w:p w:rsidR="00C24535" w:rsidRPr="00CA7ED0" w:rsidRDefault="00C24535" w:rsidP="000F79C0">
      <w:pPr>
        <w:rPr>
          <w:rFonts w:ascii="Arial" w:hAnsi="Arial" w:cs="Arial"/>
        </w:rPr>
      </w:pPr>
    </w:p>
    <w:sectPr w:rsidR="00C24535" w:rsidRPr="00CA7ED0" w:rsidSect="004A768F">
      <w:footerReference w:type="default" r:id="rId15"/>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531" w:rsidRDefault="005A7531">
      <w:r>
        <w:separator/>
      </w:r>
    </w:p>
  </w:endnote>
  <w:endnote w:type="continuationSeparator" w:id="0">
    <w:p w:rsidR="005A7531" w:rsidRDefault="005A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F83FD8">
      <w:rPr>
        <w:rFonts w:ascii="Arial" w:hAnsi="Arial" w:cs="Arial"/>
        <w:noProof/>
      </w:rPr>
      <w:t>4</w:t>
    </w:r>
    <w:r w:rsidRPr="00E76519">
      <w:rPr>
        <w:rFonts w:ascii="Arial" w:hAnsi="Arial" w:cs="Arial"/>
        <w:noProof/>
      </w:rPr>
      <w:fldChar w:fldCharType="end"/>
    </w:r>
  </w:p>
  <w:p w:rsidR="00561822" w:rsidRPr="00E4319B" w:rsidRDefault="00561822" w:rsidP="00773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531" w:rsidRDefault="005A7531">
      <w:r>
        <w:separator/>
      </w:r>
    </w:p>
  </w:footnote>
  <w:footnote w:type="continuationSeparator" w:id="0">
    <w:p w:rsidR="005A7531" w:rsidRDefault="005A7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7627"/>
    <w:multiLevelType w:val="hybridMultilevel"/>
    <w:tmpl w:val="EC0C1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C88"/>
    <w:multiLevelType w:val="multilevel"/>
    <w:tmpl w:val="6B12E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06466"/>
    <w:multiLevelType w:val="hybridMultilevel"/>
    <w:tmpl w:val="C3041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A4828"/>
    <w:multiLevelType w:val="hybridMultilevel"/>
    <w:tmpl w:val="EA0C7B9C"/>
    <w:lvl w:ilvl="0" w:tplc="5D76EB6A">
      <w:start w:val="1"/>
      <w:numFmt w:val="bullet"/>
      <w:lvlText w:val=""/>
      <w:lvlJc w:val="left"/>
      <w:pPr>
        <w:tabs>
          <w:tab w:val="num" w:pos="1440"/>
        </w:tabs>
        <w:ind w:left="1440" w:hanging="72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5BA4DEF"/>
    <w:multiLevelType w:val="hybridMultilevel"/>
    <w:tmpl w:val="13D65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ED065C"/>
    <w:multiLevelType w:val="multilevel"/>
    <w:tmpl w:val="F4E24C52"/>
    <w:lvl w:ilvl="0">
      <w:start w:val="1"/>
      <w:numFmt w:val="decimal"/>
      <w:lvlText w:val="%1."/>
      <w:legacy w:legacy="1" w:legacySpace="0" w:legacyIndent="360"/>
      <w:lvlJc w:val="left"/>
      <w:pPr>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41324C0D"/>
    <w:multiLevelType w:val="hybridMultilevel"/>
    <w:tmpl w:val="C832ACC4"/>
    <w:lvl w:ilvl="0" w:tplc="0FB4C180">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AC6C02"/>
    <w:multiLevelType w:val="hybridMultilevel"/>
    <w:tmpl w:val="A06C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F678E"/>
    <w:multiLevelType w:val="hybridMultilevel"/>
    <w:tmpl w:val="7A129B5A"/>
    <w:lvl w:ilvl="0" w:tplc="453468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6F1192"/>
    <w:multiLevelType w:val="hybridMultilevel"/>
    <w:tmpl w:val="30C2115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4FAA04C3"/>
    <w:multiLevelType w:val="hybridMultilevel"/>
    <w:tmpl w:val="D1924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2" w15:restartNumberingAfterBreak="0">
    <w:nsid w:val="6D645BD5"/>
    <w:multiLevelType w:val="hybridMultilevel"/>
    <w:tmpl w:val="632CF248"/>
    <w:lvl w:ilvl="0" w:tplc="5B789B7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F1C41F0"/>
    <w:multiLevelType w:val="hybridMultilevel"/>
    <w:tmpl w:val="2BF4B50A"/>
    <w:lvl w:ilvl="0" w:tplc="B2388B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635FED"/>
    <w:multiLevelType w:val="hybridMultilevel"/>
    <w:tmpl w:val="B57AB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094AD9"/>
    <w:multiLevelType w:val="hybridMultilevel"/>
    <w:tmpl w:val="50148B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1"/>
  </w:num>
  <w:num w:numId="3">
    <w:abstractNumId w:val="12"/>
  </w:num>
  <w:num w:numId="4">
    <w:abstractNumId w:val="6"/>
  </w:num>
  <w:num w:numId="5">
    <w:abstractNumId w:val="10"/>
  </w:num>
  <w:num w:numId="6">
    <w:abstractNumId w:val="0"/>
  </w:num>
  <w:num w:numId="7">
    <w:abstractNumId w:val="5"/>
  </w:num>
  <w:num w:numId="8">
    <w:abstractNumId w:val="8"/>
  </w:num>
  <w:num w:numId="9">
    <w:abstractNumId w:val="2"/>
  </w:num>
  <w:num w:numId="10">
    <w:abstractNumId w:val="9"/>
  </w:num>
  <w:num w:numId="11">
    <w:abstractNumId w:val="14"/>
  </w:num>
  <w:num w:numId="12">
    <w:abstractNumId w:val="1"/>
  </w:num>
  <w:num w:numId="13">
    <w:abstractNumId w:val="7"/>
  </w:num>
  <w:num w:numId="14">
    <w:abstractNumId w:val="4"/>
  </w:num>
  <w:num w:numId="15">
    <w:abstractNumId w:val="13"/>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CD"/>
    <w:rsid w:val="000027C9"/>
    <w:rsid w:val="000076BA"/>
    <w:rsid w:val="0001359E"/>
    <w:rsid w:val="00021C04"/>
    <w:rsid w:val="0002248C"/>
    <w:rsid w:val="00026222"/>
    <w:rsid w:val="0002651E"/>
    <w:rsid w:val="000305CF"/>
    <w:rsid w:val="0004492C"/>
    <w:rsid w:val="00052880"/>
    <w:rsid w:val="000570DB"/>
    <w:rsid w:val="000577EC"/>
    <w:rsid w:val="00062F2A"/>
    <w:rsid w:val="00066892"/>
    <w:rsid w:val="00073384"/>
    <w:rsid w:val="000778A2"/>
    <w:rsid w:val="00080207"/>
    <w:rsid w:val="00082756"/>
    <w:rsid w:val="000839E3"/>
    <w:rsid w:val="0008479C"/>
    <w:rsid w:val="00092BB8"/>
    <w:rsid w:val="000957BE"/>
    <w:rsid w:val="00097151"/>
    <w:rsid w:val="00097785"/>
    <w:rsid w:val="00097A09"/>
    <w:rsid w:val="000A292D"/>
    <w:rsid w:val="000A3147"/>
    <w:rsid w:val="000C04BE"/>
    <w:rsid w:val="000C435F"/>
    <w:rsid w:val="000C6465"/>
    <w:rsid w:val="000D0982"/>
    <w:rsid w:val="000D168F"/>
    <w:rsid w:val="000D2F16"/>
    <w:rsid w:val="000D5A8A"/>
    <w:rsid w:val="000E1C1B"/>
    <w:rsid w:val="000E6BD2"/>
    <w:rsid w:val="000E79A3"/>
    <w:rsid w:val="000F059F"/>
    <w:rsid w:val="000F109E"/>
    <w:rsid w:val="000F5F0D"/>
    <w:rsid w:val="000F79C0"/>
    <w:rsid w:val="00101428"/>
    <w:rsid w:val="0011196C"/>
    <w:rsid w:val="00114259"/>
    <w:rsid w:val="00122A4D"/>
    <w:rsid w:val="001244CF"/>
    <w:rsid w:val="00127465"/>
    <w:rsid w:val="00127ACE"/>
    <w:rsid w:val="001340C9"/>
    <w:rsid w:val="001354C5"/>
    <w:rsid w:val="0014076A"/>
    <w:rsid w:val="00145CBB"/>
    <w:rsid w:val="00166820"/>
    <w:rsid w:val="0016718A"/>
    <w:rsid w:val="00170667"/>
    <w:rsid w:val="001760F9"/>
    <w:rsid w:val="0017773B"/>
    <w:rsid w:val="00180ADB"/>
    <w:rsid w:val="00182A42"/>
    <w:rsid w:val="00183398"/>
    <w:rsid w:val="001856BA"/>
    <w:rsid w:val="00194468"/>
    <w:rsid w:val="0019459B"/>
    <w:rsid w:val="00194D85"/>
    <w:rsid w:val="001952DF"/>
    <w:rsid w:val="001A2939"/>
    <w:rsid w:val="001A3712"/>
    <w:rsid w:val="001A5945"/>
    <w:rsid w:val="001B2EB1"/>
    <w:rsid w:val="001B7E53"/>
    <w:rsid w:val="001C1331"/>
    <w:rsid w:val="001C330A"/>
    <w:rsid w:val="001C46AD"/>
    <w:rsid w:val="001C55B7"/>
    <w:rsid w:val="001C7E8E"/>
    <w:rsid w:val="001D3D6E"/>
    <w:rsid w:val="001E1944"/>
    <w:rsid w:val="001E214D"/>
    <w:rsid w:val="001E4B8D"/>
    <w:rsid w:val="001E5914"/>
    <w:rsid w:val="001F08F5"/>
    <w:rsid w:val="001F1C1D"/>
    <w:rsid w:val="001F3123"/>
    <w:rsid w:val="001F3166"/>
    <w:rsid w:val="002025D1"/>
    <w:rsid w:val="00204278"/>
    <w:rsid w:val="00205469"/>
    <w:rsid w:val="0020689C"/>
    <w:rsid w:val="00213B22"/>
    <w:rsid w:val="00213D81"/>
    <w:rsid w:val="002173E2"/>
    <w:rsid w:val="00223C53"/>
    <w:rsid w:val="002261D5"/>
    <w:rsid w:val="002267EE"/>
    <w:rsid w:val="002274DB"/>
    <w:rsid w:val="00227C02"/>
    <w:rsid w:val="00230A4C"/>
    <w:rsid w:val="00242A85"/>
    <w:rsid w:val="00242AA0"/>
    <w:rsid w:val="00243D06"/>
    <w:rsid w:val="00244002"/>
    <w:rsid w:val="00244D70"/>
    <w:rsid w:val="00245C49"/>
    <w:rsid w:val="00250108"/>
    <w:rsid w:val="00256AEA"/>
    <w:rsid w:val="00262DCB"/>
    <w:rsid w:val="00263913"/>
    <w:rsid w:val="00264B0F"/>
    <w:rsid w:val="00274680"/>
    <w:rsid w:val="00280DC2"/>
    <w:rsid w:val="002876E8"/>
    <w:rsid w:val="00292402"/>
    <w:rsid w:val="00294AF9"/>
    <w:rsid w:val="002957D6"/>
    <w:rsid w:val="002A47FD"/>
    <w:rsid w:val="002B1A59"/>
    <w:rsid w:val="002B1F56"/>
    <w:rsid w:val="002B23DF"/>
    <w:rsid w:val="002B3959"/>
    <w:rsid w:val="002B4C2E"/>
    <w:rsid w:val="002C1D8A"/>
    <w:rsid w:val="002C3808"/>
    <w:rsid w:val="002C401B"/>
    <w:rsid w:val="002D51E0"/>
    <w:rsid w:val="002D6BEA"/>
    <w:rsid w:val="002D7362"/>
    <w:rsid w:val="002F3287"/>
    <w:rsid w:val="00301524"/>
    <w:rsid w:val="0030443B"/>
    <w:rsid w:val="003050F5"/>
    <w:rsid w:val="00305B99"/>
    <w:rsid w:val="00306D3B"/>
    <w:rsid w:val="003134C7"/>
    <w:rsid w:val="0031547A"/>
    <w:rsid w:val="00323215"/>
    <w:rsid w:val="003267FA"/>
    <w:rsid w:val="00327A94"/>
    <w:rsid w:val="003365E5"/>
    <w:rsid w:val="00346363"/>
    <w:rsid w:val="003520E1"/>
    <w:rsid w:val="003604DD"/>
    <w:rsid w:val="00361B84"/>
    <w:rsid w:val="00363ABE"/>
    <w:rsid w:val="003654B1"/>
    <w:rsid w:val="00367A76"/>
    <w:rsid w:val="00370A65"/>
    <w:rsid w:val="00373291"/>
    <w:rsid w:val="00374CF8"/>
    <w:rsid w:val="0037746C"/>
    <w:rsid w:val="00380570"/>
    <w:rsid w:val="0038259D"/>
    <w:rsid w:val="003844F8"/>
    <w:rsid w:val="003A029D"/>
    <w:rsid w:val="003A02E5"/>
    <w:rsid w:val="003A157E"/>
    <w:rsid w:val="003A4D6D"/>
    <w:rsid w:val="003A5FA9"/>
    <w:rsid w:val="003B4180"/>
    <w:rsid w:val="003B6817"/>
    <w:rsid w:val="003B7831"/>
    <w:rsid w:val="003C1079"/>
    <w:rsid w:val="003C1278"/>
    <w:rsid w:val="003C144E"/>
    <w:rsid w:val="003C19B7"/>
    <w:rsid w:val="003D281D"/>
    <w:rsid w:val="003D69F8"/>
    <w:rsid w:val="003F2A64"/>
    <w:rsid w:val="00402649"/>
    <w:rsid w:val="004037E8"/>
    <w:rsid w:val="004050B6"/>
    <w:rsid w:val="00410190"/>
    <w:rsid w:val="0041043E"/>
    <w:rsid w:val="00413D51"/>
    <w:rsid w:val="004143CD"/>
    <w:rsid w:val="00416CB1"/>
    <w:rsid w:val="00430BB4"/>
    <w:rsid w:val="004335FB"/>
    <w:rsid w:val="00435805"/>
    <w:rsid w:val="0043719E"/>
    <w:rsid w:val="004437AB"/>
    <w:rsid w:val="00446479"/>
    <w:rsid w:val="00454313"/>
    <w:rsid w:val="00461F11"/>
    <w:rsid w:val="00473350"/>
    <w:rsid w:val="00474F63"/>
    <w:rsid w:val="00476069"/>
    <w:rsid w:val="0048389B"/>
    <w:rsid w:val="00490B29"/>
    <w:rsid w:val="00491BF8"/>
    <w:rsid w:val="00492CE8"/>
    <w:rsid w:val="00495046"/>
    <w:rsid w:val="004968C2"/>
    <w:rsid w:val="00497874"/>
    <w:rsid w:val="00497D8E"/>
    <w:rsid w:val="004A134E"/>
    <w:rsid w:val="004A1A25"/>
    <w:rsid w:val="004A1DF9"/>
    <w:rsid w:val="004A2CD2"/>
    <w:rsid w:val="004A768F"/>
    <w:rsid w:val="004B269E"/>
    <w:rsid w:val="004C0AE3"/>
    <w:rsid w:val="004C22BB"/>
    <w:rsid w:val="004C4943"/>
    <w:rsid w:val="004C49E4"/>
    <w:rsid w:val="004C712E"/>
    <w:rsid w:val="004D51A4"/>
    <w:rsid w:val="004D7E8E"/>
    <w:rsid w:val="004E05B6"/>
    <w:rsid w:val="004F6156"/>
    <w:rsid w:val="00504FEA"/>
    <w:rsid w:val="00507A6C"/>
    <w:rsid w:val="00507B2C"/>
    <w:rsid w:val="00511682"/>
    <w:rsid w:val="00513FFB"/>
    <w:rsid w:val="005222EE"/>
    <w:rsid w:val="00524DB3"/>
    <w:rsid w:val="00526F60"/>
    <w:rsid w:val="00527B87"/>
    <w:rsid w:val="00533A48"/>
    <w:rsid w:val="005348D2"/>
    <w:rsid w:val="00534D80"/>
    <w:rsid w:val="00545485"/>
    <w:rsid w:val="00546228"/>
    <w:rsid w:val="00552791"/>
    <w:rsid w:val="0055376A"/>
    <w:rsid w:val="00553C2B"/>
    <w:rsid w:val="00554F93"/>
    <w:rsid w:val="00555422"/>
    <w:rsid w:val="00561822"/>
    <w:rsid w:val="0057056B"/>
    <w:rsid w:val="00572234"/>
    <w:rsid w:val="005736DC"/>
    <w:rsid w:val="00573918"/>
    <w:rsid w:val="00574E97"/>
    <w:rsid w:val="005768FA"/>
    <w:rsid w:val="00583B5B"/>
    <w:rsid w:val="0058428D"/>
    <w:rsid w:val="00585968"/>
    <w:rsid w:val="00591FCC"/>
    <w:rsid w:val="005967E4"/>
    <w:rsid w:val="005A024D"/>
    <w:rsid w:val="005A04AD"/>
    <w:rsid w:val="005A499B"/>
    <w:rsid w:val="005A7531"/>
    <w:rsid w:val="005B4F41"/>
    <w:rsid w:val="005B5583"/>
    <w:rsid w:val="005C401E"/>
    <w:rsid w:val="005C667F"/>
    <w:rsid w:val="005D0414"/>
    <w:rsid w:val="005D0417"/>
    <w:rsid w:val="005D6394"/>
    <w:rsid w:val="005F1924"/>
    <w:rsid w:val="005F378C"/>
    <w:rsid w:val="005F5C7C"/>
    <w:rsid w:val="005F61C5"/>
    <w:rsid w:val="00610731"/>
    <w:rsid w:val="00610EF5"/>
    <w:rsid w:val="00612F6D"/>
    <w:rsid w:val="00613846"/>
    <w:rsid w:val="00620671"/>
    <w:rsid w:val="00620AF4"/>
    <w:rsid w:val="00624835"/>
    <w:rsid w:val="00633948"/>
    <w:rsid w:val="00633F49"/>
    <w:rsid w:val="00636A6A"/>
    <w:rsid w:val="00636BA4"/>
    <w:rsid w:val="0064003E"/>
    <w:rsid w:val="0064158E"/>
    <w:rsid w:val="00646BD3"/>
    <w:rsid w:val="00647EAC"/>
    <w:rsid w:val="00650367"/>
    <w:rsid w:val="00650B5F"/>
    <w:rsid w:val="0065322A"/>
    <w:rsid w:val="006557FC"/>
    <w:rsid w:val="00656665"/>
    <w:rsid w:val="006578EF"/>
    <w:rsid w:val="00664736"/>
    <w:rsid w:val="006744EE"/>
    <w:rsid w:val="00676B81"/>
    <w:rsid w:val="00687AFB"/>
    <w:rsid w:val="00692549"/>
    <w:rsid w:val="00692B55"/>
    <w:rsid w:val="00695337"/>
    <w:rsid w:val="00696B0F"/>
    <w:rsid w:val="006B0FCC"/>
    <w:rsid w:val="006B5D3F"/>
    <w:rsid w:val="006C1097"/>
    <w:rsid w:val="006C21AE"/>
    <w:rsid w:val="006C70BF"/>
    <w:rsid w:val="006D0FCC"/>
    <w:rsid w:val="006D5C3D"/>
    <w:rsid w:val="006E1AAD"/>
    <w:rsid w:val="006E6CE9"/>
    <w:rsid w:val="006F2011"/>
    <w:rsid w:val="006F2CA6"/>
    <w:rsid w:val="006F3485"/>
    <w:rsid w:val="006F6EA6"/>
    <w:rsid w:val="00703C55"/>
    <w:rsid w:val="00710FBC"/>
    <w:rsid w:val="00715D2D"/>
    <w:rsid w:val="007248DB"/>
    <w:rsid w:val="00727C7E"/>
    <w:rsid w:val="00733D03"/>
    <w:rsid w:val="00734513"/>
    <w:rsid w:val="007400A8"/>
    <w:rsid w:val="007417E1"/>
    <w:rsid w:val="007438FB"/>
    <w:rsid w:val="00750FBD"/>
    <w:rsid w:val="007510C9"/>
    <w:rsid w:val="00757745"/>
    <w:rsid w:val="00757BF4"/>
    <w:rsid w:val="00757F4E"/>
    <w:rsid w:val="0076194F"/>
    <w:rsid w:val="00764425"/>
    <w:rsid w:val="00765E1D"/>
    <w:rsid w:val="00773271"/>
    <w:rsid w:val="00777D1D"/>
    <w:rsid w:val="007815E3"/>
    <w:rsid w:val="00781817"/>
    <w:rsid w:val="00783028"/>
    <w:rsid w:val="00784A62"/>
    <w:rsid w:val="0078741B"/>
    <w:rsid w:val="00790A55"/>
    <w:rsid w:val="00791E3B"/>
    <w:rsid w:val="00793F87"/>
    <w:rsid w:val="007A3482"/>
    <w:rsid w:val="007A34FD"/>
    <w:rsid w:val="007A6ED0"/>
    <w:rsid w:val="007B18B9"/>
    <w:rsid w:val="007B1976"/>
    <w:rsid w:val="007C0EEE"/>
    <w:rsid w:val="007C3BCB"/>
    <w:rsid w:val="007C7E5F"/>
    <w:rsid w:val="007D30AA"/>
    <w:rsid w:val="007F0C74"/>
    <w:rsid w:val="007F1799"/>
    <w:rsid w:val="007F19EB"/>
    <w:rsid w:val="007F2C49"/>
    <w:rsid w:val="007F3917"/>
    <w:rsid w:val="007F3A97"/>
    <w:rsid w:val="008031DC"/>
    <w:rsid w:val="008047D3"/>
    <w:rsid w:val="008101F5"/>
    <w:rsid w:val="00822B8E"/>
    <w:rsid w:val="00826BAB"/>
    <w:rsid w:val="00835991"/>
    <w:rsid w:val="00837AFB"/>
    <w:rsid w:val="008479CF"/>
    <w:rsid w:val="0085017A"/>
    <w:rsid w:val="008503C8"/>
    <w:rsid w:val="00860087"/>
    <w:rsid w:val="00865D34"/>
    <w:rsid w:val="0087079E"/>
    <w:rsid w:val="00871E7C"/>
    <w:rsid w:val="008803EA"/>
    <w:rsid w:val="0088195D"/>
    <w:rsid w:val="008847CB"/>
    <w:rsid w:val="00885EFC"/>
    <w:rsid w:val="00891390"/>
    <w:rsid w:val="0089735E"/>
    <w:rsid w:val="008A3E96"/>
    <w:rsid w:val="008B61D5"/>
    <w:rsid w:val="008C07D9"/>
    <w:rsid w:val="008C0C8B"/>
    <w:rsid w:val="008C1E1D"/>
    <w:rsid w:val="008C55A4"/>
    <w:rsid w:val="008D28FE"/>
    <w:rsid w:val="008D376D"/>
    <w:rsid w:val="008E07DD"/>
    <w:rsid w:val="008E2621"/>
    <w:rsid w:val="008E5AAE"/>
    <w:rsid w:val="008E5AD5"/>
    <w:rsid w:val="008E7E81"/>
    <w:rsid w:val="008F0478"/>
    <w:rsid w:val="008F1414"/>
    <w:rsid w:val="008F267A"/>
    <w:rsid w:val="008F4861"/>
    <w:rsid w:val="008F736F"/>
    <w:rsid w:val="00900845"/>
    <w:rsid w:val="00904235"/>
    <w:rsid w:val="0091438F"/>
    <w:rsid w:val="00915640"/>
    <w:rsid w:val="0091686A"/>
    <w:rsid w:val="00920C37"/>
    <w:rsid w:val="0092399F"/>
    <w:rsid w:val="00924929"/>
    <w:rsid w:val="00926280"/>
    <w:rsid w:val="00927B7A"/>
    <w:rsid w:val="0093119E"/>
    <w:rsid w:val="009341BF"/>
    <w:rsid w:val="00934A69"/>
    <w:rsid w:val="00935F82"/>
    <w:rsid w:val="00936229"/>
    <w:rsid w:val="009553EA"/>
    <w:rsid w:val="00956C5A"/>
    <w:rsid w:val="00961764"/>
    <w:rsid w:val="009645B9"/>
    <w:rsid w:val="00966220"/>
    <w:rsid w:val="00972502"/>
    <w:rsid w:val="009727E9"/>
    <w:rsid w:val="009738F0"/>
    <w:rsid w:val="00974DF3"/>
    <w:rsid w:val="009872BC"/>
    <w:rsid w:val="00987DC2"/>
    <w:rsid w:val="00990D76"/>
    <w:rsid w:val="00992C46"/>
    <w:rsid w:val="009931AC"/>
    <w:rsid w:val="00993A5A"/>
    <w:rsid w:val="00995104"/>
    <w:rsid w:val="009A3A2C"/>
    <w:rsid w:val="009A5B36"/>
    <w:rsid w:val="009A6ECF"/>
    <w:rsid w:val="009B449C"/>
    <w:rsid w:val="009C4A63"/>
    <w:rsid w:val="009D1E14"/>
    <w:rsid w:val="009E11C5"/>
    <w:rsid w:val="009E37EA"/>
    <w:rsid w:val="009E5715"/>
    <w:rsid w:val="009F5765"/>
    <w:rsid w:val="00A100A0"/>
    <w:rsid w:val="00A11F37"/>
    <w:rsid w:val="00A16B57"/>
    <w:rsid w:val="00A20507"/>
    <w:rsid w:val="00A2252B"/>
    <w:rsid w:val="00A2435E"/>
    <w:rsid w:val="00A328F0"/>
    <w:rsid w:val="00A3609A"/>
    <w:rsid w:val="00A362C8"/>
    <w:rsid w:val="00A4285C"/>
    <w:rsid w:val="00A440D4"/>
    <w:rsid w:val="00A477B7"/>
    <w:rsid w:val="00A508F2"/>
    <w:rsid w:val="00A56EB1"/>
    <w:rsid w:val="00A62C3F"/>
    <w:rsid w:val="00A65462"/>
    <w:rsid w:val="00A7195B"/>
    <w:rsid w:val="00A7413E"/>
    <w:rsid w:val="00A858EE"/>
    <w:rsid w:val="00A87185"/>
    <w:rsid w:val="00A87C9C"/>
    <w:rsid w:val="00A909E8"/>
    <w:rsid w:val="00A91177"/>
    <w:rsid w:val="00A97D83"/>
    <w:rsid w:val="00AA121E"/>
    <w:rsid w:val="00AA3CEF"/>
    <w:rsid w:val="00AA6818"/>
    <w:rsid w:val="00AB3AA4"/>
    <w:rsid w:val="00AB5234"/>
    <w:rsid w:val="00AB64C0"/>
    <w:rsid w:val="00AC23C5"/>
    <w:rsid w:val="00AC25EA"/>
    <w:rsid w:val="00AC3B50"/>
    <w:rsid w:val="00AC7FD9"/>
    <w:rsid w:val="00AD3E22"/>
    <w:rsid w:val="00AE16FF"/>
    <w:rsid w:val="00AE316C"/>
    <w:rsid w:val="00AE31B3"/>
    <w:rsid w:val="00AE5A79"/>
    <w:rsid w:val="00AF1141"/>
    <w:rsid w:val="00AF6908"/>
    <w:rsid w:val="00B02109"/>
    <w:rsid w:val="00B07523"/>
    <w:rsid w:val="00B07C22"/>
    <w:rsid w:val="00B11B60"/>
    <w:rsid w:val="00B13523"/>
    <w:rsid w:val="00B14FB2"/>
    <w:rsid w:val="00B1525D"/>
    <w:rsid w:val="00B22956"/>
    <w:rsid w:val="00B24B7D"/>
    <w:rsid w:val="00B32D9F"/>
    <w:rsid w:val="00B34AF5"/>
    <w:rsid w:val="00B43B2A"/>
    <w:rsid w:val="00B46FAB"/>
    <w:rsid w:val="00B51936"/>
    <w:rsid w:val="00B652D2"/>
    <w:rsid w:val="00B70A5F"/>
    <w:rsid w:val="00B71D24"/>
    <w:rsid w:val="00B75E39"/>
    <w:rsid w:val="00B760F3"/>
    <w:rsid w:val="00B8630A"/>
    <w:rsid w:val="00B913A1"/>
    <w:rsid w:val="00B92166"/>
    <w:rsid w:val="00B9229A"/>
    <w:rsid w:val="00B94814"/>
    <w:rsid w:val="00B94BE4"/>
    <w:rsid w:val="00BA0F9E"/>
    <w:rsid w:val="00BA1602"/>
    <w:rsid w:val="00BA3D5E"/>
    <w:rsid w:val="00BB10F6"/>
    <w:rsid w:val="00BB14DD"/>
    <w:rsid w:val="00BB158A"/>
    <w:rsid w:val="00BB5D7D"/>
    <w:rsid w:val="00BC0245"/>
    <w:rsid w:val="00BC0BF9"/>
    <w:rsid w:val="00BC2B84"/>
    <w:rsid w:val="00BD6605"/>
    <w:rsid w:val="00BD77D8"/>
    <w:rsid w:val="00BE06E4"/>
    <w:rsid w:val="00BE461D"/>
    <w:rsid w:val="00BE5D75"/>
    <w:rsid w:val="00BF0835"/>
    <w:rsid w:val="00BF2C30"/>
    <w:rsid w:val="00BF3553"/>
    <w:rsid w:val="00BF7A91"/>
    <w:rsid w:val="00C01A8D"/>
    <w:rsid w:val="00C02C01"/>
    <w:rsid w:val="00C11A30"/>
    <w:rsid w:val="00C16CE1"/>
    <w:rsid w:val="00C21BD1"/>
    <w:rsid w:val="00C24535"/>
    <w:rsid w:val="00C24910"/>
    <w:rsid w:val="00C3271F"/>
    <w:rsid w:val="00C375CA"/>
    <w:rsid w:val="00C41ACB"/>
    <w:rsid w:val="00C45733"/>
    <w:rsid w:val="00C47AF8"/>
    <w:rsid w:val="00C52E45"/>
    <w:rsid w:val="00C53B30"/>
    <w:rsid w:val="00C55B1D"/>
    <w:rsid w:val="00C5616F"/>
    <w:rsid w:val="00C657D5"/>
    <w:rsid w:val="00C75E31"/>
    <w:rsid w:val="00C95A1B"/>
    <w:rsid w:val="00C96C51"/>
    <w:rsid w:val="00CA29A9"/>
    <w:rsid w:val="00CA2D85"/>
    <w:rsid w:val="00CA5080"/>
    <w:rsid w:val="00CA50A1"/>
    <w:rsid w:val="00CA569E"/>
    <w:rsid w:val="00CA6683"/>
    <w:rsid w:val="00CA6C8F"/>
    <w:rsid w:val="00CA740E"/>
    <w:rsid w:val="00CA7ED0"/>
    <w:rsid w:val="00CB3ABA"/>
    <w:rsid w:val="00CB4E54"/>
    <w:rsid w:val="00CB5FBA"/>
    <w:rsid w:val="00CC2F63"/>
    <w:rsid w:val="00CC4FF2"/>
    <w:rsid w:val="00CC5956"/>
    <w:rsid w:val="00CD5478"/>
    <w:rsid w:val="00CE6E09"/>
    <w:rsid w:val="00CE7362"/>
    <w:rsid w:val="00CF6522"/>
    <w:rsid w:val="00CF6FF4"/>
    <w:rsid w:val="00D04758"/>
    <w:rsid w:val="00D06943"/>
    <w:rsid w:val="00D07469"/>
    <w:rsid w:val="00D114B5"/>
    <w:rsid w:val="00D13444"/>
    <w:rsid w:val="00D14058"/>
    <w:rsid w:val="00D2069F"/>
    <w:rsid w:val="00D23C88"/>
    <w:rsid w:val="00D259BD"/>
    <w:rsid w:val="00D302BE"/>
    <w:rsid w:val="00D553D9"/>
    <w:rsid w:val="00D73720"/>
    <w:rsid w:val="00D74C23"/>
    <w:rsid w:val="00D75B16"/>
    <w:rsid w:val="00D75ED9"/>
    <w:rsid w:val="00D81645"/>
    <w:rsid w:val="00D83946"/>
    <w:rsid w:val="00D8632B"/>
    <w:rsid w:val="00D90143"/>
    <w:rsid w:val="00D910D8"/>
    <w:rsid w:val="00D93BD3"/>
    <w:rsid w:val="00D95867"/>
    <w:rsid w:val="00D97E86"/>
    <w:rsid w:val="00DA2080"/>
    <w:rsid w:val="00DB04D7"/>
    <w:rsid w:val="00DB4CA6"/>
    <w:rsid w:val="00DB5531"/>
    <w:rsid w:val="00DC4D13"/>
    <w:rsid w:val="00DC6B74"/>
    <w:rsid w:val="00DD2ACB"/>
    <w:rsid w:val="00DD5F3B"/>
    <w:rsid w:val="00DD72DA"/>
    <w:rsid w:val="00DF08E3"/>
    <w:rsid w:val="00DF0E7F"/>
    <w:rsid w:val="00DF30AC"/>
    <w:rsid w:val="00DF7F14"/>
    <w:rsid w:val="00E02F38"/>
    <w:rsid w:val="00E1369E"/>
    <w:rsid w:val="00E153C6"/>
    <w:rsid w:val="00E25635"/>
    <w:rsid w:val="00E305F7"/>
    <w:rsid w:val="00E31ED9"/>
    <w:rsid w:val="00E442C5"/>
    <w:rsid w:val="00E45DDE"/>
    <w:rsid w:val="00E55284"/>
    <w:rsid w:val="00E5676C"/>
    <w:rsid w:val="00E7140B"/>
    <w:rsid w:val="00E73F69"/>
    <w:rsid w:val="00E74ECD"/>
    <w:rsid w:val="00E75A95"/>
    <w:rsid w:val="00E76519"/>
    <w:rsid w:val="00E809C5"/>
    <w:rsid w:val="00E82444"/>
    <w:rsid w:val="00E82E1A"/>
    <w:rsid w:val="00E8597B"/>
    <w:rsid w:val="00E94B06"/>
    <w:rsid w:val="00E97172"/>
    <w:rsid w:val="00EA2FD9"/>
    <w:rsid w:val="00EA6BD8"/>
    <w:rsid w:val="00EB3194"/>
    <w:rsid w:val="00EB4118"/>
    <w:rsid w:val="00EB58EA"/>
    <w:rsid w:val="00EB6D9E"/>
    <w:rsid w:val="00EB722C"/>
    <w:rsid w:val="00EC089D"/>
    <w:rsid w:val="00EF148D"/>
    <w:rsid w:val="00EF4F1E"/>
    <w:rsid w:val="00EF6C57"/>
    <w:rsid w:val="00F079D7"/>
    <w:rsid w:val="00F1090D"/>
    <w:rsid w:val="00F1215F"/>
    <w:rsid w:val="00F13B06"/>
    <w:rsid w:val="00F173D8"/>
    <w:rsid w:val="00F21BB1"/>
    <w:rsid w:val="00F23356"/>
    <w:rsid w:val="00F31089"/>
    <w:rsid w:val="00F3185C"/>
    <w:rsid w:val="00F363A1"/>
    <w:rsid w:val="00F36CF8"/>
    <w:rsid w:val="00F45856"/>
    <w:rsid w:val="00F46A3B"/>
    <w:rsid w:val="00F505F1"/>
    <w:rsid w:val="00F57ACB"/>
    <w:rsid w:val="00F60136"/>
    <w:rsid w:val="00F60147"/>
    <w:rsid w:val="00F666A8"/>
    <w:rsid w:val="00F71258"/>
    <w:rsid w:val="00F81CB8"/>
    <w:rsid w:val="00F83960"/>
    <w:rsid w:val="00F83FD8"/>
    <w:rsid w:val="00F9028B"/>
    <w:rsid w:val="00F91A9D"/>
    <w:rsid w:val="00F9343C"/>
    <w:rsid w:val="00FA3E18"/>
    <w:rsid w:val="00FB179E"/>
    <w:rsid w:val="00FB452F"/>
    <w:rsid w:val="00FB6EB2"/>
    <w:rsid w:val="00FC5BC9"/>
    <w:rsid w:val="00FD096E"/>
    <w:rsid w:val="00FD2328"/>
    <w:rsid w:val="00FD5A92"/>
    <w:rsid w:val="00FD6A7C"/>
    <w:rsid w:val="00FD6DE9"/>
    <w:rsid w:val="00FF3A75"/>
    <w:rsid w:val="00FF79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835"/>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2"/>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nac.ca/co_codes/nruf/latest_forms/nruf_latest_forms.htm"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2.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12D40-DCD1-4218-9E28-A3B1885E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8</cp:revision>
  <dcterms:created xsi:type="dcterms:W3CDTF">2018-03-20T14:09:00Z</dcterms:created>
  <dcterms:modified xsi:type="dcterms:W3CDTF">2018-03-27T19:07:00Z</dcterms:modified>
</cp:coreProperties>
</file>