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34D" w:rsidRDefault="00CB434D" w:rsidP="00E74ECD">
      <w:pPr>
        <w:pStyle w:val="Style1"/>
        <w:jc w:val="center"/>
        <w:rPr>
          <w:rFonts w:cs="Arial"/>
          <w:b/>
        </w:rPr>
      </w:pPr>
      <w:bookmarkStart w:id="0" w:name="OLE_LINK33"/>
      <w:bookmarkStart w:id="1" w:name="OLE_LINK34"/>
      <w:bookmarkStart w:id="2" w:name="OLE_LINK18"/>
      <w:bookmarkStart w:id="3" w:name="OLE_LINK19"/>
      <w:r w:rsidRPr="00CB434D">
        <w:rPr>
          <w:rFonts w:cs="Arial"/>
          <w:b/>
          <w:highlight w:val="yellow"/>
        </w:rPr>
        <w:t>*** DRAFT ***</w:t>
      </w:r>
      <w:bookmarkStart w:id="4" w:name="_GoBack"/>
      <w:bookmarkEnd w:id="4"/>
    </w:p>
    <w:p w:rsidR="00E74ECD" w:rsidRPr="00757745" w:rsidRDefault="00707E07" w:rsidP="00E74ECD">
      <w:pPr>
        <w:pStyle w:val="Style1"/>
        <w:jc w:val="center"/>
        <w:rPr>
          <w:rFonts w:cs="Arial"/>
          <w:b/>
        </w:rPr>
      </w:pPr>
      <w:r>
        <w:rPr>
          <w:rFonts w:cs="Arial"/>
          <w:b/>
        </w:rPr>
        <w:t>21 November</w:t>
      </w:r>
      <w:r w:rsidR="0025213C">
        <w:rPr>
          <w:rFonts w:cs="Arial"/>
          <w:b/>
        </w:rPr>
        <w:t xml:space="preserve"> 2017</w:t>
      </w:r>
    </w:p>
    <w:bookmarkEnd w:id="0"/>
    <w:bookmarkEnd w:id="1"/>
    <w:p w:rsidR="00E74ECD" w:rsidRPr="00757745" w:rsidRDefault="00643678" w:rsidP="00E74ECD">
      <w:pPr>
        <w:pStyle w:val="Style1"/>
        <w:jc w:val="center"/>
        <w:rPr>
          <w:rFonts w:cs="Arial"/>
          <w:b/>
        </w:rPr>
      </w:pPr>
      <w:r>
        <w:rPr>
          <w:rFonts w:cs="Arial"/>
          <w:b/>
        </w:rPr>
        <w:t xml:space="preserve">NPA </w:t>
      </w:r>
      <w:r w:rsidR="00707E07">
        <w:rPr>
          <w:rFonts w:cs="Arial"/>
          <w:b/>
        </w:rPr>
        <w:t>506</w:t>
      </w:r>
      <w:r>
        <w:rPr>
          <w:rFonts w:cs="Arial"/>
          <w:b/>
        </w:rPr>
        <w:t xml:space="preserve"> Relief Planning Committee </w:t>
      </w:r>
      <w:r w:rsidR="0025213C">
        <w:rPr>
          <w:rFonts w:cs="Arial"/>
          <w:b/>
        </w:rPr>
        <w:t>Meeting</w:t>
      </w:r>
    </w:p>
    <w:p w:rsidR="00E74ECD" w:rsidRPr="00757745" w:rsidRDefault="0025213C" w:rsidP="00E74ECD">
      <w:pPr>
        <w:pStyle w:val="Style1"/>
        <w:jc w:val="center"/>
        <w:rPr>
          <w:rFonts w:cs="Arial"/>
          <w:b/>
        </w:rPr>
      </w:pPr>
      <w:r>
        <w:rPr>
          <w:rFonts w:cs="Arial"/>
          <w:b/>
        </w:rPr>
        <w:t>Conference Call</w:t>
      </w:r>
    </w:p>
    <w:p w:rsidR="00E74ECD" w:rsidRPr="00757745" w:rsidRDefault="00E74ECD" w:rsidP="00E74ECD">
      <w:pPr>
        <w:rPr>
          <w:rFonts w:ascii="Arial" w:hAnsi="Arial" w:cs="Arial"/>
          <w:lang w:val="en-US"/>
        </w:rPr>
      </w:pPr>
    </w:p>
    <w:p w:rsidR="002F442F" w:rsidRPr="00EC5C83" w:rsidRDefault="0025213C" w:rsidP="0025213C">
      <w:pPr>
        <w:rPr>
          <w:rFonts w:ascii="Arial" w:hAnsi="Arial" w:cs="Arial"/>
          <w:lang w:val="en-US"/>
        </w:rPr>
      </w:pPr>
      <w:bookmarkStart w:id="5" w:name="OLE_LINK17"/>
      <w:bookmarkStart w:id="6" w:name="OLE_LINK20"/>
      <w:bookmarkStart w:id="7" w:name="OLE_LINK25"/>
      <w:bookmarkStart w:id="8" w:name="OLE_LINK26"/>
      <w:bookmarkStart w:id="9" w:name="OLE_LINK41"/>
      <w:bookmarkStart w:id="10" w:name="OLE_LINK42"/>
      <w:bookmarkStart w:id="11" w:name="OLE_LINK43"/>
      <w:bookmarkStart w:id="12" w:name="OLE_LINK44"/>
      <w:bookmarkStart w:id="13" w:name="OLE_LINK27"/>
      <w:bookmarkStart w:id="14" w:name="OLE_LINK28"/>
      <w:bookmarkStart w:id="15" w:name="OLE_LINK32"/>
      <w:r>
        <w:rPr>
          <w:rFonts w:ascii="Arial" w:hAnsi="Arial" w:cs="Arial"/>
          <w:b/>
        </w:rPr>
        <w:t>Conference Bridge</w:t>
      </w:r>
      <w:r w:rsidR="00E74ECD" w:rsidRPr="00757745">
        <w:rPr>
          <w:rFonts w:ascii="Arial" w:hAnsi="Arial" w:cs="Arial"/>
          <w:b/>
        </w:rPr>
        <w:t>:</w:t>
      </w:r>
      <w:r w:rsidR="00E74ECD" w:rsidRPr="00757745">
        <w:rPr>
          <w:rFonts w:ascii="Arial" w:hAnsi="Arial" w:cs="Arial"/>
          <w:b/>
        </w:rPr>
        <w:tab/>
      </w:r>
      <w:r w:rsidR="00E74ECD" w:rsidRPr="00EC5C83">
        <w:rPr>
          <w:rFonts w:ascii="Arial" w:hAnsi="Arial" w:cs="Arial"/>
          <w:lang w:val="en-US"/>
        </w:rPr>
        <w:t xml:space="preserve">David Comrie – </w:t>
      </w:r>
      <w:proofErr w:type="spellStart"/>
      <w:r w:rsidR="00E74ECD" w:rsidRPr="00EC5C83">
        <w:rPr>
          <w:rFonts w:ascii="Arial" w:hAnsi="Arial" w:cs="Arial"/>
        </w:rPr>
        <w:t>Leidos</w:t>
      </w:r>
      <w:proofErr w:type="spellEnd"/>
      <w:r w:rsidR="00E74ECD" w:rsidRPr="00EC5C83">
        <w:rPr>
          <w:rFonts w:ascii="Arial" w:hAnsi="Arial" w:cs="Arial"/>
        </w:rPr>
        <w:t xml:space="preserve"> Canada </w:t>
      </w:r>
      <w:r w:rsidR="00C02C01" w:rsidRPr="00EC5C83">
        <w:rPr>
          <w:rFonts w:ascii="Arial" w:hAnsi="Arial" w:cs="Arial"/>
        </w:rPr>
        <w:t>(</w:t>
      </w:r>
      <w:r w:rsidR="00E74ECD" w:rsidRPr="00EC5C83">
        <w:rPr>
          <w:rFonts w:ascii="Arial" w:hAnsi="Arial" w:cs="Arial"/>
          <w:lang w:val="en-US"/>
        </w:rPr>
        <w:t>CNA</w:t>
      </w:r>
      <w:r w:rsidR="00C02C01" w:rsidRPr="00EC5C83">
        <w:rPr>
          <w:rFonts w:ascii="Arial" w:hAnsi="Arial" w:cs="Arial"/>
          <w:lang w:val="en-US"/>
        </w:rPr>
        <w:t>)</w:t>
      </w:r>
    </w:p>
    <w:p w:rsidR="002F442F" w:rsidRPr="00680331" w:rsidRDefault="002F442F" w:rsidP="00E74ECD">
      <w:pPr>
        <w:ind w:left="2160"/>
        <w:rPr>
          <w:rFonts w:ascii="Arial" w:hAnsi="Arial" w:cs="Arial"/>
        </w:rPr>
      </w:pPr>
      <w:r w:rsidRPr="00680331">
        <w:rPr>
          <w:rFonts w:ascii="Arial" w:hAnsi="Arial" w:cs="Arial"/>
        </w:rPr>
        <w:t xml:space="preserve">Glen Brown – </w:t>
      </w:r>
      <w:proofErr w:type="spellStart"/>
      <w:r w:rsidRPr="00680331">
        <w:rPr>
          <w:rFonts w:ascii="Arial" w:hAnsi="Arial" w:cs="Arial"/>
        </w:rPr>
        <w:t>Leidos</w:t>
      </w:r>
      <w:proofErr w:type="spellEnd"/>
      <w:r w:rsidRPr="00680331">
        <w:rPr>
          <w:rFonts w:ascii="Arial" w:hAnsi="Arial" w:cs="Arial"/>
        </w:rPr>
        <w:t xml:space="preserve"> Canada (CNA)</w:t>
      </w:r>
    </w:p>
    <w:p w:rsidR="00643678" w:rsidRDefault="00643678" w:rsidP="00E74ECD">
      <w:pPr>
        <w:ind w:left="2160"/>
        <w:rPr>
          <w:rFonts w:ascii="Arial" w:hAnsi="Arial" w:cs="Arial"/>
        </w:rPr>
      </w:pPr>
      <w:r w:rsidRPr="00EC5C83">
        <w:rPr>
          <w:rFonts w:ascii="Arial" w:hAnsi="Arial" w:cs="Arial"/>
        </w:rPr>
        <w:t xml:space="preserve">Fiona Clegg – </w:t>
      </w:r>
      <w:proofErr w:type="spellStart"/>
      <w:r w:rsidRPr="00EC5C83">
        <w:rPr>
          <w:rFonts w:ascii="Arial" w:hAnsi="Arial" w:cs="Arial"/>
        </w:rPr>
        <w:t>Leidos</w:t>
      </w:r>
      <w:proofErr w:type="spellEnd"/>
      <w:r w:rsidRPr="00EC5C83">
        <w:rPr>
          <w:rFonts w:ascii="Arial" w:hAnsi="Arial" w:cs="Arial"/>
        </w:rPr>
        <w:t xml:space="preserve"> Canada (CNA)</w:t>
      </w:r>
    </w:p>
    <w:p w:rsidR="00EC5C83" w:rsidRDefault="00EC5C83" w:rsidP="00E74ECD">
      <w:pPr>
        <w:ind w:left="2160"/>
        <w:rPr>
          <w:rFonts w:ascii="Arial" w:hAnsi="Arial" w:cs="Arial"/>
        </w:rPr>
      </w:pPr>
      <w:r>
        <w:rPr>
          <w:rFonts w:ascii="Arial" w:hAnsi="Arial" w:cs="Arial"/>
        </w:rPr>
        <w:t xml:space="preserve">Bill </w:t>
      </w:r>
      <w:proofErr w:type="spellStart"/>
      <w:r>
        <w:rPr>
          <w:rFonts w:ascii="Arial" w:hAnsi="Arial" w:cs="Arial"/>
        </w:rPr>
        <w:t>Barsley</w:t>
      </w:r>
      <w:proofErr w:type="spellEnd"/>
      <w:r>
        <w:rPr>
          <w:rFonts w:ascii="Arial" w:hAnsi="Arial" w:cs="Arial"/>
        </w:rPr>
        <w:t xml:space="preserve"> – TELUS</w:t>
      </w:r>
    </w:p>
    <w:p w:rsidR="00EC5C83" w:rsidRDefault="00EC5C83" w:rsidP="00E74ECD">
      <w:pPr>
        <w:ind w:left="2160"/>
        <w:rPr>
          <w:rFonts w:ascii="Arial" w:hAnsi="Arial" w:cs="Arial"/>
        </w:rPr>
      </w:pPr>
      <w:r>
        <w:rPr>
          <w:rFonts w:ascii="Arial" w:hAnsi="Arial" w:cs="Arial"/>
        </w:rPr>
        <w:t>Gerry Thompson – Rogers Communications</w:t>
      </w:r>
    </w:p>
    <w:p w:rsidR="00EC5C83" w:rsidRDefault="00EC5C83" w:rsidP="00E74ECD">
      <w:pPr>
        <w:ind w:left="2160"/>
        <w:rPr>
          <w:rFonts w:ascii="Arial" w:hAnsi="Arial" w:cs="Arial"/>
        </w:rPr>
      </w:pPr>
      <w:r>
        <w:rPr>
          <w:rFonts w:ascii="Arial" w:hAnsi="Arial" w:cs="Arial"/>
        </w:rPr>
        <w:t xml:space="preserve">Leslie Miklos – </w:t>
      </w:r>
      <w:proofErr w:type="spellStart"/>
      <w:r>
        <w:rPr>
          <w:rFonts w:ascii="Arial" w:hAnsi="Arial" w:cs="Arial"/>
        </w:rPr>
        <w:t>Fairpoint</w:t>
      </w:r>
      <w:proofErr w:type="spellEnd"/>
      <w:r>
        <w:rPr>
          <w:rFonts w:ascii="Arial" w:hAnsi="Arial" w:cs="Arial"/>
        </w:rPr>
        <w:t xml:space="preserve"> Communications</w:t>
      </w:r>
    </w:p>
    <w:p w:rsidR="00FD0F00" w:rsidRDefault="00FD0F00" w:rsidP="00E74ECD">
      <w:pPr>
        <w:ind w:left="2160"/>
        <w:rPr>
          <w:rFonts w:ascii="Arial" w:hAnsi="Arial" w:cs="Arial"/>
        </w:rPr>
      </w:pPr>
      <w:r>
        <w:rPr>
          <w:rFonts w:ascii="Arial" w:hAnsi="Arial" w:cs="Arial"/>
        </w:rPr>
        <w:t xml:space="preserve">Alanna </w:t>
      </w:r>
      <w:proofErr w:type="gramStart"/>
      <w:r>
        <w:rPr>
          <w:rFonts w:ascii="Arial" w:hAnsi="Arial" w:cs="Arial"/>
        </w:rPr>
        <w:t>Pierce  -</w:t>
      </w:r>
      <w:proofErr w:type="gramEnd"/>
      <w:r>
        <w:rPr>
          <w:rFonts w:ascii="Arial" w:hAnsi="Arial" w:cs="Arial"/>
        </w:rPr>
        <w:t xml:space="preserve"> </w:t>
      </w:r>
      <w:proofErr w:type="spellStart"/>
      <w:r>
        <w:rPr>
          <w:rFonts w:ascii="Arial" w:hAnsi="Arial" w:cs="Arial"/>
        </w:rPr>
        <w:t>Fairpoint</w:t>
      </w:r>
      <w:proofErr w:type="spellEnd"/>
      <w:r>
        <w:rPr>
          <w:rFonts w:ascii="Arial" w:hAnsi="Arial" w:cs="Arial"/>
        </w:rPr>
        <w:t xml:space="preserve"> Communications</w:t>
      </w:r>
    </w:p>
    <w:p w:rsidR="00FD0F00" w:rsidRPr="00EC5C83" w:rsidRDefault="00FD0F00" w:rsidP="00E74ECD">
      <w:pPr>
        <w:ind w:left="2160"/>
        <w:rPr>
          <w:rFonts w:ascii="Arial" w:hAnsi="Arial" w:cs="Arial"/>
        </w:rPr>
      </w:pPr>
      <w:r>
        <w:rPr>
          <w:rFonts w:ascii="Arial" w:hAnsi="Arial" w:cs="Arial"/>
        </w:rPr>
        <w:t>George Gue</w:t>
      </w:r>
      <w:r w:rsidR="00A426BD">
        <w:rPr>
          <w:rFonts w:ascii="Arial" w:hAnsi="Arial" w:cs="Arial"/>
        </w:rPr>
        <w:t>r</w:t>
      </w:r>
      <w:r>
        <w:rPr>
          <w:rFonts w:ascii="Arial" w:hAnsi="Arial" w:cs="Arial"/>
        </w:rPr>
        <w:t>ra – AT&amp;T</w:t>
      </w:r>
    </w:p>
    <w:p w:rsidR="0025213C" w:rsidRPr="00EC5C83" w:rsidRDefault="0025213C" w:rsidP="00E74ECD">
      <w:pPr>
        <w:ind w:left="2160"/>
        <w:rPr>
          <w:rFonts w:ascii="Arial" w:hAnsi="Arial" w:cs="Arial"/>
        </w:rPr>
      </w:pPr>
      <w:r w:rsidRPr="00EC5C83">
        <w:rPr>
          <w:rFonts w:ascii="Arial" w:hAnsi="Arial" w:cs="Arial"/>
        </w:rPr>
        <w:t>Daniel Morrison – Bell Canada</w:t>
      </w:r>
    </w:p>
    <w:p w:rsidR="00D9272D" w:rsidRPr="00EC5C83" w:rsidRDefault="00D9272D" w:rsidP="00E74ECD">
      <w:pPr>
        <w:ind w:left="2160"/>
        <w:rPr>
          <w:rFonts w:ascii="Arial" w:hAnsi="Arial" w:cs="Arial"/>
        </w:rPr>
      </w:pPr>
      <w:r w:rsidRPr="00EC5C83">
        <w:rPr>
          <w:rFonts w:ascii="Arial" w:hAnsi="Arial" w:cs="Arial"/>
        </w:rPr>
        <w:t xml:space="preserve">Victoria </w:t>
      </w:r>
      <w:proofErr w:type="spellStart"/>
      <w:r w:rsidRPr="00EC5C83">
        <w:rPr>
          <w:rFonts w:ascii="Arial" w:hAnsi="Arial" w:cs="Arial"/>
        </w:rPr>
        <w:t>Ebejer</w:t>
      </w:r>
      <w:proofErr w:type="spellEnd"/>
      <w:r w:rsidRPr="00EC5C83">
        <w:rPr>
          <w:rFonts w:ascii="Arial" w:hAnsi="Arial" w:cs="Arial"/>
        </w:rPr>
        <w:t xml:space="preserve"> – Rogers Communications</w:t>
      </w:r>
    </w:p>
    <w:p w:rsidR="0025213C" w:rsidRPr="00FD0F00" w:rsidRDefault="00AD3E22" w:rsidP="0025213C">
      <w:pPr>
        <w:ind w:left="1440" w:firstLine="720"/>
        <w:rPr>
          <w:rFonts w:ascii="Arial" w:hAnsi="Arial" w:cs="Arial"/>
          <w:lang w:val="en-US"/>
        </w:rPr>
      </w:pPr>
      <w:r w:rsidRPr="00FD0F00">
        <w:rPr>
          <w:rFonts w:ascii="Arial" w:hAnsi="Arial" w:cs="Arial"/>
          <w:lang w:val="en-US"/>
        </w:rPr>
        <w:t>Olena Bilozerska – TELUS</w:t>
      </w:r>
    </w:p>
    <w:p w:rsidR="00643678" w:rsidRPr="00EC5C83" w:rsidRDefault="00643678" w:rsidP="00E74ECD">
      <w:pPr>
        <w:ind w:left="1440" w:firstLine="720"/>
        <w:rPr>
          <w:rFonts w:ascii="Arial" w:hAnsi="Arial" w:cs="Arial"/>
          <w:lang w:val="en-US"/>
        </w:rPr>
      </w:pPr>
      <w:r w:rsidRPr="00EC5C83">
        <w:rPr>
          <w:rFonts w:ascii="Arial" w:hAnsi="Arial" w:cs="Arial"/>
          <w:lang w:val="en-US"/>
        </w:rPr>
        <w:t>Kim Brown – Bragg/Eastlink</w:t>
      </w:r>
    </w:p>
    <w:p w:rsidR="00643678" w:rsidRPr="00D9272D" w:rsidRDefault="00643678" w:rsidP="00E74ECD">
      <w:pPr>
        <w:ind w:left="1440" w:firstLine="720"/>
        <w:rPr>
          <w:rFonts w:ascii="Arial" w:hAnsi="Arial" w:cs="Arial"/>
          <w:lang w:val="en-US"/>
        </w:rPr>
      </w:pPr>
      <w:r w:rsidRPr="00EC5C83">
        <w:rPr>
          <w:rFonts w:ascii="Arial" w:hAnsi="Arial" w:cs="Arial"/>
          <w:lang w:val="en-US"/>
        </w:rPr>
        <w:t>Joseph Cabrera – CRTC Staff</w:t>
      </w:r>
    </w:p>
    <w:p w:rsidR="00610EF5" w:rsidRPr="00B51936" w:rsidRDefault="00757745" w:rsidP="00E74ECD">
      <w:pPr>
        <w:ind w:left="1440" w:firstLine="720"/>
        <w:rPr>
          <w:rFonts w:ascii="Arial" w:hAnsi="Arial" w:cs="Arial"/>
        </w:rPr>
      </w:pPr>
      <w:r w:rsidRPr="00757745">
        <w:rPr>
          <w:rFonts w:ascii="Arial" w:hAnsi="Arial" w:cs="Arial"/>
          <w:lang w:val="en-US"/>
        </w:rPr>
        <w:tab/>
      </w:r>
    </w:p>
    <w:bookmarkEnd w:id="5"/>
    <w:bookmarkEnd w:id="6"/>
    <w:bookmarkEnd w:id="7"/>
    <w:bookmarkEnd w:id="8"/>
    <w:bookmarkEnd w:id="9"/>
    <w:bookmarkEnd w:id="10"/>
    <w:bookmarkEnd w:id="11"/>
    <w:bookmarkEnd w:id="12"/>
    <w:bookmarkEnd w:id="13"/>
    <w:bookmarkEnd w:id="14"/>
    <w:bookmarkEnd w:id="15"/>
    <w:p w:rsidR="00E74ECD" w:rsidRPr="00757745" w:rsidRDefault="00E74ECD" w:rsidP="00E74ECD">
      <w:pPr>
        <w:ind w:left="1440" w:firstLine="720"/>
        <w:rPr>
          <w:rFonts w:ascii="Arial" w:hAnsi="Arial" w:cs="Arial"/>
          <w:lang w:val="en-US"/>
        </w:rPr>
      </w:pPr>
    </w:p>
    <w:p w:rsidR="00E74ECD" w:rsidRPr="00757745" w:rsidRDefault="00E74ECD" w:rsidP="00E74ECD">
      <w:pPr>
        <w:rPr>
          <w:rFonts w:ascii="Arial" w:hAnsi="Arial" w:cs="Arial"/>
          <w:b/>
        </w:rPr>
      </w:pPr>
      <w:r w:rsidRPr="00757745">
        <w:rPr>
          <w:rFonts w:ascii="Arial" w:hAnsi="Arial" w:cs="Arial"/>
          <w:b/>
        </w:rPr>
        <w:t>Welcome:</w:t>
      </w:r>
    </w:p>
    <w:p w:rsidR="00E74ECD" w:rsidRPr="00757745" w:rsidRDefault="00E74ECD" w:rsidP="00E74ECD">
      <w:pPr>
        <w:rPr>
          <w:rFonts w:ascii="Arial" w:hAnsi="Arial" w:cs="Arial"/>
        </w:rPr>
      </w:pPr>
    </w:p>
    <w:p w:rsidR="001A09E7" w:rsidRDefault="00707E07" w:rsidP="00E74ECD">
      <w:pPr>
        <w:rPr>
          <w:rFonts w:ascii="Arial" w:hAnsi="Arial" w:cs="Arial"/>
        </w:rPr>
      </w:pPr>
      <w:r>
        <w:rPr>
          <w:rFonts w:ascii="Arial" w:hAnsi="Arial" w:cs="Arial"/>
        </w:rPr>
        <w:t>Glen Brown</w:t>
      </w:r>
      <w:r w:rsidR="00432790" w:rsidRPr="00432790">
        <w:rPr>
          <w:rFonts w:ascii="Arial" w:hAnsi="Arial" w:cs="Arial"/>
        </w:rPr>
        <w:t xml:space="preserve"> welcomed the attendees and each of the participants introduced themselves.</w:t>
      </w:r>
      <w:r w:rsidR="0025213C">
        <w:rPr>
          <w:rFonts w:ascii="Arial" w:hAnsi="Arial" w:cs="Arial"/>
        </w:rPr>
        <w:t xml:space="preserve"> He noted that the purpose of this call is to review the changes to the NPA </w:t>
      </w:r>
      <w:r>
        <w:rPr>
          <w:rFonts w:ascii="Arial" w:hAnsi="Arial" w:cs="Arial"/>
        </w:rPr>
        <w:t>506</w:t>
      </w:r>
      <w:r w:rsidR="0025213C">
        <w:rPr>
          <w:rFonts w:ascii="Arial" w:hAnsi="Arial" w:cs="Arial"/>
        </w:rPr>
        <w:t xml:space="preserve"> Relief Planning Document and Relief Implementation Plan</w:t>
      </w:r>
      <w:r>
        <w:rPr>
          <w:rFonts w:ascii="Arial" w:hAnsi="Arial" w:cs="Arial"/>
        </w:rPr>
        <w:t xml:space="preserve"> that were drafted by the NPA 506 RPC during the face-to-face meeting held September 12-14, 2017</w:t>
      </w:r>
      <w:r w:rsidR="0025213C">
        <w:rPr>
          <w:rFonts w:ascii="Arial" w:hAnsi="Arial" w:cs="Arial"/>
        </w:rPr>
        <w:t>.</w:t>
      </w:r>
      <w:r w:rsidR="00432790" w:rsidRPr="00432790">
        <w:rPr>
          <w:rFonts w:ascii="Arial" w:hAnsi="Arial" w:cs="Arial"/>
        </w:rPr>
        <w:t xml:space="preserve"> </w:t>
      </w:r>
    </w:p>
    <w:p w:rsidR="002B7AF7" w:rsidRDefault="002B7AF7" w:rsidP="00E74ECD">
      <w:pPr>
        <w:rPr>
          <w:rFonts w:ascii="Arial" w:hAnsi="Arial" w:cs="Arial"/>
        </w:rPr>
      </w:pPr>
    </w:p>
    <w:p w:rsidR="00707E07" w:rsidRDefault="00707E07" w:rsidP="00490B29">
      <w:pPr>
        <w:rPr>
          <w:rFonts w:ascii="Arial" w:hAnsi="Arial" w:cs="Arial"/>
          <w:b/>
          <w:lang w:val="en-US"/>
        </w:rPr>
      </w:pPr>
      <w:bookmarkStart w:id="16" w:name="OLE_LINK4"/>
      <w:bookmarkStart w:id="17" w:name="OLE_LINK5"/>
      <w:r>
        <w:rPr>
          <w:rFonts w:ascii="Arial" w:hAnsi="Arial" w:cs="Arial"/>
          <w:b/>
          <w:lang w:val="en-US"/>
        </w:rPr>
        <w:t>Action Item Review:</w:t>
      </w:r>
    </w:p>
    <w:p w:rsidR="00707E07" w:rsidRDefault="00707E07" w:rsidP="00490B29">
      <w:pPr>
        <w:rPr>
          <w:rFonts w:ascii="Arial" w:hAnsi="Arial" w:cs="Arial"/>
          <w:b/>
          <w:lang w:val="en-US"/>
        </w:rPr>
      </w:pPr>
    </w:p>
    <w:p w:rsidR="00707E07" w:rsidRPr="00D35B7A" w:rsidRDefault="00707E07" w:rsidP="00995AA1">
      <w:pPr>
        <w:pStyle w:val="ListParagraph"/>
        <w:numPr>
          <w:ilvl w:val="0"/>
          <w:numId w:val="2"/>
        </w:numPr>
        <w:rPr>
          <w:rFonts w:ascii="Arial" w:hAnsi="Arial" w:cs="Arial"/>
          <w:lang w:val="en-US"/>
        </w:rPr>
      </w:pPr>
      <w:r w:rsidRPr="00D35B7A">
        <w:rPr>
          <w:rFonts w:ascii="Arial" w:hAnsi="Arial" w:cs="Arial"/>
          <w:lang w:val="en-US"/>
        </w:rPr>
        <w:t>The CNA will provide an updated CNA CO Code inventory chart and Distribution List for the Planning Document to the RPC Secretary as of the date of the Planning Document</w:t>
      </w:r>
      <w:r>
        <w:rPr>
          <w:rFonts w:ascii="Arial" w:hAnsi="Arial" w:cs="Arial"/>
          <w:lang w:val="en-US"/>
        </w:rPr>
        <w:t xml:space="preserve"> </w:t>
      </w:r>
      <w:r>
        <w:rPr>
          <w:rFonts w:ascii="Arial" w:hAnsi="Arial" w:cs="Arial"/>
          <w:b/>
          <w:lang w:val="en-US"/>
        </w:rPr>
        <w:t>(Completed 20 September 2017)</w:t>
      </w:r>
      <w:r w:rsidRPr="00D35B7A">
        <w:rPr>
          <w:rFonts w:ascii="Arial" w:hAnsi="Arial" w:cs="Arial"/>
          <w:lang w:val="en-US"/>
        </w:rPr>
        <w:t>.</w:t>
      </w:r>
    </w:p>
    <w:p w:rsidR="00707E07" w:rsidRDefault="00707E07" w:rsidP="00707E07">
      <w:pPr>
        <w:rPr>
          <w:rFonts w:ascii="Arial" w:hAnsi="Arial" w:cs="Arial"/>
        </w:rPr>
      </w:pPr>
    </w:p>
    <w:p w:rsidR="00707E07" w:rsidRPr="00D35B7A" w:rsidRDefault="00707E07" w:rsidP="00995AA1">
      <w:pPr>
        <w:pStyle w:val="ListParagraph"/>
        <w:numPr>
          <w:ilvl w:val="0"/>
          <w:numId w:val="2"/>
        </w:numPr>
        <w:rPr>
          <w:rFonts w:ascii="Arial" w:hAnsi="Arial" w:cs="Arial"/>
          <w:lang w:val="en-US"/>
        </w:rPr>
      </w:pPr>
      <w:r w:rsidRPr="00D35B7A">
        <w:rPr>
          <w:rFonts w:ascii="Arial" w:hAnsi="Arial" w:cs="Arial"/>
          <w:lang w:val="en-US"/>
        </w:rPr>
        <w:t>The RPC Secretary will send out a meeting invite once the PD and RIP have been posted for review for an NPA 506 RPC Conference Call to discuss the draft Planning Document and Relief Implementation Plan on 21 November 2017 from 13:00 to 15:00 Eastern</w:t>
      </w:r>
      <w:r>
        <w:rPr>
          <w:rFonts w:ascii="Arial" w:hAnsi="Arial" w:cs="Arial"/>
          <w:lang w:val="en-US"/>
        </w:rPr>
        <w:t xml:space="preserve"> </w:t>
      </w:r>
      <w:r>
        <w:rPr>
          <w:rFonts w:ascii="Arial" w:hAnsi="Arial" w:cs="Arial"/>
          <w:b/>
          <w:lang w:val="en-US"/>
        </w:rPr>
        <w:t>(Completed 20 September 2017)</w:t>
      </w:r>
      <w:r w:rsidRPr="00D35B7A">
        <w:rPr>
          <w:rFonts w:ascii="Arial" w:hAnsi="Arial" w:cs="Arial"/>
          <w:lang w:val="en-US"/>
        </w:rPr>
        <w:t>.</w:t>
      </w:r>
    </w:p>
    <w:p w:rsidR="00707E07" w:rsidRDefault="00707E07" w:rsidP="00707E07">
      <w:pPr>
        <w:rPr>
          <w:rFonts w:ascii="Arial" w:hAnsi="Arial" w:cs="Arial"/>
        </w:rPr>
      </w:pPr>
    </w:p>
    <w:p w:rsidR="00707E07" w:rsidRPr="00D35B7A" w:rsidRDefault="00707E07" w:rsidP="00995AA1">
      <w:pPr>
        <w:pStyle w:val="ListParagraph"/>
        <w:numPr>
          <w:ilvl w:val="0"/>
          <w:numId w:val="2"/>
        </w:numPr>
        <w:rPr>
          <w:rFonts w:ascii="Arial" w:hAnsi="Arial" w:cs="Arial"/>
          <w:lang w:val="en-US"/>
        </w:rPr>
      </w:pPr>
      <w:r w:rsidRPr="00D35B7A">
        <w:rPr>
          <w:rFonts w:ascii="Arial" w:hAnsi="Arial" w:cs="Arial"/>
          <w:lang w:val="en-US"/>
        </w:rPr>
        <w:t>The RPC Secretary will include an updated distribution list prior to posting the draft</w:t>
      </w:r>
      <w:r>
        <w:rPr>
          <w:rFonts w:ascii="Arial" w:hAnsi="Arial" w:cs="Arial"/>
          <w:lang w:val="en-US"/>
        </w:rPr>
        <w:t xml:space="preserve"> Planning Document </w:t>
      </w:r>
      <w:r>
        <w:rPr>
          <w:rFonts w:ascii="Arial" w:hAnsi="Arial" w:cs="Arial"/>
          <w:b/>
          <w:lang w:val="en-US"/>
        </w:rPr>
        <w:t>(Completed 20 September 2017)</w:t>
      </w:r>
      <w:r w:rsidRPr="00D35B7A">
        <w:rPr>
          <w:rFonts w:ascii="Arial" w:hAnsi="Arial" w:cs="Arial"/>
          <w:lang w:val="en-US"/>
        </w:rPr>
        <w:t>.</w:t>
      </w:r>
    </w:p>
    <w:p w:rsidR="00707E07" w:rsidRDefault="00707E07" w:rsidP="00707E07">
      <w:pPr>
        <w:rPr>
          <w:rFonts w:ascii="Arial" w:hAnsi="Arial" w:cs="Arial"/>
          <w:lang w:val="en-US"/>
        </w:rPr>
      </w:pPr>
    </w:p>
    <w:p w:rsidR="00707E07" w:rsidRPr="00D35B7A" w:rsidRDefault="00707E07" w:rsidP="00995AA1">
      <w:pPr>
        <w:pStyle w:val="ListParagraph"/>
        <w:numPr>
          <w:ilvl w:val="0"/>
          <w:numId w:val="2"/>
        </w:numPr>
        <w:rPr>
          <w:rFonts w:ascii="Arial" w:hAnsi="Arial" w:cs="Arial"/>
          <w:lang w:val="en-US"/>
        </w:rPr>
      </w:pPr>
      <w:r w:rsidRPr="00D35B7A">
        <w:rPr>
          <w:rFonts w:ascii="Arial" w:hAnsi="Arial" w:cs="Arial"/>
          <w:lang w:val="en-US"/>
        </w:rPr>
        <w:t xml:space="preserve">The RPC Secretary will send out an email to the NPA 506 distribution list asking companies to identify representatives for the NITF and CATF and notify them </w:t>
      </w:r>
      <w:r>
        <w:rPr>
          <w:rFonts w:ascii="Arial" w:hAnsi="Arial" w:cs="Arial"/>
          <w:lang w:val="en-US"/>
        </w:rPr>
        <w:t>of the obligation</w:t>
      </w:r>
      <w:r w:rsidRPr="00D35B7A">
        <w:rPr>
          <w:rFonts w:ascii="Arial" w:hAnsi="Arial" w:cs="Arial"/>
          <w:lang w:val="en-US"/>
        </w:rPr>
        <w:t xml:space="preserve"> to provide a representative and </w:t>
      </w:r>
      <w:r>
        <w:rPr>
          <w:rFonts w:ascii="Arial" w:hAnsi="Arial" w:cs="Arial"/>
          <w:lang w:val="en-US"/>
        </w:rPr>
        <w:t>the requirement</w:t>
      </w:r>
      <w:r w:rsidRPr="00D35B7A">
        <w:rPr>
          <w:rFonts w:ascii="Arial" w:hAnsi="Arial" w:cs="Arial"/>
          <w:lang w:val="en-US"/>
        </w:rPr>
        <w:t xml:space="preserve"> to submit progress reports to either the task force chairs or CRTC staff</w:t>
      </w:r>
      <w:r>
        <w:rPr>
          <w:rFonts w:ascii="Arial" w:hAnsi="Arial" w:cs="Arial"/>
          <w:lang w:val="en-US"/>
        </w:rPr>
        <w:t xml:space="preserve"> </w:t>
      </w:r>
      <w:r>
        <w:rPr>
          <w:rFonts w:ascii="Arial" w:hAnsi="Arial" w:cs="Arial"/>
          <w:b/>
          <w:lang w:val="en-US"/>
        </w:rPr>
        <w:t>(Completed 20 September 2017)</w:t>
      </w:r>
      <w:r w:rsidRPr="00D35B7A">
        <w:rPr>
          <w:rFonts w:ascii="Arial" w:hAnsi="Arial" w:cs="Arial"/>
          <w:lang w:val="en-US"/>
        </w:rPr>
        <w:t>.</w:t>
      </w:r>
    </w:p>
    <w:p w:rsidR="00707E07" w:rsidRDefault="00707E07" w:rsidP="00707E07">
      <w:pPr>
        <w:rPr>
          <w:rFonts w:ascii="Arial" w:hAnsi="Arial" w:cs="Arial"/>
          <w:lang w:val="en-US"/>
        </w:rPr>
      </w:pPr>
    </w:p>
    <w:p w:rsidR="00707E07" w:rsidRPr="00D35B7A" w:rsidRDefault="00707E07" w:rsidP="00995AA1">
      <w:pPr>
        <w:pStyle w:val="ListParagraph"/>
        <w:numPr>
          <w:ilvl w:val="0"/>
          <w:numId w:val="2"/>
        </w:numPr>
        <w:rPr>
          <w:rFonts w:ascii="Arial" w:hAnsi="Arial" w:cs="Arial"/>
          <w:lang w:val="en-US"/>
        </w:rPr>
      </w:pPr>
      <w:r w:rsidRPr="00D35B7A">
        <w:rPr>
          <w:rFonts w:ascii="Arial" w:hAnsi="Arial" w:cs="Arial"/>
          <w:lang w:val="en-US"/>
        </w:rPr>
        <w:t>The RPC Secretary will search the document to attempt to make sure “</w:t>
      </w:r>
      <w:proofErr w:type="spellStart"/>
      <w:r w:rsidRPr="00D35B7A">
        <w:rPr>
          <w:rFonts w:ascii="Arial" w:hAnsi="Arial" w:cs="Arial"/>
          <w:lang w:val="en-US"/>
        </w:rPr>
        <w:t>dialling</w:t>
      </w:r>
      <w:proofErr w:type="spellEnd"/>
      <w:r w:rsidRPr="00D35B7A">
        <w:rPr>
          <w:rFonts w:ascii="Arial" w:hAnsi="Arial" w:cs="Arial"/>
          <w:lang w:val="en-US"/>
        </w:rPr>
        <w:t>” and “</w:t>
      </w:r>
      <w:proofErr w:type="spellStart"/>
      <w:r w:rsidRPr="00D35B7A">
        <w:rPr>
          <w:rFonts w:ascii="Arial" w:hAnsi="Arial" w:cs="Arial"/>
          <w:lang w:val="en-US"/>
        </w:rPr>
        <w:t>dialled</w:t>
      </w:r>
      <w:proofErr w:type="spellEnd"/>
      <w:r w:rsidRPr="00D35B7A">
        <w:rPr>
          <w:rFonts w:ascii="Arial" w:hAnsi="Arial" w:cs="Arial"/>
          <w:lang w:val="en-US"/>
        </w:rPr>
        <w:t>” or other conjugations are spelt with 2 “L”s</w:t>
      </w:r>
      <w:r>
        <w:rPr>
          <w:rFonts w:ascii="Arial" w:hAnsi="Arial" w:cs="Arial"/>
          <w:lang w:val="en-US"/>
        </w:rPr>
        <w:t xml:space="preserve"> </w:t>
      </w:r>
      <w:r>
        <w:rPr>
          <w:rFonts w:ascii="Arial" w:hAnsi="Arial" w:cs="Arial"/>
          <w:b/>
          <w:lang w:val="en-US"/>
        </w:rPr>
        <w:t>(Completed 20 September 2017)</w:t>
      </w:r>
      <w:r w:rsidRPr="00D35B7A">
        <w:rPr>
          <w:rFonts w:ascii="Arial" w:hAnsi="Arial" w:cs="Arial"/>
          <w:lang w:val="en-US"/>
        </w:rPr>
        <w:t>.</w:t>
      </w:r>
    </w:p>
    <w:p w:rsidR="00707E07" w:rsidRDefault="00707E07" w:rsidP="00707E07">
      <w:pPr>
        <w:rPr>
          <w:rFonts w:ascii="Arial" w:hAnsi="Arial" w:cs="Arial"/>
          <w:lang w:val="en-US"/>
        </w:rPr>
      </w:pPr>
    </w:p>
    <w:p w:rsidR="00707E07" w:rsidRPr="002F442F" w:rsidRDefault="00707E07" w:rsidP="00995AA1">
      <w:pPr>
        <w:pStyle w:val="ListParagraph"/>
        <w:numPr>
          <w:ilvl w:val="0"/>
          <w:numId w:val="2"/>
        </w:numPr>
        <w:rPr>
          <w:rFonts w:ascii="Arial" w:hAnsi="Arial" w:cs="Arial"/>
          <w:lang w:val="en-US"/>
        </w:rPr>
      </w:pPr>
      <w:r w:rsidRPr="002F442F">
        <w:rPr>
          <w:rFonts w:ascii="Arial" w:hAnsi="Arial" w:cs="Arial"/>
          <w:lang w:val="en-US"/>
        </w:rPr>
        <w:lastRenderedPageBreak/>
        <w:t xml:space="preserve">The RPC Secretary will send an email to the Carriers that currently have resources in NPA 506 asking if they want an NPA relief test code </w:t>
      </w:r>
      <w:r w:rsidRPr="002F442F">
        <w:rPr>
          <w:rFonts w:ascii="Arial" w:hAnsi="Arial" w:cs="Arial"/>
          <w:b/>
          <w:lang w:val="en-US"/>
        </w:rPr>
        <w:t>(Completed 19 September 2017)</w:t>
      </w:r>
      <w:r w:rsidRPr="002F442F">
        <w:rPr>
          <w:rFonts w:ascii="Arial" w:hAnsi="Arial" w:cs="Arial"/>
          <w:lang w:val="en-US"/>
        </w:rPr>
        <w:t>.</w:t>
      </w:r>
    </w:p>
    <w:p w:rsidR="00707E07" w:rsidRDefault="00707E07" w:rsidP="00707E07">
      <w:pPr>
        <w:rPr>
          <w:rFonts w:ascii="Arial" w:hAnsi="Arial" w:cs="Arial"/>
          <w:lang w:val="en-US"/>
        </w:rPr>
      </w:pPr>
    </w:p>
    <w:p w:rsidR="0025213C" w:rsidRDefault="0025213C" w:rsidP="00707E07">
      <w:pPr>
        <w:rPr>
          <w:rFonts w:ascii="Arial" w:hAnsi="Arial" w:cs="Arial"/>
          <w:b/>
          <w:lang w:val="en-US"/>
        </w:rPr>
      </w:pPr>
      <w:r>
        <w:rPr>
          <w:rFonts w:ascii="Arial" w:hAnsi="Arial" w:cs="Arial"/>
          <w:b/>
          <w:lang w:val="en-US"/>
        </w:rPr>
        <w:t>Discussion</w:t>
      </w:r>
    </w:p>
    <w:p w:rsidR="0025213C" w:rsidRDefault="0025213C" w:rsidP="00490B29">
      <w:pPr>
        <w:rPr>
          <w:rFonts w:ascii="Arial" w:hAnsi="Arial" w:cs="Arial"/>
          <w:b/>
          <w:lang w:val="en-US"/>
        </w:rPr>
      </w:pPr>
    </w:p>
    <w:p w:rsidR="00601386" w:rsidRDefault="00FD0F00" w:rsidP="00FD0F00">
      <w:pPr>
        <w:rPr>
          <w:rFonts w:ascii="Arial" w:hAnsi="Arial" w:cs="Arial"/>
        </w:rPr>
      </w:pPr>
      <w:r>
        <w:rPr>
          <w:rFonts w:ascii="Arial" w:hAnsi="Arial" w:cs="Arial"/>
        </w:rPr>
        <w:t>Glen Brown asked if the group needs to go through the documents that were posted or can we just decide whether or not to accept them.</w:t>
      </w:r>
    </w:p>
    <w:p w:rsidR="00FD0F00" w:rsidRDefault="00FD0F00" w:rsidP="00FD0F00">
      <w:pPr>
        <w:rPr>
          <w:rFonts w:ascii="Arial" w:hAnsi="Arial" w:cs="Arial"/>
        </w:rPr>
      </w:pPr>
    </w:p>
    <w:p w:rsidR="00FD0F00" w:rsidRDefault="00FD0F00" w:rsidP="00FD0F00">
      <w:pPr>
        <w:rPr>
          <w:rFonts w:ascii="Arial" w:hAnsi="Arial" w:cs="Arial"/>
        </w:rPr>
      </w:pPr>
      <w:r>
        <w:rPr>
          <w:rFonts w:ascii="Arial" w:hAnsi="Arial" w:cs="Arial"/>
        </w:rPr>
        <w:t>Dan Morrison asked if the group could look at item 24 in the Relief Implementation Schedule.</w:t>
      </w:r>
    </w:p>
    <w:p w:rsidR="00FD0F00" w:rsidRDefault="00FD0F00" w:rsidP="00FD0F00">
      <w:pPr>
        <w:rPr>
          <w:rFonts w:ascii="Arial" w:hAnsi="Arial" w:cs="Arial"/>
        </w:rPr>
      </w:pPr>
    </w:p>
    <w:p w:rsidR="00FD0F00" w:rsidRDefault="00FD0F00" w:rsidP="00FD0F00">
      <w:pPr>
        <w:rPr>
          <w:rFonts w:ascii="Arial" w:hAnsi="Arial" w:cs="Arial"/>
        </w:rPr>
      </w:pPr>
      <w:r>
        <w:rPr>
          <w:rFonts w:ascii="Arial" w:hAnsi="Arial" w:cs="Arial"/>
        </w:rPr>
        <w:t>Glen Brown noted that the communication campaign can only begin once the Commission Decision has been released.</w:t>
      </w:r>
    </w:p>
    <w:p w:rsidR="00FD0F00" w:rsidRDefault="00FD0F00" w:rsidP="00FD0F00">
      <w:pPr>
        <w:rPr>
          <w:rFonts w:ascii="Arial" w:hAnsi="Arial" w:cs="Arial"/>
        </w:rPr>
      </w:pPr>
    </w:p>
    <w:p w:rsidR="00FD0F00" w:rsidRDefault="00FD0F00" w:rsidP="00FD0F00">
      <w:pPr>
        <w:rPr>
          <w:rFonts w:ascii="Arial" w:hAnsi="Arial" w:cs="Arial"/>
        </w:rPr>
      </w:pPr>
      <w:r>
        <w:rPr>
          <w:rFonts w:ascii="Arial" w:hAnsi="Arial" w:cs="Arial"/>
        </w:rPr>
        <w:t>Dan Morrison is wary of having a 3 year period for a communication campaign.</w:t>
      </w:r>
    </w:p>
    <w:p w:rsidR="00FD0F00" w:rsidRDefault="00FD0F00" w:rsidP="00FD0F00">
      <w:pPr>
        <w:rPr>
          <w:rFonts w:ascii="Arial" w:hAnsi="Arial" w:cs="Arial"/>
        </w:rPr>
      </w:pPr>
    </w:p>
    <w:p w:rsidR="00FD0F00" w:rsidRDefault="00FD0F00" w:rsidP="00FD0F00">
      <w:pPr>
        <w:rPr>
          <w:rFonts w:ascii="Arial" w:hAnsi="Arial" w:cs="Arial"/>
        </w:rPr>
      </w:pPr>
      <w:r>
        <w:rPr>
          <w:rFonts w:ascii="Arial" w:hAnsi="Arial" w:cs="Arial"/>
        </w:rPr>
        <w:t xml:space="preserve">Olena Bilozerska noted that her concern is that the change in forecast that moved the PED out so significantly could happen in the opposite direction and </w:t>
      </w:r>
      <w:r w:rsidR="00995AA1">
        <w:rPr>
          <w:rFonts w:ascii="Arial" w:hAnsi="Arial" w:cs="Arial"/>
        </w:rPr>
        <w:t>worries about moving</w:t>
      </w:r>
      <w:r>
        <w:rPr>
          <w:rFonts w:ascii="Arial" w:hAnsi="Arial" w:cs="Arial"/>
        </w:rPr>
        <w:t xml:space="preserve"> everything out.</w:t>
      </w:r>
    </w:p>
    <w:p w:rsidR="00FD0F00" w:rsidRDefault="00FD0F00" w:rsidP="00FD0F00">
      <w:pPr>
        <w:rPr>
          <w:rFonts w:ascii="Arial" w:hAnsi="Arial" w:cs="Arial"/>
        </w:rPr>
      </w:pPr>
    </w:p>
    <w:p w:rsidR="00FD0F00" w:rsidRDefault="00FD0F00" w:rsidP="00FD0F00">
      <w:pPr>
        <w:rPr>
          <w:rFonts w:ascii="Arial" w:hAnsi="Arial" w:cs="Arial"/>
        </w:rPr>
      </w:pPr>
      <w:r>
        <w:rPr>
          <w:rFonts w:ascii="Arial" w:hAnsi="Arial" w:cs="Arial"/>
        </w:rPr>
        <w:t>Gerry Thompson noted that the budget for the companies for 2018 is mostly done at this point and includes the costs for these items.</w:t>
      </w:r>
    </w:p>
    <w:p w:rsidR="00FD0F00" w:rsidRDefault="00FD0F00" w:rsidP="00FD0F00">
      <w:pPr>
        <w:rPr>
          <w:rFonts w:ascii="Arial" w:hAnsi="Arial" w:cs="Arial"/>
        </w:rPr>
      </w:pPr>
    </w:p>
    <w:p w:rsidR="00FD0F00" w:rsidRDefault="00FD0F00" w:rsidP="00FD0F00">
      <w:pPr>
        <w:rPr>
          <w:rFonts w:ascii="Arial" w:hAnsi="Arial" w:cs="Arial"/>
        </w:rPr>
      </w:pPr>
      <w:r>
        <w:rPr>
          <w:rFonts w:ascii="Arial" w:hAnsi="Arial" w:cs="Arial"/>
        </w:rPr>
        <w:t>Kim Brown agreed with Gerry Thompson and Olena Bilozerska.</w:t>
      </w:r>
    </w:p>
    <w:p w:rsidR="00FD0F00" w:rsidRDefault="00FD0F00" w:rsidP="00FD0F00">
      <w:pPr>
        <w:rPr>
          <w:rFonts w:ascii="Arial" w:hAnsi="Arial" w:cs="Arial"/>
        </w:rPr>
      </w:pPr>
    </w:p>
    <w:p w:rsidR="00FD0F00" w:rsidRDefault="00A426BD" w:rsidP="00FD0F00">
      <w:pPr>
        <w:rPr>
          <w:rFonts w:ascii="Arial" w:hAnsi="Arial" w:cs="Arial"/>
        </w:rPr>
      </w:pPr>
      <w:r>
        <w:rPr>
          <w:rFonts w:ascii="Arial" w:hAnsi="Arial" w:cs="Arial"/>
        </w:rPr>
        <w:t>George Guerra noted that the things he would look out for is if the timeline is too long, your campaign can get stale. Another option is to add some sort of trigger, maybe based on code availability.</w:t>
      </w:r>
    </w:p>
    <w:p w:rsidR="00A426BD" w:rsidRDefault="00A426BD" w:rsidP="00FD0F00">
      <w:pPr>
        <w:rPr>
          <w:rFonts w:ascii="Arial" w:hAnsi="Arial" w:cs="Arial"/>
        </w:rPr>
      </w:pPr>
    </w:p>
    <w:p w:rsidR="00A426BD" w:rsidRDefault="00A426BD" w:rsidP="00FD0F00">
      <w:pPr>
        <w:rPr>
          <w:rFonts w:ascii="Arial" w:hAnsi="Arial" w:cs="Arial"/>
        </w:rPr>
      </w:pPr>
      <w:r>
        <w:rPr>
          <w:rFonts w:ascii="Arial" w:hAnsi="Arial" w:cs="Arial"/>
        </w:rPr>
        <w:t>Glen Brown asked if Dan Morrison had any thoughts based on the comments from the other participants.</w:t>
      </w:r>
    </w:p>
    <w:p w:rsidR="00A426BD" w:rsidRDefault="00A426BD" w:rsidP="00FD0F00">
      <w:pPr>
        <w:rPr>
          <w:rFonts w:ascii="Arial" w:hAnsi="Arial" w:cs="Arial"/>
        </w:rPr>
      </w:pPr>
    </w:p>
    <w:p w:rsidR="00A426BD" w:rsidRDefault="00A426BD" w:rsidP="00FD0F00">
      <w:pPr>
        <w:rPr>
          <w:rFonts w:ascii="Arial" w:hAnsi="Arial" w:cs="Arial"/>
        </w:rPr>
      </w:pPr>
      <w:r>
        <w:rPr>
          <w:rFonts w:ascii="Arial" w:hAnsi="Arial" w:cs="Arial"/>
        </w:rPr>
        <w:t>Dan Morrison suggested moving the start dates for some of the communication campaign related items.</w:t>
      </w:r>
    </w:p>
    <w:p w:rsidR="00995AA1" w:rsidRDefault="00995AA1" w:rsidP="00FD0F00">
      <w:pPr>
        <w:rPr>
          <w:rFonts w:ascii="Arial" w:hAnsi="Arial" w:cs="Arial"/>
        </w:rPr>
      </w:pPr>
      <w:r>
        <w:rPr>
          <w:rFonts w:ascii="Arial" w:hAnsi="Arial" w:cs="Arial"/>
        </w:rPr>
        <w:br/>
        <w:t>The group reviewed some of the items in the Relief Schedule.</w:t>
      </w:r>
    </w:p>
    <w:p w:rsidR="00C816A6" w:rsidRDefault="00C816A6" w:rsidP="00FD0F00">
      <w:pPr>
        <w:rPr>
          <w:rFonts w:ascii="Arial" w:hAnsi="Arial" w:cs="Arial"/>
        </w:rPr>
      </w:pPr>
    </w:p>
    <w:p w:rsidR="00C816A6" w:rsidRDefault="00C816A6" w:rsidP="00FD0F00">
      <w:pPr>
        <w:rPr>
          <w:rFonts w:ascii="Arial" w:hAnsi="Arial" w:cs="Arial"/>
        </w:rPr>
      </w:pPr>
      <w:r>
        <w:rPr>
          <w:rFonts w:ascii="Arial" w:hAnsi="Arial" w:cs="Arial"/>
        </w:rPr>
        <w:t xml:space="preserve">Glen Brown asked if it was worth waiting for the next round of NRUF results </w:t>
      </w:r>
      <w:r w:rsidR="00932BF5">
        <w:rPr>
          <w:rFonts w:ascii="Arial" w:hAnsi="Arial" w:cs="Arial"/>
        </w:rPr>
        <w:t xml:space="preserve">given that there are some significantly large windows in the Relief Schedule </w:t>
      </w:r>
      <w:r>
        <w:rPr>
          <w:rFonts w:ascii="Arial" w:hAnsi="Arial" w:cs="Arial"/>
        </w:rPr>
        <w:t xml:space="preserve">to consider or does the group want to continue to work through </w:t>
      </w:r>
      <w:r w:rsidR="00995AA1">
        <w:rPr>
          <w:rFonts w:ascii="Arial" w:hAnsi="Arial" w:cs="Arial"/>
        </w:rPr>
        <w:t>the schedule</w:t>
      </w:r>
      <w:r>
        <w:rPr>
          <w:rFonts w:ascii="Arial" w:hAnsi="Arial" w:cs="Arial"/>
        </w:rPr>
        <w:t>.</w:t>
      </w:r>
    </w:p>
    <w:p w:rsidR="00C816A6" w:rsidRDefault="00C816A6" w:rsidP="00FD0F00">
      <w:pPr>
        <w:rPr>
          <w:rFonts w:ascii="Arial" w:hAnsi="Arial" w:cs="Arial"/>
        </w:rPr>
      </w:pPr>
    </w:p>
    <w:p w:rsidR="00C816A6" w:rsidRDefault="00C816A6" w:rsidP="00FD0F00">
      <w:pPr>
        <w:rPr>
          <w:rFonts w:ascii="Arial" w:hAnsi="Arial" w:cs="Arial"/>
        </w:rPr>
      </w:pPr>
      <w:r>
        <w:rPr>
          <w:rFonts w:ascii="Arial" w:hAnsi="Arial" w:cs="Arial"/>
        </w:rPr>
        <w:t>Dan Brown noted that it might be worth waiting for the next round of NRUF results. Gerry Thompson agreed. Olena Bilozerska agreed. Kim Brown agreed.</w:t>
      </w:r>
      <w:r w:rsidR="00932BF5">
        <w:rPr>
          <w:rFonts w:ascii="Arial" w:hAnsi="Arial" w:cs="Arial"/>
        </w:rPr>
        <w:t xml:space="preserve"> George Guerra agreed. Joe Cabrera had no objections.</w:t>
      </w:r>
    </w:p>
    <w:p w:rsidR="00932BF5" w:rsidRDefault="00932BF5" w:rsidP="00FD0F00">
      <w:pPr>
        <w:rPr>
          <w:rFonts w:ascii="Arial" w:hAnsi="Arial" w:cs="Arial"/>
        </w:rPr>
      </w:pPr>
    </w:p>
    <w:p w:rsidR="00932BF5" w:rsidRDefault="00932BF5" w:rsidP="00FD0F00">
      <w:pPr>
        <w:rPr>
          <w:rFonts w:ascii="Arial" w:hAnsi="Arial" w:cs="Arial"/>
        </w:rPr>
      </w:pPr>
      <w:r>
        <w:rPr>
          <w:rFonts w:ascii="Arial" w:hAnsi="Arial" w:cs="Arial"/>
        </w:rPr>
        <w:t>Agreement was reached to post the minutes from this meeting but leave the Planning Document unmodified on the RPC page.</w:t>
      </w:r>
    </w:p>
    <w:p w:rsidR="00932BF5" w:rsidRDefault="00932BF5" w:rsidP="00FD0F00">
      <w:pPr>
        <w:rPr>
          <w:rFonts w:ascii="Arial" w:hAnsi="Arial" w:cs="Arial"/>
        </w:rPr>
      </w:pPr>
    </w:p>
    <w:p w:rsidR="00932BF5" w:rsidRDefault="00932BF5" w:rsidP="00FD0F00">
      <w:pPr>
        <w:rPr>
          <w:rFonts w:ascii="Arial" w:hAnsi="Arial" w:cs="Arial"/>
        </w:rPr>
      </w:pPr>
      <w:r>
        <w:rPr>
          <w:rFonts w:ascii="Arial" w:hAnsi="Arial" w:cs="Arial"/>
        </w:rPr>
        <w:t>Action Item: The CNA will update the NPA 506 Planning Document with the new exhaust dates once the January 2018 R-NRUF results have been released based on the new R-NRUF results.</w:t>
      </w:r>
    </w:p>
    <w:p w:rsidR="00932BF5" w:rsidRDefault="00932BF5" w:rsidP="00FD0F00">
      <w:pPr>
        <w:rPr>
          <w:rFonts w:ascii="Arial" w:hAnsi="Arial" w:cs="Arial"/>
        </w:rPr>
      </w:pPr>
    </w:p>
    <w:p w:rsidR="00932BF5" w:rsidRDefault="00932BF5" w:rsidP="00FD0F00">
      <w:pPr>
        <w:rPr>
          <w:rFonts w:ascii="Arial" w:hAnsi="Arial" w:cs="Arial"/>
        </w:rPr>
      </w:pPr>
      <w:r>
        <w:rPr>
          <w:rFonts w:ascii="Arial" w:hAnsi="Arial" w:cs="Arial"/>
        </w:rPr>
        <w:t xml:space="preserve">Action Item: The industry will update the schedule </w:t>
      </w:r>
      <w:r w:rsidR="00137821">
        <w:rPr>
          <w:rFonts w:ascii="Arial" w:hAnsi="Arial" w:cs="Arial"/>
        </w:rPr>
        <w:t xml:space="preserve">and other sections, as appropriate, </w:t>
      </w:r>
      <w:r>
        <w:rPr>
          <w:rFonts w:ascii="Arial" w:hAnsi="Arial" w:cs="Arial"/>
        </w:rPr>
        <w:t>in the Planning Document and Relief Implementation Plan after the CNA has poste</w:t>
      </w:r>
      <w:r w:rsidR="00137821">
        <w:rPr>
          <w:rFonts w:ascii="Arial" w:hAnsi="Arial" w:cs="Arial"/>
        </w:rPr>
        <w:t>d an updated version based January 2018 R-NRUF results.</w:t>
      </w:r>
    </w:p>
    <w:p w:rsidR="00137821" w:rsidRDefault="00137821" w:rsidP="00FD0F00">
      <w:pPr>
        <w:rPr>
          <w:rFonts w:ascii="Arial" w:hAnsi="Arial" w:cs="Arial"/>
        </w:rPr>
      </w:pPr>
    </w:p>
    <w:p w:rsidR="00A0371A" w:rsidRDefault="00A0371A" w:rsidP="00FD0F00">
      <w:pPr>
        <w:rPr>
          <w:rFonts w:ascii="Arial" w:hAnsi="Arial" w:cs="Arial"/>
        </w:rPr>
      </w:pPr>
      <w:r>
        <w:rPr>
          <w:rFonts w:ascii="Arial" w:hAnsi="Arial" w:cs="Arial"/>
        </w:rPr>
        <w:t>All participants agreed with the approach.</w:t>
      </w:r>
    </w:p>
    <w:p w:rsidR="00A0371A" w:rsidRDefault="00A0371A" w:rsidP="00FD0F00">
      <w:pPr>
        <w:rPr>
          <w:rFonts w:ascii="Arial" w:hAnsi="Arial" w:cs="Arial"/>
        </w:rPr>
      </w:pPr>
    </w:p>
    <w:p w:rsidR="00137821" w:rsidRDefault="00137821" w:rsidP="00FD0F00">
      <w:pPr>
        <w:rPr>
          <w:rFonts w:ascii="Arial" w:hAnsi="Arial" w:cs="Arial"/>
        </w:rPr>
      </w:pPr>
      <w:r>
        <w:rPr>
          <w:rFonts w:ascii="Arial" w:hAnsi="Arial" w:cs="Arial"/>
        </w:rPr>
        <w:t>Glen Brown thanked the participants.</w:t>
      </w:r>
    </w:p>
    <w:p w:rsidR="00932BF5" w:rsidRPr="00C8447E" w:rsidRDefault="00932BF5" w:rsidP="00FD0F00">
      <w:pPr>
        <w:rPr>
          <w:rFonts w:ascii="Arial" w:hAnsi="Arial" w:cs="Arial"/>
        </w:rPr>
      </w:pPr>
    </w:p>
    <w:p w:rsidR="00601386" w:rsidRPr="0025213C" w:rsidRDefault="00601386" w:rsidP="00490B29">
      <w:pPr>
        <w:rPr>
          <w:rFonts w:ascii="Arial" w:hAnsi="Arial" w:cs="Arial"/>
          <w:lang w:val="en-US"/>
        </w:rPr>
      </w:pPr>
    </w:p>
    <w:p w:rsidR="0025213C" w:rsidRDefault="0025213C" w:rsidP="00490B29">
      <w:pPr>
        <w:rPr>
          <w:rFonts w:ascii="Arial" w:hAnsi="Arial" w:cs="Arial"/>
          <w:b/>
          <w:lang w:val="en-US"/>
        </w:rPr>
      </w:pPr>
    </w:p>
    <w:p w:rsidR="008803EA" w:rsidRDefault="008803EA" w:rsidP="00490B29">
      <w:pPr>
        <w:rPr>
          <w:rFonts w:ascii="Arial" w:hAnsi="Arial" w:cs="Arial"/>
          <w:lang w:val="en-US"/>
        </w:rPr>
      </w:pPr>
      <w:r>
        <w:rPr>
          <w:rFonts w:ascii="Arial" w:hAnsi="Arial" w:cs="Arial"/>
          <w:b/>
          <w:lang w:val="en-US"/>
        </w:rPr>
        <w:t>Summary of Agreements Reached</w:t>
      </w:r>
    </w:p>
    <w:bookmarkEnd w:id="16"/>
    <w:bookmarkEnd w:id="17"/>
    <w:p w:rsidR="008803EA" w:rsidRDefault="008803EA" w:rsidP="00490B29">
      <w:pPr>
        <w:rPr>
          <w:rFonts w:ascii="Arial" w:hAnsi="Arial" w:cs="Arial"/>
          <w:lang w:val="en-US"/>
        </w:rPr>
      </w:pPr>
    </w:p>
    <w:p w:rsidR="00995AA1" w:rsidRPr="00995AA1" w:rsidRDefault="00995AA1" w:rsidP="00995AA1">
      <w:pPr>
        <w:pStyle w:val="ListParagraph"/>
        <w:numPr>
          <w:ilvl w:val="0"/>
          <w:numId w:val="3"/>
        </w:numPr>
        <w:rPr>
          <w:rFonts w:ascii="Arial" w:hAnsi="Arial" w:cs="Arial"/>
        </w:rPr>
      </w:pPr>
      <w:r w:rsidRPr="00995AA1">
        <w:rPr>
          <w:rFonts w:ascii="Arial" w:hAnsi="Arial" w:cs="Arial"/>
        </w:rPr>
        <w:t>Agreement was reached to post the minutes from this meeting but leave the Planning Document unmodified on the RPC page.</w:t>
      </w:r>
    </w:p>
    <w:p w:rsidR="00995AA1" w:rsidRDefault="00995AA1" w:rsidP="00995AA1">
      <w:pPr>
        <w:rPr>
          <w:rFonts w:ascii="Arial" w:hAnsi="Arial" w:cs="Arial"/>
        </w:rPr>
      </w:pPr>
    </w:p>
    <w:p w:rsidR="00707E07" w:rsidRDefault="00707E07" w:rsidP="00490B29">
      <w:pPr>
        <w:rPr>
          <w:rFonts w:ascii="Arial" w:hAnsi="Arial" w:cs="Arial"/>
          <w:lang w:val="en-US"/>
        </w:rPr>
      </w:pPr>
    </w:p>
    <w:p w:rsidR="008803EA" w:rsidRDefault="008803EA" w:rsidP="00490B29">
      <w:pPr>
        <w:rPr>
          <w:rFonts w:ascii="Arial" w:hAnsi="Arial" w:cs="Arial"/>
          <w:b/>
        </w:rPr>
      </w:pPr>
      <w:r>
        <w:rPr>
          <w:rFonts w:ascii="Arial" w:hAnsi="Arial" w:cs="Arial"/>
          <w:b/>
        </w:rPr>
        <w:t>Summary of Action Items</w:t>
      </w:r>
    </w:p>
    <w:p w:rsidR="002F442F" w:rsidRDefault="002F442F" w:rsidP="00490B29">
      <w:pPr>
        <w:rPr>
          <w:rFonts w:ascii="Arial" w:hAnsi="Arial" w:cs="Arial"/>
          <w:b/>
        </w:rPr>
      </w:pPr>
    </w:p>
    <w:p w:rsidR="00995AA1" w:rsidRPr="00995AA1" w:rsidRDefault="00995AA1" w:rsidP="00995AA1">
      <w:pPr>
        <w:pStyle w:val="ListParagraph"/>
        <w:numPr>
          <w:ilvl w:val="0"/>
          <w:numId w:val="4"/>
        </w:numPr>
        <w:rPr>
          <w:rFonts w:ascii="Arial" w:hAnsi="Arial" w:cs="Arial"/>
        </w:rPr>
      </w:pPr>
      <w:r w:rsidRPr="00995AA1">
        <w:rPr>
          <w:rFonts w:ascii="Arial" w:hAnsi="Arial" w:cs="Arial"/>
        </w:rPr>
        <w:t>The CNA will update the NPA 506 Planning Document with the new exhaust dates once the January 2018 R-NRUF results have been released based on the new R-NRUF results.</w:t>
      </w:r>
    </w:p>
    <w:p w:rsidR="00995AA1" w:rsidRDefault="00995AA1" w:rsidP="00995AA1">
      <w:pPr>
        <w:rPr>
          <w:rFonts w:ascii="Arial" w:hAnsi="Arial" w:cs="Arial"/>
        </w:rPr>
      </w:pPr>
    </w:p>
    <w:p w:rsidR="00995AA1" w:rsidRPr="00995AA1" w:rsidRDefault="00995AA1" w:rsidP="00995AA1">
      <w:pPr>
        <w:pStyle w:val="ListParagraph"/>
        <w:numPr>
          <w:ilvl w:val="0"/>
          <w:numId w:val="4"/>
        </w:numPr>
        <w:rPr>
          <w:rFonts w:ascii="Arial" w:hAnsi="Arial" w:cs="Arial"/>
        </w:rPr>
      </w:pPr>
      <w:r w:rsidRPr="00995AA1">
        <w:rPr>
          <w:rFonts w:ascii="Arial" w:hAnsi="Arial" w:cs="Arial"/>
        </w:rPr>
        <w:t>The industry will update the schedule and other sections, as appropriate, in the Planning Document and Relief Implementation Plan after the CNA has posted an updated version based January 2018 R-NRUF results.</w:t>
      </w:r>
    </w:p>
    <w:p w:rsidR="002F442F" w:rsidRDefault="002F442F" w:rsidP="00490B29">
      <w:pPr>
        <w:rPr>
          <w:rFonts w:ascii="Arial" w:hAnsi="Arial" w:cs="Arial"/>
          <w:b/>
        </w:rPr>
      </w:pPr>
    </w:p>
    <w:p w:rsidR="007623F6" w:rsidRDefault="007623F6" w:rsidP="00490B29">
      <w:pPr>
        <w:rPr>
          <w:rFonts w:ascii="Arial" w:hAnsi="Arial" w:cs="Arial"/>
          <w:b/>
        </w:rPr>
      </w:pPr>
    </w:p>
    <w:p w:rsidR="007623F6" w:rsidRDefault="007623F6" w:rsidP="00490B29">
      <w:pPr>
        <w:rPr>
          <w:rFonts w:ascii="Arial" w:hAnsi="Arial" w:cs="Arial"/>
        </w:rPr>
      </w:pPr>
    </w:p>
    <w:p w:rsidR="007623F6" w:rsidRDefault="007623F6" w:rsidP="00490B29">
      <w:pPr>
        <w:rPr>
          <w:rFonts w:ascii="Arial" w:hAnsi="Arial" w:cs="Arial"/>
          <w:b/>
        </w:rPr>
      </w:pPr>
      <w:r>
        <w:rPr>
          <w:rFonts w:ascii="Arial" w:hAnsi="Arial" w:cs="Arial"/>
          <w:b/>
        </w:rPr>
        <w:t>Attachments</w:t>
      </w:r>
    </w:p>
    <w:p w:rsidR="007623F6" w:rsidRDefault="007623F6" w:rsidP="00490B29">
      <w:pPr>
        <w:rPr>
          <w:rFonts w:ascii="Arial" w:hAnsi="Arial" w:cs="Arial"/>
          <w:b/>
        </w:rPr>
      </w:pPr>
    </w:p>
    <w:bookmarkStart w:id="18" w:name="_MON_1572761921"/>
    <w:bookmarkEnd w:id="18"/>
    <w:p w:rsidR="007623F6" w:rsidRDefault="00707E07" w:rsidP="00490B29">
      <w:pPr>
        <w:rPr>
          <w:rFonts w:ascii="Arial" w:hAnsi="Arial" w:cs="Arial"/>
          <w:b/>
        </w:rPr>
      </w:pPr>
      <w:r>
        <w:rPr>
          <w:rFonts w:ascii="Arial" w:hAnsi="Arial" w:cs="Arial"/>
        </w:rPr>
        <w:object w:dxaOrig="1540"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pt;height:49.65pt" o:ole="">
            <v:imagedata r:id="rId8" o:title=""/>
          </v:shape>
          <o:OLEObject Type="Embed" ProgID="Word.Document.12" ShapeID="_x0000_i1025" DrawAspect="Icon" ObjectID="_1572781308" r:id="rId9">
            <o:FieldCodes>\s</o:FieldCodes>
          </o:OLEObject>
        </w:object>
      </w:r>
    </w:p>
    <w:p w:rsidR="00707E07" w:rsidRDefault="00707E07" w:rsidP="00490B29">
      <w:pPr>
        <w:rPr>
          <w:rFonts w:ascii="Arial" w:hAnsi="Arial" w:cs="Arial"/>
        </w:rPr>
      </w:pPr>
      <w:r>
        <w:rPr>
          <w:rFonts w:ascii="Arial" w:hAnsi="Arial" w:cs="Arial"/>
        </w:rPr>
        <w:t>Draft NPA 506 Planning Document</w:t>
      </w:r>
    </w:p>
    <w:p w:rsidR="00707E07" w:rsidRDefault="00707E07" w:rsidP="00490B29">
      <w:pPr>
        <w:rPr>
          <w:rFonts w:ascii="Arial" w:hAnsi="Arial" w:cs="Arial"/>
        </w:rPr>
      </w:pPr>
    </w:p>
    <w:bookmarkStart w:id="19" w:name="_MON_1572761958"/>
    <w:bookmarkEnd w:id="19"/>
    <w:p w:rsidR="00707E07" w:rsidRDefault="00707E07" w:rsidP="00490B29">
      <w:pPr>
        <w:rPr>
          <w:rFonts w:ascii="Arial" w:hAnsi="Arial" w:cs="Arial"/>
        </w:rPr>
      </w:pPr>
      <w:r>
        <w:rPr>
          <w:rFonts w:ascii="Arial" w:hAnsi="Arial" w:cs="Arial"/>
        </w:rPr>
        <w:object w:dxaOrig="1540" w:dyaOrig="996">
          <v:shape id="_x0000_i1026" type="#_x0000_t75" style="width:76.9pt;height:49.65pt" o:ole="">
            <v:imagedata r:id="rId10" o:title=""/>
          </v:shape>
          <o:OLEObject Type="Embed" ProgID="Word.Document.12" ShapeID="_x0000_i1026" DrawAspect="Icon" ObjectID="_1572781309" r:id="rId11">
            <o:FieldCodes>\s</o:FieldCodes>
          </o:OLEObject>
        </w:object>
      </w:r>
    </w:p>
    <w:p w:rsidR="00707E07" w:rsidRPr="007623F6" w:rsidRDefault="00707E07" w:rsidP="00490B29">
      <w:pPr>
        <w:rPr>
          <w:rFonts w:ascii="Arial" w:hAnsi="Arial" w:cs="Arial"/>
        </w:rPr>
      </w:pPr>
      <w:r>
        <w:rPr>
          <w:rFonts w:ascii="Arial" w:hAnsi="Arial" w:cs="Arial"/>
        </w:rPr>
        <w:t>Draft NPA 506 Relief Implementation Plan</w:t>
      </w:r>
    </w:p>
    <w:p w:rsidR="007623F6" w:rsidRPr="007623F6" w:rsidRDefault="007623F6" w:rsidP="00490B29">
      <w:pPr>
        <w:rPr>
          <w:rFonts w:ascii="Arial" w:hAnsi="Arial" w:cs="Arial"/>
        </w:rPr>
      </w:pPr>
    </w:p>
    <w:bookmarkEnd w:id="2"/>
    <w:bookmarkEnd w:id="3"/>
    <w:p w:rsidR="008803EA" w:rsidRDefault="008803EA" w:rsidP="00490B29">
      <w:pPr>
        <w:rPr>
          <w:rFonts w:ascii="Arial" w:hAnsi="Arial" w:cs="Arial"/>
        </w:rPr>
      </w:pPr>
    </w:p>
    <w:sectPr w:rsidR="008803EA" w:rsidSect="00773271">
      <w:footerReference w:type="default" r:id="rId12"/>
      <w:pgSz w:w="12240" w:h="15840"/>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82E" w:rsidRDefault="009D582E">
      <w:r>
        <w:separator/>
      </w:r>
    </w:p>
  </w:endnote>
  <w:endnote w:type="continuationSeparator" w:id="0">
    <w:p w:rsidR="009D582E" w:rsidRDefault="009D5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028" w:rsidRPr="00E76519" w:rsidRDefault="00783028">
    <w:pPr>
      <w:pStyle w:val="Footer"/>
      <w:jc w:val="center"/>
      <w:rPr>
        <w:rFonts w:ascii="Arial" w:hAnsi="Arial" w:cs="Arial"/>
      </w:rPr>
    </w:pPr>
    <w:r w:rsidRPr="00E76519">
      <w:rPr>
        <w:rFonts w:ascii="Arial" w:hAnsi="Arial" w:cs="Arial"/>
      </w:rPr>
      <w:fldChar w:fldCharType="begin"/>
    </w:r>
    <w:r w:rsidRPr="00E76519">
      <w:rPr>
        <w:rFonts w:ascii="Arial" w:hAnsi="Arial" w:cs="Arial"/>
      </w:rPr>
      <w:instrText xml:space="preserve"> PAGE   \* MERGEFORMAT </w:instrText>
    </w:r>
    <w:r w:rsidRPr="00E76519">
      <w:rPr>
        <w:rFonts w:ascii="Arial" w:hAnsi="Arial" w:cs="Arial"/>
      </w:rPr>
      <w:fldChar w:fldCharType="separate"/>
    </w:r>
    <w:r w:rsidR="00CB434D">
      <w:rPr>
        <w:rFonts w:ascii="Arial" w:hAnsi="Arial" w:cs="Arial"/>
        <w:noProof/>
      </w:rPr>
      <w:t>3</w:t>
    </w:r>
    <w:r w:rsidRPr="00E76519">
      <w:rPr>
        <w:rFonts w:ascii="Arial" w:hAnsi="Arial" w:cs="Arial"/>
        <w:noProof/>
      </w:rPr>
      <w:fldChar w:fldCharType="end"/>
    </w:r>
  </w:p>
  <w:p w:rsidR="00783028" w:rsidRPr="00E4319B" w:rsidRDefault="00783028" w:rsidP="007732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82E" w:rsidRDefault="009D582E">
      <w:r>
        <w:separator/>
      </w:r>
    </w:p>
  </w:footnote>
  <w:footnote w:type="continuationSeparator" w:id="0">
    <w:p w:rsidR="009D582E" w:rsidRDefault="009D58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BD6678"/>
    <w:multiLevelType w:val="hybridMultilevel"/>
    <w:tmpl w:val="A050B8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2" w15:restartNumberingAfterBreak="0">
    <w:nsid w:val="6E603634"/>
    <w:multiLevelType w:val="hybridMultilevel"/>
    <w:tmpl w:val="6A4097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096D3F"/>
    <w:multiLevelType w:val="hybridMultilevel"/>
    <w:tmpl w:val="C4F441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ECD"/>
    <w:rsid w:val="000068AB"/>
    <w:rsid w:val="0001359E"/>
    <w:rsid w:val="00022521"/>
    <w:rsid w:val="00026222"/>
    <w:rsid w:val="0002651E"/>
    <w:rsid w:val="0003099F"/>
    <w:rsid w:val="0004492C"/>
    <w:rsid w:val="000570DB"/>
    <w:rsid w:val="00062F2A"/>
    <w:rsid w:val="00066892"/>
    <w:rsid w:val="000778A2"/>
    <w:rsid w:val="00077EDA"/>
    <w:rsid w:val="00080207"/>
    <w:rsid w:val="00082756"/>
    <w:rsid w:val="00097785"/>
    <w:rsid w:val="000A3147"/>
    <w:rsid w:val="000C04BE"/>
    <w:rsid w:val="000C435F"/>
    <w:rsid w:val="000C6465"/>
    <w:rsid w:val="000E1C1B"/>
    <w:rsid w:val="000E6BD2"/>
    <w:rsid w:val="000F109E"/>
    <w:rsid w:val="001009D5"/>
    <w:rsid w:val="0011196C"/>
    <w:rsid w:val="00122A4D"/>
    <w:rsid w:val="001244CF"/>
    <w:rsid w:val="00127465"/>
    <w:rsid w:val="00127ACE"/>
    <w:rsid w:val="001340C9"/>
    <w:rsid w:val="00137821"/>
    <w:rsid w:val="0014076A"/>
    <w:rsid w:val="00145CBB"/>
    <w:rsid w:val="00166820"/>
    <w:rsid w:val="0016718A"/>
    <w:rsid w:val="00170667"/>
    <w:rsid w:val="001800E7"/>
    <w:rsid w:val="00180ADB"/>
    <w:rsid w:val="00182A42"/>
    <w:rsid w:val="00183398"/>
    <w:rsid w:val="001856BA"/>
    <w:rsid w:val="001931BB"/>
    <w:rsid w:val="00194468"/>
    <w:rsid w:val="0019459B"/>
    <w:rsid w:val="001957E9"/>
    <w:rsid w:val="001A09E7"/>
    <w:rsid w:val="001A3712"/>
    <w:rsid w:val="001B2EB1"/>
    <w:rsid w:val="001C1331"/>
    <w:rsid w:val="001C330A"/>
    <w:rsid w:val="001C46AD"/>
    <w:rsid w:val="001C4C0A"/>
    <w:rsid w:val="001C55B7"/>
    <w:rsid w:val="001D3D6E"/>
    <w:rsid w:val="001E1944"/>
    <w:rsid w:val="001E214D"/>
    <w:rsid w:val="001E5914"/>
    <w:rsid w:val="001F3123"/>
    <w:rsid w:val="002025D1"/>
    <w:rsid w:val="00204278"/>
    <w:rsid w:val="0020689C"/>
    <w:rsid w:val="002173E2"/>
    <w:rsid w:val="002261D5"/>
    <w:rsid w:val="00227C02"/>
    <w:rsid w:val="00242A85"/>
    <w:rsid w:val="00242AA0"/>
    <w:rsid w:val="00243D06"/>
    <w:rsid w:val="00244002"/>
    <w:rsid w:val="00247176"/>
    <w:rsid w:val="0025213C"/>
    <w:rsid w:val="00256AEA"/>
    <w:rsid w:val="00264B0F"/>
    <w:rsid w:val="00274680"/>
    <w:rsid w:val="00280DC2"/>
    <w:rsid w:val="002876E8"/>
    <w:rsid w:val="00292402"/>
    <w:rsid w:val="00294AF9"/>
    <w:rsid w:val="002B1A59"/>
    <w:rsid w:val="002B1F56"/>
    <w:rsid w:val="002B23DF"/>
    <w:rsid w:val="002B4C2E"/>
    <w:rsid w:val="002B7AF7"/>
    <w:rsid w:val="002C1D8A"/>
    <w:rsid w:val="002C3808"/>
    <w:rsid w:val="002D6BEA"/>
    <w:rsid w:val="002F442F"/>
    <w:rsid w:val="00301524"/>
    <w:rsid w:val="0030443B"/>
    <w:rsid w:val="003050F5"/>
    <w:rsid w:val="003134C7"/>
    <w:rsid w:val="0031547A"/>
    <w:rsid w:val="00323215"/>
    <w:rsid w:val="00325BF0"/>
    <w:rsid w:val="003267FA"/>
    <w:rsid w:val="00327A94"/>
    <w:rsid w:val="00327F19"/>
    <w:rsid w:val="00335EFB"/>
    <w:rsid w:val="003365E5"/>
    <w:rsid w:val="00346363"/>
    <w:rsid w:val="00361B84"/>
    <w:rsid w:val="00363ABE"/>
    <w:rsid w:val="003654B1"/>
    <w:rsid w:val="00367A76"/>
    <w:rsid w:val="00374CF8"/>
    <w:rsid w:val="0037746C"/>
    <w:rsid w:val="00380570"/>
    <w:rsid w:val="00387FFC"/>
    <w:rsid w:val="003926D7"/>
    <w:rsid w:val="003A02E5"/>
    <w:rsid w:val="003A157E"/>
    <w:rsid w:val="003A5FA9"/>
    <w:rsid w:val="003A6B22"/>
    <w:rsid w:val="003B2FA4"/>
    <w:rsid w:val="003B7831"/>
    <w:rsid w:val="003C1079"/>
    <w:rsid w:val="003C1278"/>
    <w:rsid w:val="003C19B7"/>
    <w:rsid w:val="003D281D"/>
    <w:rsid w:val="003D69F8"/>
    <w:rsid w:val="003E37B2"/>
    <w:rsid w:val="003F069C"/>
    <w:rsid w:val="003F2A64"/>
    <w:rsid w:val="00402649"/>
    <w:rsid w:val="004037E8"/>
    <w:rsid w:val="004050B6"/>
    <w:rsid w:val="00410190"/>
    <w:rsid w:val="0041043E"/>
    <w:rsid w:val="00416CB1"/>
    <w:rsid w:val="00422D1F"/>
    <w:rsid w:val="00430BB4"/>
    <w:rsid w:val="00432790"/>
    <w:rsid w:val="004335FB"/>
    <w:rsid w:val="0043719E"/>
    <w:rsid w:val="00444CAC"/>
    <w:rsid w:val="004517F5"/>
    <w:rsid w:val="0045584E"/>
    <w:rsid w:val="00461C26"/>
    <w:rsid w:val="00461F11"/>
    <w:rsid w:val="00473350"/>
    <w:rsid w:val="00474F63"/>
    <w:rsid w:val="00477956"/>
    <w:rsid w:val="0048389B"/>
    <w:rsid w:val="004870EF"/>
    <w:rsid w:val="00490B29"/>
    <w:rsid w:val="00491BF8"/>
    <w:rsid w:val="00492CE8"/>
    <w:rsid w:val="004968C2"/>
    <w:rsid w:val="00497D8E"/>
    <w:rsid w:val="004A1DF9"/>
    <w:rsid w:val="004A1E6A"/>
    <w:rsid w:val="004C4943"/>
    <w:rsid w:val="004C712E"/>
    <w:rsid w:val="004D51A4"/>
    <w:rsid w:val="004D7E8E"/>
    <w:rsid w:val="004F6156"/>
    <w:rsid w:val="004F798F"/>
    <w:rsid w:val="00507A6C"/>
    <w:rsid w:val="00513FFB"/>
    <w:rsid w:val="005222EE"/>
    <w:rsid w:val="00527B87"/>
    <w:rsid w:val="00533A48"/>
    <w:rsid w:val="0053412B"/>
    <w:rsid w:val="005348D2"/>
    <w:rsid w:val="00536B2B"/>
    <w:rsid w:val="00552791"/>
    <w:rsid w:val="0055376A"/>
    <w:rsid w:val="0057056B"/>
    <w:rsid w:val="005736DC"/>
    <w:rsid w:val="00573918"/>
    <w:rsid w:val="00574E97"/>
    <w:rsid w:val="005822DE"/>
    <w:rsid w:val="00583B5B"/>
    <w:rsid w:val="0058428D"/>
    <w:rsid w:val="00591FCC"/>
    <w:rsid w:val="005967E4"/>
    <w:rsid w:val="005A024D"/>
    <w:rsid w:val="005A499B"/>
    <w:rsid w:val="005A4DF1"/>
    <w:rsid w:val="005B4F41"/>
    <w:rsid w:val="005B5583"/>
    <w:rsid w:val="005C117B"/>
    <w:rsid w:val="005C343A"/>
    <w:rsid w:val="005C401E"/>
    <w:rsid w:val="005C4B41"/>
    <w:rsid w:val="005C667F"/>
    <w:rsid w:val="005D0414"/>
    <w:rsid w:val="005D0417"/>
    <w:rsid w:val="005D6394"/>
    <w:rsid w:val="005F05E4"/>
    <w:rsid w:val="005F1924"/>
    <w:rsid w:val="005F378C"/>
    <w:rsid w:val="005F5C7C"/>
    <w:rsid w:val="005F61C5"/>
    <w:rsid w:val="005F7718"/>
    <w:rsid w:val="00601386"/>
    <w:rsid w:val="00610EF5"/>
    <w:rsid w:val="00620671"/>
    <w:rsid w:val="00620AF4"/>
    <w:rsid w:val="00633948"/>
    <w:rsid w:val="00633F49"/>
    <w:rsid w:val="0064158E"/>
    <w:rsid w:val="00643678"/>
    <w:rsid w:val="00646755"/>
    <w:rsid w:val="00646BD3"/>
    <w:rsid w:val="00647EAC"/>
    <w:rsid w:val="00650367"/>
    <w:rsid w:val="006557FC"/>
    <w:rsid w:val="00656665"/>
    <w:rsid w:val="00680331"/>
    <w:rsid w:val="00692549"/>
    <w:rsid w:val="00692B55"/>
    <w:rsid w:val="00696B0F"/>
    <w:rsid w:val="006A73DD"/>
    <w:rsid w:val="006C21AE"/>
    <w:rsid w:val="006D5C3D"/>
    <w:rsid w:val="006E1AAD"/>
    <w:rsid w:val="006E6CE9"/>
    <w:rsid w:val="006F2011"/>
    <w:rsid w:val="006F2CA6"/>
    <w:rsid w:val="006F6EA6"/>
    <w:rsid w:val="00703C55"/>
    <w:rsid w:val="00707E07"/>
    <w:rsid w:val="00710FBC"/>
    <w:rsid w:val="00714E37"/>
    <w:rsid w:val="00721C9B"/>
    <w:rsid w:val="007225F4"/>
    <w:rsid w:val="007248DB"/>
    <w:rsid w:val="0072592A"/>
    <w:rsid w:val="00727C7E"/>
    <w:rsid w:val="00734513"/>
    <w:rsid w:val="007400A8"/>
    <w:rsid w:val="00740109"/>
    <w:rsid w:val="007417E1"/>
    <w:rsid w:val="007510C9"/>
    <w:rsid w:val="00757745"/>
    <w:rsid w:val="00757BF4"/>
    <w:rsid w:val="007623F6"/>
    <w:rsid w:val="0076444F"/>
    <w:rsid w:val="00773271"/>
    <w:rsid w:val="00783028"/>
    <w:rsid w:val="00793F87"/>
    <w:rsid w:val="007A3482"/>
    <w:rsid w:val="007A6ED0"/>
    <w:rsid w:val="007A7488"/>
    <w:rsid w:val="007B18B9"/>
    <w:rsid w:val="007C0EEE"/>
    <w:rsid w:val="007C3BCB"/>
    <w:rsid w:val="007C7E5F"/>
    <w:rsid w:val="007D30AA"/>
    <w:rsid w:val="007F0C74"/>
    <w:rsid w:val="007F19EB"/>
    <w:rsid w:val="007F3917"/>
    <w:rsid w:val="008026A6"/>
    <w:rsid w:val="008031DC"/>
    <w:rsid w:val="008047D3"/>
    <w:rsid w:val="00835991"/>
    <w:rsid w:val="008438DA"/>
    <w:rsid w:val="008479CF"/>
    <w:rsid w:val="008503C8"/>
    <w:rsid w:val="00860087"/>
    <w:rsid w:val="00865D34"/>
    <w:rsid w:val="008803EA"/>
    <w:rsid w:val="00887E9D"/>
    <w:rsid w:val="00891390"/>
    <w:rsid w:val="0089735E"/>
    <w:rsid w:val="008A795A"/>
    <w:rsid w:val="008C4DB8"/>
    <w:rsid w:val="008C55A4"/>
    <w:rsid w:val="008E07DD"/>
    <w:rsid w:val="008E5AD5"/>
    <w:rsid w:val="008F267A"/>
    <w:rsid w:val="008F4861"/>
    <w:rsid w:val="008F736F"/>
    <w:rsid w:val="00900845"/>
    <w:rsid w:val="00903143"/>
    <w:rsid w:val="00915640"/>
    <w:rsid w:val="0091686A"/>
    <w:rsid w:val="009221A5"/>
    <w:rsid w:val="0092399F"/>
    <w:rsid w:val="009250A6"/>
    <w:rsid w:val="00927B7A"/>
    <w:rsid w:val="00932BF5"/>
    <w:rsid w:val="009341BF"/>
    <w:rsid w:val="00934A69"/>
    <w:rsid w:val="00935F82"/>
    <w:rsid w:val="00936229"/>
    <w:rsid w:val="00947539"/>
    <w:rsid w:val="00961764"/>
    <w:rsid w:val="009645B9"/>
    <w:rsid w:val="00972502"/>
    <w:rsid w:val="009738F0"/>
    <w:rsid w:val="00990D76"/>
    <w:rsid w:val="00992C46"/>
    <w:rsid w:val="00995AA1"/>
    <w:rsid w:val="009B1FFE"/>
    <w:rsid w:val="009B449C"/>
    <w:rsid w:val="009D582E"/>
    <w:rsid w:val="009D7EF9"/>
    <w:rsid w:val="009E11C5"/>
    <w:rsid w:val="009E5715"/>
    <w:rsid w:val="009F008F"/>
    <w:rsid w:val="00A0371A"/>
    <w:rsid w:val="00A11F37"/>
    <w:rsid w:val="00A16B57"/>
    <w:rsid w:val="00A20507"/>
    <w:rsid w:val="00A2435E"/>
    <w:rsid w:val="00A328F0"/>
    <w:rsid w:val="00A36253"/>
    <w:rsid w:val="00A426BD"/>
    <w:rsid w:val="00A440D4"/>
    <w:rsid w:val="00A477B7"/>
    <w:rsid w:val="00A47AD3"/>
    <w:rsid w:val="00A508F2"/>
    <w:rsid w:val="00A56EB1"/>
    <w:rsid w:val="00A65462"/>
    <w:rsid w:val="00A858EE"/>
    <w:rsid w:val="00A86081"/>
    <w:rsid w:val="00A92CB8"/>
    <w:rsid w:val="00A94528"/>
    <w:rsid w:val="00AA121E"/>
    <w:rsid w:val="00AA6818"/>
    <w:rsid w:val="00AB3AA4"/>
    <w:rsid w:val="00AB5234"/>
    <w:rsid w:val="00AC7FD9"/>
    <w:rsid w:val="00AD3E22"/>
    <w:rsid w:val="00AE316C"/>
    <w:rsid w:val="00AE5A79"/>
    <w:rsid w:val="00AE7195"/>
    <w:rsid w:val="00AF1141"/>
    <w:rsid w:val="00B02109"/>
    <w:rsid w:val="00B07523"/>
    <w:rsid w:val="00B11B60"/>
    <w:rsid w:val="00B14FB2"/>
    <w:rsid w:val="00B22956"/>
    <w:rsid w:val="00B32D9F"/>
    <w:rsid w:val="00B34AF5"/>
    <w:rsid w:val="00B43B2A"/>
    <w:rsid w:val="00B51936"/>
    <w:rsid w:val="00B70A5F"/>
    <w:rsid w:val="00B75E39"/>
    <w:rsid w:val="00B94814"/>
    <w:rsid w:val="00B9794C"/>
    <w:rsid w:val="00BA0F9E"/>
    <w:rsid w:val="00BA1A8A"/>
    <w:rsid w:val="00BA3D5E"/>
    <w:rsid w:val="00BB14DD"/>
    <w:rsid w:val="00BB158A"/>
    <w:rsid w:val="00BB5D7D"/>
    <w:rsid w:val="00BD6605"/>
    <w:rsid w:val="00BE321E"/>
    <w:rsid w:val="00BF0835"/>
    <w:rsid w:val="00BF2C30"/>
    <w:rsid w:val="00BF3553"/>
    <w:rsid w:val="00BF7A91"/>
    <w:rsid w:val="00C02C01"/>
    <w:rsid w:val="00C11A30"/>
    <w:rsid w:val="00C1774D"/>
    <w:rsid w:val="00C24910"/>
    <w:rsid w:val="00C3271F"/>
    <w:rsid w:val="00C36BA2"/>
    <w:rsid w:val="00C375CA"/>
    <w:rsid w:val="00C41ACB"/>
    <w:rsid w:val="00C42074"/>
    <w:rsid w:val="00C47AF8"/>
    <w:rsid w:val="00C52E45"/>
    <w:rsid w:val="00C72878"/>
    <w:rsid w:val="00C75E31"/>
    <w:rsid w:val="00C816A6"/>
    <w:rsid w:val="00C8447E"/>
    <w:rsid w:val="00C95A1B"/>
    <w:rsid w:val="00C96C51"/>
    <w:rsid w:val="00CA29A9"/>
    <w:rsid w:val="00CA2C7D"/>
    <w:rsid w:val="00CA5080"/>
    <w:rsid w:val="00CA50A1"/>
    <w:rsid w:val="00CA6683"/>
    <w:rsid w:val="00CA6C8F"/>
    <w:rsid w:val="00CB434D"/>
    <w:rsid w:val="00CC5956"/>
    <w:rsid w:val="00CD3F59"/>
    <w:rsid w:val="00CF6522"/>
    <w:rsid w:val="00CF6FF4"/>
    <w:rsid w:val="00D04758"/>
    <w:rsid w:val="00D07469"/>
    <w:rsid w:val="00D114B5"/>
    <w:rsid w:val="00D13444"/>
    <w:rsid w:val="00D14058"/>
    <w:rsid w:val="00D23C88"/>
    <w:rsid w:val="00D259BD"/>
    <w:rsid w:val="00D302BE"/>
    <w:rsid w:val="00D553D9"/>
    <w:rsid w:val="00D723AE"/>
    <w:rsid w:val="00D75B16"/>
    <w:rsid w:val="00D75ED9"/>
    <w:rsid w:val="00D81645"/>
    <w:rsid w:val="00D825BC"/>
    <w:rsid w:val="00D83946"/>
    <w:rsid w:val="00D910D8"/>
    <w:rsid w:val="00D9272D"/>
    <w:rsid w:val="00DA2080"/>
    <w:rsid w:val="00DB4CA6"/>
    <w:rsid w:val="00DC6B74"/>
    <w:rsid w:val="00DD4FDA"/>
    <w:rsid w:val="00DF0395"/>
    <w:rsid w:val="00DF08E3"/>
    <w:rsid w:val="00DF30AC"/>
    <w:rsid w:val="00DF7F14"/>
    <w:rsid w:val="00E038A9"/>
    <w:rsid w:val="00E12C45"/>
    <w:rsid w:val="00E145D7"/>
    <w:rsid w:val="00E305F7"/>
    <w:rsid w:val="00E31ED9"/>
    <w:rsid w:val="00E55284"/>
    <w:rsid w:val="00E5676C"/>
    <w:rsid w:val="00E64779"/>
    <w:rsid w:val="00E74ECD"/>
    <w:rsid w:val="00E76519"/>
    <w:rsid w:val="00E82444"/>
    <w:rsid w:val="00E82E1A"/>
    <w:rsid w:val="00E8597B"/>
    <w:rsid w:val="00E94B06"/>
    <w:rsid w:val="00E97172"/>
    <w:rsid w:val="00EB3194"/>
    <w:rsid w:val="00EB58EA"/>
    <w:rsid w:val="00EC582F"/>
    <w:rsid w:val="00EC5C83"/>
    <w:rsid w:val="00F13B06"/>
    <w:rsid w:val="00F17443"/>
    <w:rsid w:val="00F25AD9"/>
    <w:rsid w:val="00F31089"/>
    <w:rsid w:val="00F3185C"/>
    <w:rsid w:val="00F45856"/>
    <w:rsid w:val="00F52D9C"/>
    <w:rsid w:val="00F53D22"/>
    <w:rsid w:val="00F62555"/>
    <w:rsid w:val="00F63557"/>
    <w:rsid w:val="00F666A8"/>
    <w:rsid w:val="00F81CB8"/>
    <w:rsid w:val="00F83960"/>
    <w:rsid w:val="00F91A9D"/>
    <w:rsid w:val="00FA3CC1"/>
    <w:rsid w:val="00FB179E"/>
    <w:rsid w:val="00FB452F"/>
    <w:rsid w:val="00FB6EB2"/>
    <w:rsid w:val="00FC4DC6"/>
    <w:rsid w:val="00FC5BC9"/>
    <w:rsid w:val="00FD096E"/>
    <w:rsid w:val="00FD0F00"/>
    <w:rsid w:val="00FD2328"/>
    <w:rsid w:val="00FD6A7C"/>
    <w:rsid w:val="00FD6DE9"/>
    <w:rsid w:val="00FE1B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0A7F0954-2312-48E1-866A-CF4209C2B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FDA"/>
    <w:rPr>
      <w:rFonts w:ascii="Times New Roman" w:eastAsia="Batang" w:hAnsi="Times New Roman"/>
      <w:sz w:val="22"/>
      <w:szCs w:val="22"/>
      <w:lang w:eastAsia="ko-KR"/>
    </w:rPr>
  </w:style>
  <w:style w:type="paragraph" w:styleId="Heading1">
    <w:name w:val="heading 1"/>
    <w:aliases w:val="h1,1st level"/>
    <w:basedOn w:val="Normal"/>
    <w:next w:val="Normal"/>
    <w:link w:val="Heading1Char"/>
    <w:uiPriority w:val="9"/>
    <w:qFormat/>
    <w:rsid w:val="00E74ECD"/>
    <w:pPr>
      <w:keepNext/>
      <w:spacing w:before="240" w:after="60"/>
      <w:outlineLvl w:val="0"/>
    </w:pPr>
    <w:rPr>
      <w:rFonts w:ascii="Cambria" w:eastAsia="Times New Roman" w:hAnsi="Cambria"/>
      <w:b/>
      <w:bCs/>
      <w:kern w:val="32"/>
      <w:sz w:val="32"/>
      <w:szCs w:val="32"/>
    </w:rPr>
  </w:style>
  <w:style w:type="paragraph" w:styleId="Heading2">
    <w:name w:val="heading 2"/>
    <w:aliases w:val="h2,2nd level"/>
    <w:basedOn w:val="Normal"/>
    <w:next w:val="Normal"/>
    <w:link w:val="Heading2Char"/>
    <w:uiPriority w:val="9"/>
    <w:qFormat/>
    <w:rsid w:val="00E74ECD"/>
    <w:pPr>
      <w:keepNext/>
      <w:jc w:val="center"/>
      <w:outlineLvl w:val="1"/>
    </w:pPr>
    <w:rPr>
      <w:rFonts w:ascii="Arial" w:eastAsia="Times New Roman" w:hAnsi="Arial"/>
      <w:b/>
      <w:szCs w:val="20"/>
      <w:lang w:val="en-US" w:eastAsia="en-US"/>
    </w:rPr>
  </w:style>
  <w:style w:type="paragraph" w:styleId="Heading3">
    <w:name w:val="heading 3"/>
    <w:basedOn w:val="Normal"/>
    <w:next w:val="Normal"/>
    <w:link w:val="Heading3Char"/>
    <w:uiPriority w:val="9"/>
    <w:qFormat/>
    <w:rsid w:val="00E74E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74ECD"/>
    <w:pPr>
      <w:keepNext/>
      <w:outlineLvl w:val="3"/>
    </w:pPr>
    <w:rPr>
      <w:rFonts w:ascii="Arial" w:eastAsia="Times New Roman" w:hAnsi="Arial"/>
      <w:i/>
      <w:szCs w:val="20"/>
      <w:lang w:val="en-US" w:eastAsia="en-US"/>
    </w:rPr>
  </w:style>
  <w:style w:type="paragraph" w:styleId="Heading5">
    <w:name w:val="heading 5"/>
    <w:basedOn w:val="Normal"/>
    <w:next w:val="Normal"/>
    <w:link w:val="Heading5Char"/>
    <w:uiPriority w:val="9"/>
    <w:qFormat/>
    <w:rsid w:val="00E74ECD"/>
    <w:pPr>
      <w:keepNext/>
      <w:outlineLvl w:val="4"/>
    </w:pPr>
    <w:rPr>
      <w:rFonts w:ascii="Arial" w:eastAsia="Times New Roman" w:hAnsi="Arial"/>
      <w:i/>
      <w:szCs w:val="20"/>
      <w:u w:val="single"/>
      <w:lang w:val="en-US" w:eastAsia="en-US"/>
    </w:rPr>
  </w:style>
  <w:style w:type="paragraph" w:styleId="Heading6">
    <w:name w:val="heading 6"/>
    <w:basedOn w:val="Normal"/>
    <w:next w:val="Normal"/>
    <w:link w:val="Heading6Char"/>
    <w:uiPriority w:val="9"/>
    <w:qFormat/>
    <w:rsid w:val="00E74ECD"/>
    <w:pPr>
      <w:keepNext/>
      <w:numPr>
        <w:ilvl w:val="12"/>
      </w:numPr>
      <w:outlineLvl w:val="5"/>
    </w:pPr>
    <w:rPr>
      <w:rFonts w:ascii="Arial" w:eastAsia="Times New Roman" w:hAnsi="Arial"/>
      <w:b/>
      <w:color w:val="FF0000"/>
      <w:sz w:val="20"/>
      <w:szCs w:val="20"/>
      <w:lang w:val="en-US" w:eastAsia="en-US"/>
    </w:rPr>
  </w:style>
  <w:style w:type="paragraph" w:styleId="Heading7">
    <w:name w:val="heading 7"/>
    <w:basedOn w:val="Normal"/>
    <w:next w:val="Normal"/>
    <w:link w:val="Heading7Char"/>
    <w:uiPriority w:val="9"/>
    <w:qFormat/>
    <w:rsid w:val="00E74ECD"/>
    <w:pPr>
      <w:keepNext/>
      <w:numPr>
        <w:ilvl w:val="12"/>
      </w:numPr>
      <w:outlineLvl w:val="6"/>
    </w:pPr>
    <w:rPr>
      <w:rFonts w:ascii="Arial" w:eastAsia="Times New Roman" w:hAnsi="Arial"/>
      <w:b/>
      <w:sz w:val="20"/>
      <w:szCs w:val="20"/>
      <w:lang w:val="en-US" w:eastAsia="en-US"/>
    </w:rPr>
  </w:style>
  <w:style w:type="paragraph" w:styleId="Heading8">
    <w:name w:val="heading 8"/>
    <w:basedOn w:val="Normal"/>
    <w:next w:val="Normal"/>
    <w:link w:val="Heading8Char"/>
    <w:uiPriority w:val="9"/>
    <w:qFormat/>
    <w:rsid w:val="00E74ECD"/>
    <w:pPr>
      <w:keepNext/>
      <w:jc w:val="center"/>
      <w:outlineLvl w:val="7"/>
    </w:pPr>
    <w:rPr>
      <w:rFonts w:ascii="Arial" w:eastAsia="Times New Roman" w:hAnsi="Arial"/>
      <w:b/>
      <w:bCs/>
      <w:sz w:val="24"/>
      <w:szCs w:val="20"/>
      <w:lang w:val="en-US" w:eastAsia="en-US"/>
    </w:rPr>
  </w:style>
  <w:style w:type="paragraph" w:styleId="Heading9">
    <w:name w:val="heading 9"/>
    <w:basedOn w:val="Normal"/>
    <w:next w:val="Normal"/>
    <w:link w:val="Heading9Char"/>
    <w:uiPriority w:val="9"/>
    <w:qFormat/>
    <w:rsid w:val="00E74ECD"/>
    <w:pPr>
      <w:keepNext/>
      <w:outlineLvl w:val="8"/>
    </w:pPr>
    <w:rPr>
      <w:rFonts w:ascii="Arial" w:eastAsia="Times New Roman" w:hAnsi="Arial"/>
      <w:b/>
      <w:bCs/>
      <w:i/>
      <w:iCs/>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
    <w:link w:val="Heading1"/>
    <w:uiPriority w:val="9"/>
    <w:rsid w:val="00E74ECD"/>
    <w:rPr>
      <w:rFonts w:ascii="Cambria" w:eastAsia="Times New Roman" w:hAnsi="Cambria" w:cs="Times New Roman"/>
      <w:b/>
      <w:bCs/>
      <w:kern w:val="32"/>
      <w:sz w:val="32"/>
      <w:szCs w:val="32"/>
      <w:lang w:eastAsia="ko-KR"/>
    </w:rPr>
  </w:style>
  <w:style w:type="character" w:customStyle="1" w:styleId="Heading2Char">
    <w:name w:val="Heading 2 Char"/>
    <w:aliases w:val="h2 Char,2nd level Char"/>
    <w:link w:val="Heading2"/>
    <w:uiPriority w:val="9"/>
    <w:rsid w:val="00E74ECD"/>
    <w:rPr>
      <w:rFonts w:ascii="Arial" w:eastAsia="Times New Roman" w:hAnsi="Arial" w:cs="Times New Roman"/>
      <w:b/>
      <w:szCs w:val="20"/>
      <w:lang w:val="en-US"/>
    </w:rPr>
  </w:style>
  <w:style w:type="character" w:customStyle="1" w:styleId="Heading3Char">
    <w:name w:val="Heading 3 Char"/>
    <w:link w:val="Heading3"/>
    <w:uiPriority w:val="9"/>
    <w:rsid w:val="00E74ECD"/>
    <w:rPr>
      <w:rFonts w:ascii="Arial" w:eastAsia="Batang" w:hAnsi="Arial" w:cs="Arial"/>
      <w:b/>
      <w:bCs/>
      <w:sz w:val="26"/>
      <w:szCs w:val="26"/>
      <w:lang w:eastAsia="ko-KR"/>
    </w:rPr>
  </w:style>
  <w:style w:type="character" w:customStyle="1" w:styleId="Heading4Char">
    <w:name w:val="Heading 4 Char"/>
    <w:link w:val="Heading4"/>
    <w:uiPriority w:val="9"/>
    <w:rsid w:val="00E74ECD"/>
    <w:rPr>
      <w:rFonts w:ascii="Arial" w:eastAsia="Times New Roman" w:hAnsi="Arial" w:cs="Times New Roman"/>
      <w:i/>
      <w:szCs w:val="20"/>
      <w:lang w:val="en-US"/>
    </w:rPr>
  </w:style>
  <w:style w:type="character" w:customStyle="1" w:styleId="Heading5Char">
    <w:name w:val="Heading 5 Char"/>
    <w:link w:val="Heading5"/>
    <w:uiPriority w:val="9"/>
    <w:rsid w:val="00E74ECD"/>
    <w:rPr>
      <w:rFonts w:ascii="Arial" w:eastAsia="Times New Roman" w:hAnsi="Arial" w:cs="Times New Roman"/>
      <w:i/>
      <w:szCs w:val="20"/>
      <w:u w:val="single"/>
      <w:lang w:val="en-US"/>
    </w:rPr>
  </w:style>
  <w:style w:type="character" w:customStyle="1" w:styleId="Heading6Char">
    <w:name w:val="Heading 6 Char"/>
    <w:link w:val="Heading6"/>
    <w:uiPriority w:val="9"/>
    <w:rsid w:val="00E74ECD"/>
    <w:rPr>
      <w:rFonts w:ascii="Arial" w:eastAsia="Times New Roman" w:hAnsi="Arial" w:cs="Times New Roman"/>
      <w:b/>
      <w:color w:val="FF0000"/>
      <w:sz w:val="20"/>
      <w:szCs w:val="20"/>
      <w:lang w:val="en-US"/>
    </w:rPr>
  </w:style>
  <w:style w:type="character" w:customStyle="1" w:styleId="Heading7Char">
    <w:name w:val="Heading 7 Char"/>
    <w:link w:val="Heading7"/>
    <w:uiPriority w:val="9"/>
    <w:rsid w:val="00E74ECD"/>
    <w:rPr>
      <w:rFonts w:ascii="Arial" w:eastAsia="Times New Roman" w:hAnsi="Arial" w:cs="Times New Roman"/>
      <w:b/>
      <w:sz w:val="20"/>
      <w:szCs w:val="20"/>
      <w:lang w:val="en-US"/>
    </w:rPr>
  </w:style>
  <w:style w:type="character" w:customStyle="1" w:styleId="Heading8Char">
    <w:name w:val="Heading 8 Char"/>
    <w:link w:val="Heading8"/>
    <w:uiPriority w:val="9"/>
    <w:rsid w:val="00E74ECD"/>
    <w:rPr>
      <w:rFonts w:ascii="Arial" w:eastAsia="Times New Roman" w:hAnsi="Arial" w:cs="Times New Roman"/>
      <w:b/>
      <w:bCs/>
      <w:sz w:val="24"/>
      <w:szCs w:val="20"/>
      <w:lang w:val="en-US"/>
    </w:rPr>
  </w:style>
  <w:style w:type="character" w:customStyle="1" w:styleId="Heading9Char">
    <w:name w:val="Heading 9 Char"/>
    <w:link w:val="Heading9"/>
    <w:uiPriority w:val="9"/>
    <w:rsid w:val="00E74ECD"/>
    <w:rPr>
      <w:rFonts w:ascii="Arial" w:eastAsia="Times New Roman" w:hAnsi="Arial" w:cs="Times New Roman"/>
      <w:b/>
      <w:bCs/>
      <w:i/>
      <w:iCs/>
      <w:sz w:val="24"/>
      <w:szCs w:val="20"/>
      <w:lang w:val="en-US"/>
    </w:rPr>
  </w:style>
  <w:style w:type="paragraph" w:customStyle="1" w:styleId="Style1">
    <w:name w:val="Style1"/>
    <w:basedOn w:val="Normal"/>
    <w:rsid w:val="00E74ECD"/>
    <w:rPr>
      <w:rFonts w:ascii="Arial" w:hAnsi="Arial"/>
    </w:rPr>
  </w:style>
  <w:style w:type="table" w:styleId="TableGrid">
    <w:name w:val="Table Grid"/>
    <w:basedOn w:val="TableNormal"/>
    <w:rsid w:val="00E74EC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4ECD"/>
    <w:pPr>
      <w:spacing w:before="100" w:beforeAutospacing="1" w:after="100" w:afterAutospacing="1"/>
    </w:pPr>
    <w:rPr>
      <w:rFonts w:eastAsia="Times New Roman"/>
      <w:sz w:val="24"/>
      <w:szCs w:val="24"/>
      <w:lang w:val="en-US" w:eastAsia="en-US"/>
    </w:rPr>
  </w:style>
  <w:style w:type="paragraph" w:customStyle="1" w:styleId="Default">
    <w:name w:val="Default"/>
    <w:rsid w:val="00E74EC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E74ECD"/>
    <w:pPr>
      <w:tabs>
        <w:tab w:val="center" w:pos="4320"/>
        <w:tab w:val="right" w:pos="8640"/>
      </w:tabs>
    </w:pPr>
  </w:style>
  <w:style w:type="character" w:customStyle="1" w:styleId="HeaderChar">
    <w:name w:val="Header Char"/>
    <w:link w:val="Header"/>
    <w:uiPriority w:val="99"/>
    <w:rsid w:val="00E74ECD"/>
    <w:rPr>
      <w:rFonts w:ascii="Times New Roman" w:eastAsia="Batang" w:hAnsi="Times New Roman" w:cs="Times New Roman"/>
      <w:lang w:eastAsia="ko-KR"/>
    </w:rPr>
  </w:style>
  <w:style w:type="paragraph" w:styleId="Footer">
    <w:name w:val="footer"/>
    <w:basedOn w:val="Normal"/>
    <w:link w:val="FooterChar"/>
    <w:uiPriority w:val="99"/>
    <w:rsid w:val="00E74ECD"/>
    <w:pPr>
      <w:tabs>
        <w:tab w:val="center" w:pos="4320"/>
        <w:tab w:val="right" w:pos="8640"/>
      </w:tabs>
    </w:pPr>
  </w:style>
  <w:style w:type="character" w:customStyle="1" w:styleId="FooterChar">
    <w:name w:val="Footer Char"/>
    <w:link w:val="Footer"/>
    <w:uiPriority w:val="99"/>
    <w:rsid w:val="00E74ECD"/>
    <w:rPr>
      <w:rFonts w:ascii="Times New Roman" w:eastAsia="Batang" w:hAnsi="Times New Roman" w:cs="Times New Roman"/>
      <w:lang w:eastAsia="ko-KR"/>
    </w:rPr>
  </w:style>
  <w:style w:type="character" w:styleId="PageNumber">
    <w:name w:val="page number"/>
    <w:basedOn w:val="DefaultParagraphFont"/>
    <w:uiPriority w:val="99"/>
    <w:rsid w:val="00E74ECD"/>
  </w:style>
  <w:style w:type="paragraph" w:customStyle="1" w:styleId="CvHd2">
    <w:name w:val="CvHd2"/>
    <w:basedOn w:val="Heading3"/>
    <w:rsid w:val="00E74ECD"/>
    <w:pPr>
      <w:pBdr>
        <w:top w:val="single" w:sz="4" w:space="1" w:color="auto"/>
      </w:pBdr>
      <w:spacing w:before="320" w:after="80"/>
    </w:pPr>
    <w:rPr>
      <w:rFonts w:ascii="Helvetica" w:eastAsia="Times New Roman" w:hAnsi="Helvetica" w:cs="Times New Roman"/>
      <w:bCs w:val="0"/>
      <w:sz w:val="24"/>
      <w:szCs w:val="20"/>
      <w:lang w:val="en-US" w:eastAsia="en-US"/>
    </w:rPr>
  </w:style>
  <w:style w:type="paragraph" w:customStyle="1" w:styleId="CvText">
    <w:name w:val="CvText"/>
    <w:basedOn w:val="Normal"/>
    <w:rsid w:val="00E74ECD"/>
    <w:rPr>
      <w:rFonts w:ascii="Times" w:eastAsia="Times New Roman" w:hAnsi="Times"/>
      <w:sz w:val="24"/>
      <w:szCs w:val="24"/>
      <w:lang w:val="en-US" w:eastAsia="en-US"/>
    </w:rPr>
  </w:style>
  <w:style w:type="character" w:styleId="Strong">
    <w:name w:val="Strong"/>
    <w:uiPriority w:val="22"/>
    <w:qFormat/>
    <w:rsid w:val="00E74ECD"/>
    <w:rPr>
      <w:b/>
      <w:bCs/>
    </w:rPr>
  </w:style>
  <w:style w:type="character" w:styleId="Hyperlink">
    <w:name w:val="Hyperlink"/>
    <w:rsid w:val="00E74ECD"/>
    <w:rPr>
      <w:color w:val="0000FF"/>
      <w:u w:val="single"/>
    </w:rPr>
  </w:style>
  <w:style w:type="character" w:styleId="FollowedHyperlink">
    <w:name w:val="FollowedHyperlink"/>
    <w:uiPriority w:val="99"/>
    <w:rsid w:val="00E74ECD"/>
    <w:rPr>
      <w:color w:val="800080"/>
      <w:u w:val="single"/>
    </w:rPr>
  </w:style>
  <w:style w:type="paragraph" w:styleId="PlainText">
    <w:name w:val="Plain Text"/>
    <w:basedOn w:val="Normal"/>
    <w:link w:val="PlainTextChar"/>
    <w:uiPriority w:val="99"/>
    <w:rsid w:val="00E74ECD"/>
    <w:rPr>
      <w:rFonts w:ascii="Courier New" w:eastAsia="Times New Roman" w:hAnsi="Courier New" w:cs="Courier New"/>
      <w:sz w:val="20"/>
      <w:szCs w:val="20"/>
      <w:lang w:val="en-US" w:eastAsia="en-US"/>
    </w:rPr>
  </w:style>
  <w:style w:type="character" w:customStyle="1" w:styleId="PlainTextChar">
    <w:name w:val="Plain Text Char"/>
    <w:link w:val="PlainText"/>
    <w:uiPriority w:val="99"/>
    <w:rsid w:val="00E74ECD"/>
    <w:rPr>
      <w:rFonts w:ascii="Courier New" w:eastAsia="Times New Roman" w:hAnsi="Courier New" w:cs="Courier New"/>
      <w:sz w:val="20"/>
      <w:szCs w:val="20"/>
      <w:lang w:val="en-US"/>
    </w:rPr>
  </w:style>
  <w:style w:type="paragraph" w:styleId="ListParagraph">
    <w:name w:val="List Paragraph"/>
    <w:basedOn w:val="Normal"/>
    <w:uiPriority w:val="34"/>
    <w:qFormat/>
    <w:rsid w:val="00E74ECD"/>
    <w:pPr>
      <w:spacing w:after="200" w:line="276" w:lineRule="auto"/>
      <w:ind w:left="720"/>
      <w:contextualSpacing/>
    </w:pPr>
    <w:rPr>
      <w:rFonts w:ascii="Calibri" w:eastAsia="Times New Roman" w:hAnsi="Calibri"/>
      <w:lang w:eastAsia="en-US"/>
    </w:rPr>
  </w:style>
  <w:style w:type="paragraph" w:styleId="TOC1">
    <w:name w:val="toc 1"/>
    <w:basedOn w:val="Normal"/>
    <w:next w:val="Normal"/>
    <w:uiPriority w:val="39"/>
    <w:rsid w:val="00E74ECD"/>
    <w:pPr>
      <w:spacing w:before="120"/>
    </w:pPr>
    <w:rPr>
      <w:rFonts w:ascii="Arial" w:eastAsia="Times New Roman" w:hAnsi="Arial"/>
      <w:sz w:val="24"/>
      <w:szCs w:val="20"/>
      <w:lang w:val="en-US" w:eastAsia="en-CA"/>
    </w:rPr>
  </w:style>
  <w:style w:type="paragraph" w:styleId="Index1">
    <w:name w:val="index 1"/>
    <w:basedOn w:val="Normal"/>
    <w:next w:val="Normal"/>
    <w:autoRedefine/>
    <w:semiHidden/>
    <w:rsid w:val="00E74ECD"/>
    <w:pPr>
      <w:ind w:left="220" w:hanging="220"/>
    </w:pPr>
  </w:style>
  <w:style w:type="character" w:customStyle="1" w:styleId="li-date1">
    <w:name w:val="li-date1"/>
    <w:rsid w:val="00E74ECD"/>
    <w:rPr>
      <w:sz w:val="17"/>
      <w:szCs w:val="17"/>
    </w:rPr>
  </w:style>
  <w:style w:type="paragraph" w:customStyle="1" w:styleId="NormalLatinArial">
    <w:name w:val="Normal + (Latin) Arial"/>
    <w:aliases w:val="Black"/>
    <w:basedOn w:val="Normal"/>
    <w:rsid w:val="00E74ECD"/>
    <w:rPr>
      <w:rFonts w:ascii="Arial" w:hAnsi="Arial" w:cs="Arial"/>
      <w:snapToGrid w:val="0"/>
      <w:color w:val="000000"/>
      <w:lang w:eastAsia="en-CA"/>
    </w:rPr>
  </w:style>
  <w:style w:type="paragraph" w:customStyle="1" w:styleId="CoverPageColumnTitle">
    <w:name w:val="Cover Page Column Title"/>
    <w:basedOn w:val="Normal"/>
    <w:rsid w:val="00E74ECD"/>
    <w:pPr>
      <w:spacing w:before="240" w:after="120"/>
    </w:pPr>
    <w:rPr>
      <w:rFonts w:ascii="Arial" w:eastAsia="Times New Roman" w:hAnsi="Arial"/>
      <w:b/>
      <w:caps/>
      <w:sz w:val="24"/>
      <w:szCs w:val="20"/>
      <w:lang w:eastAsia="en-US"/>
    </w:rPr>
  </w:style>
  <w:style w:type="paragraph" w:customStyle="1" w:styleId="CoverPage">
    <w:name w:val="Cover Page"/>
    <w:basedOn w:val="Normal"/>
    <w:rsid w:val="00E74ECD"/>
    <w:pPr>
      <w:spacing w:before="240" w:after="120"/>
    </w:pPr>
    <w:rPr>
      <w:rFonts w:ascii="Arial" w:eastAsia="Times New Roman" w:hAnsi="Arial" w:cs="Arial"/>
      <w:sz w:val="24"/>
      <w:szCs w:val="24"/>
      <w:lang w:eastAsia="en-US"/>
    </w:rPr>
  </w:style>
  <w:style w:type="paragraph" w:customStyle="1" w:styleId="Notice">
    <w:name w:val="Notice"/>
    <w:basedOn w:val="CoverPage"/>
    <w:rsid w:val="00E74ECD"/>
    <w:rPr>
      <w:i/>
      <w:sz w:val="22"/>
    </w:rPr>
  </w:style>
  <w:style w:type="paragraph" w:customStyle="1" w:styleId="Normalaftertitle">
    <w:name w:val="Normal after title"/>
    <w:basedOn w:val="Normal"/>
    <w:next w:val="Normal"/>
    <w:rsid w:val="00E74ECD"/>
    <w:pPr>
      <w:tabs>
        <w:tab w:val="left" w:pos="794"/>
        <w:tab w:val="left" w:pos="1191"/>
        <w:tab w:val="left" w:pos="1588"/>
        <w:tab w:val="left" w:pos="1985"/>
      </w:tabs>
      <w:spacing w:before="320"/>
    </w:pPr>
    <w:rPr>
      <w:rFonts w:eastAsia="Times New Roman"/>
      <w:sz w:val="24"/>
      <w:szCs w:val="20"/>
      <w:lang w:val="en-GB" w:eastAsia="en-US"/>
    </w:rPr>
  </w:style>
  <w:style w:type="paragraph" w:customStyle="1" w:styleId="LSDeadline">
    <w:name w:val="LSDeadline"/>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Action">
    <w:name w:val="LSForAction"/>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Info">
    <w:name w:val="LSForInfo"/>
    <w:basedOn w:val="LSForAction"/>
    <w:rsid w:val="00E74ECD"/>
  </w:style>
  <w:style w:type="paragraph" w:customStyle="1" w:styleId="LSForComment">
    <w:name w:val="LSForComment"/>
    <w:basedOn w:val="LSForAction"/>
    <w:rsid w:val="00E74ECD"/>
  </w:style>
  <w:style w:type="paragraph" w:styleId="BalloonText">
    <w:name w:val="Balloon Text"/>
    <w:basedOn w:val="Normal"/>
    <w:link w:val="BalloonTextChar"/>
    <w:uiPriority w:val="99"/>
    <w:rsid w:val="00E74ECD"/>
    <w:rPr>
      <w:rFonts w:ascii="Tahoma" w:hAnsi="Tahoma" w:cs="Tahoma"/>
      <w:sz w:val="16"/>
      <w:szCs w:val="16"/>
    </w:rPr>
  </w:style>
  <w:style w:type="character" w:customStyle="1" w:styleId="BalloonTextChar">
    <w:name w:val="Balloon Text Char"/>
    <w:link w:val="BalloonText"/>
    <w:uiPriority w:val="99"/>
    <w:rsid w:val="00E74ECD"/>
    <w:rPr>
      <w:rFonts w:ascii="Tahoma" w:eastAsia="Batang" w:hAnsi="Tahoma" w:cs="Tahoma"/>
      <w:sz w:val="16"/>
      <w:szCs w:val="16"/>
      <w:lang w:eastAsia="ko-KR"/>
    </w:rPr>
  </w:style>
  <w:style w:type="paragraph" w:styleId="Title">
    <w:name w:val="Title"/>
    <w:basedOn w:val="Normal"/>
    <w:link w:val="TitleChar"/>
    <w:uiPriority w:val="10"/>
    <w:qFormat/>
    <w:rsid w:val="00E74ECD"/>
    <w:pPr>
      <w:jc w:val="center"/>
    </w:pPr>
    <w:rPr>
      <w:rFonts w:ascii="CG Times" w:eastAsia="Times New Roman" w:hAnsi="CG Times"/>
      <w:b/>
      <w:spacing w:val="-5"/>
      <w:sz w:val="20"/>
      <w:szCs w:val="20"/>
      <w:lang w:eastAsia="en-US"/>
    </w:rPr>
  </w:style>
  <w:style w:type="character" w:customStyle="1" w:styleId="TitleChar">
    <w:name w:val="Title Char"/>
    <w:link w:val="Title"/>
    <w:uiPriority w:val="10"/>
    <w:rsid w:val="00E74ECD"/>
    <w:rPr>
      <w:rFonts w:ascii="CG Times" w:eastAsia="Times New Roman" w:hAnsi="CG Times" w:cs="Times New Roman"/>
      <w:b/>
      <w:spacing w:val="-5"/>
      <w:sz w:val="20"/>
      <w:szCs w:val="20"/>
    </w:rPr>
  </w:style>
  <w:style w:type="paragraph" w:styleId="BodyText">
    <w:name w:val="Body Text"/>
    <w:basedOn w:val="Normal"/>
    <w:link w:val="BodyTextChar"/>
    <w:uiPriority w:val="99"/>
    <w:rsid w:val="00E74ECD"/>
    <w:pPr>
      <w:jc w:val="center"/>
    </w:pPr>
    <w:rPr>
      <w:rFonts w:ascii="Arial" w:eastAsia="Times New Roman" w:hAnsi="Arial"/>
      <w:b/>
      <w:szCs w:val="20"/>
      <w:lang w:val="en-US" w:eastAsia="en-US"/>
    </w:rPr>
  </w:style>
  <w:style w:type="character" w:customStyle="1" w:styleId="BodyTextChar">
    <w:name w:val="Body Text Char"/>
    <w:link w:val="BodyText"/>
    <w:uiPriority w:val="99"/>
    <w:rsid w:val="00E74ECD"/>
    <w:rPr>
      <w:rFonts w:ascii="Arial" w:eastAsia="Times New Roman" w:hAnsi="Arial" w:cs="Times New Roman"/>
      <w:b/>
      <w:szCs w:val="20"/>
      <w:lang w:val="en-US"/>
    </w:rPr>
  </w:style>
  <w:style w:type="paragraph" w:styleId="BodyTextIndent">
    <w:name w:val="Body Text Indent"/>
    <w:basedOn w:val="Normal"/>
    <w:link w:val="BodyTextIndentChar"/>
    <w:uiPriority w:val="99"/>
    <w:rsid w:val="00E74ECD"/>
    <w:pPr>
      <w:ind w:left="720"/>
    </w:pPr>
    <w:rPr>
      <w:rFonts w:ascii="Arial" w:eastAsia="Times New Roman" w:hAnsi="Arial"/>
      <w:i/>
      <w:sz w:val="20"/>
      <w:szCs w:val="20"/>
      <w:lang w:val="en-US" w:eastAsia="en-US"/>
    </w:rPr>
  </w:style>
  <w:style w:type="character" w:customStyle="1" w:styleId="BodyTextIndentChar">
    <w:name w:val="Body Text Indent Char"/>
    <w:link w:val="BodyTextIndent"/>
    <w:uiPriority w:val="99"/>
    <w:rsid w:val="00E74ECD"/>
    <w:rPr>
      <w:rFonts w:ascii="Arial" w:eastAsia="Times New Roman" w:hAnsi="Arial" w:cs="Times New Roman"/>
      <w:i/>
      <w:sz w:val="20"/>
      <w:szCs w:val="20"/>
      <w:lang w:val="en-US"/>
    </w:rPr>
  </w:style>
  <w:style w:type="paragraph" w:styleId="FootnoteText">
    <w:name w:val="footnote text"/>
    <w:aliases w:val="Footnote Text Char2,Footnote Text Char5 Char,Footnote Text Char3 Char1 Char2,Footnote Text Char2 Char1 Char1 Char,Footnote Text Char3 Char1 Char2 Char Char,Footnote Text Char2 Char1 Char1 Char Char Char,Footnote Text Char2 Char4 Char,fn,f"/>
    <w:basedOn w:val="Normal"/>
    <w:link w:val="FootnoteTextChar"/>
    <w:rsid w:val="00E74ECD"/>
    <w:rPr>
      <w:rFonts w:eastAsia="Times New Roman"/>
      <w:sz w:val="20"/>
      <w:szCs w:val="20"/>
      <w:lang w:val="en-US" w:eastAsia="en-US"/>
    </w:rPr>
  </w:style>
  <w:style w:type="character" w:customStyle="1" w:styleId="FootnoteTextChar">
    <w:name w:val="Footnote Text Char"/>
    <w:aliases w:val="Footnote Text Char2 Char,Footnote Text Char5 Char Char,Footnote Text Char3 Char1 Char2 Char,Footnote Text Char2 Char1 Char1 Char Char,Footnote Text Char3 Char1 Char2 Char Char Char,Footnote Text Char2 Char1 Char1 Char Char Char Char"/>
    <w:link w:val="FootnoteText"/>
    <w:rsid w:val="00E74ECD"/>
    <w:rPr>
      <w:rFonts w:ascii="Times New Roman" w:eastAsia="Times New Roman" w:hAnsi="Times New Roman" w:cs="Times New Roman"/>
      <w:sz w:val="20"/>
      <w:szCs w:val="20"/>
      <w:lang w:val="en-US"/>
    </w:rPr>
  </w:style>
  <w:style w:type="character" w:styleId="FootnoteReference">
    <w:name w:val="footnote reference"/>
    <w:aliases w:val="Style 13,Style 12,(NECG) Footnote Reference,Appel note de bas de p,Style 124,fr,o,Style 3,FR,Style 17,Style 6,Footnote Reference/,Style 7"/>
    <w:rsid w:val="00E74ECD"/>
    <w:rPr>
      <w:rFonts w:cs="Times New Roman"/>
      <w:vertAlign w:val="superscript"/>
    </w:rPr>
  </w:style>
  <w:style w:type="paragraph" w:styleId="BodyText2">
    <w:name w:val="Body Text 2"/>
    <w:basedOn w:val="Normal"/>
    <w:link w:val="BodyText2Char"/>
    <w:uiPriority w:val="99"/>
    <w:rsid w:val="00E74ECD"/>
    <w:rPr>
      <w:rFonts w:ascii="Arial" w:eastAsia="Times New Roman" w:hAnsi="Arial" w:cs="Arial"/>
      <w:b/>
      <w:bCs/>
      <w:sz w:val="24"/>
      <w:szCs w:val="20"/>
      <w:lang w:val="en-US" w:eastAsia="en-US"/>
    </w:rPr>
  </w:style>
  <w:style w:type="character" w:customStyle="1" w:styleId="BodyText2Char">
    <w:name w:val="Body Text 2 Char"/>
    <w:link w:val="BodyText2"/>
    <w:uiPriority w:val="99"/>
    <w:rsid w:val="00E74ECD"/>
    <w:rPr>
      <w:rFonts w:ascii="Arial" w:eastAsia="Times New Roman" w:hAnsi="Arial" w:cs="Arial"/>
      <w:b/>
      <w:bCs/>
      <w:sz w:val="24"/>
      <w:szCs w:val="20"/>
      <w:lang w:val="en-US"/>
    </w:rPr>
  </w:style>
  <w:style w:type="character" w:styleId="CommentReference">
    <w:name w:val="annotation reference"/>
    <w:uiPriority w:val="99"/>
    <w:rsid w:val="00E74ECD"/>
    <w:rPr>
      <w:rFonts w:cs="Times New Roman"/>
      <w:sz w:val="16"/>
      <w:szCs w:val="16"/>
    </w:rPr>
  </w:style>
  <w:style w:type="paragraph" w:styleId="CommentText">
    <w:name w:val="annotation text"/>
    <w:basedOn w:val="Normal"/>
    <w:link w:val="CommentTextChar"/>
    <w:uiPriority w:val="99"/>
    <w:rsid w:val="00E74ECD"/>
    <w:rPr>
      <w:rFonts w:eastAsia="Times New Roman"/>
      <w:sz w:val="20"/>
      <w:szCs w:val="20"/>
      <w:lang w:val="en-US" w:eastAsia="en-US"/>
    </w:rPr>
  </w:style>
  <w:style w:type="character" w:customStyle="1" w:styleId="CommentTextChar">
    <w:name w:val="Comment Text Char"/>
    <w:link w:val="CommentText"/>
    <w:uiPriority w:val="99"/>
    <w:rsid w:val="00E74EC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E74ECD"/>
    <w:rPr>
      <w:b/>
      <w:bCs/>
    </w:rPr>
  </w:style>
  <w:style w:type="character" w:customStyle="1" w:styleId="CommentSubjectChar">
    <w:name w:val="Comment Subject Char"/>
    <w:link w:val="CommentSubject"/>
    <w:uiPriority w:val="99"/>
    <w:rsid w:val="00E74ECD"/>
    <w:rPr>
      <w:rFonts w:ascii="Times New Roman" w:eastAsia="Times New Roman" w:hAnsi="Times New Roman" w:cs="Times New Roman"/>
      <w:b/>
      <w:bCs/>
      <w:sz w:val="20"/>
      <w:szCs w:val="20"/>
      <w:lang w:val="en-US"/>
    </w:rPr>
  </w:style>
  <w:style w:type="paragraph" w:customStyle="1" w:styleId="style10">
    <w:name w:val="style1"/>
    <w:basedOn w:val="Normal"/>
    <w:rsid w:val="00E74ECD"/>
    <w:pPr>
      <w:spacing w:before="100" w:beforeAutospacing="1" w:after="100" w:afterAutospacing="1"/>
    </w:pPr>
    <w:rPr>
      <w:rFonts w:eastAsia="Times New Roman"/>
      <w:sz w:val="24"/>
      <w:szCs w:val="24"/>
      <w:lang w:val="en-US" w:eastAsia="en-US"/>
    </w:rPr>
  </w:style>
  <w:style w:type="paragraph" w:customStyle="1" w:styleId="Indent4">
    <w:name w:val="Indent 4"/>
    <w:rsid w:val="00E74ECD"/>
    <w:pPr>
      <w:widowControl w:val="0"/>
      <w:spacing w:after="288" w:line="-288" w:lineRule="auto"/>
    </w:pPr>
    <w:rPr>
      <w:rFonts w:ascii="Arial" w:eastAsia="Times New Roman" w:hAnsi="Arial"/>
      <w:sz w:val="24"/>
      <w:lang w:val="en-GB" w:eastAsia="en-US"/>
    </w:rPr>
  </w:style>
  <w:style w:type="character" w:customStyle="1" w:styleId="sidemenu1">
    <w:name w:val="sidemenu1"/>
    <w:rsid w:val="00E74ECD"/>
    <w:rPr>
      <w:rFonts w:ascii="Verdana" w:hAnsi="Verdana" w:hint="default"/>
      <w:b/>
      <w:bCs/>
      <w:color w:val="032366"/>
      <w:sz w:val="17"/>
      <w:szCs w:val="17"/>
    </w:rPr>
  </w:style>
  <w:style w:type="paragraph" w:customStyle="1" w:styleId="OmniPage523">
    <w:name w:val="OmniPage #523"/>
    <w:basedOn w:val="Normal"/>
    <w:rsid w:val="00E74ECD"/>
    <w:pPr>
      <w:tabs>
        <w:tab w:val="left" w:pos="790"/>
        <w:tab w:val="right" w:pos="8629"/>
      </w:tabs>
      <w:overflowPunct w:val="0"/>
      <w:autoSpaceDE w:val="0"/>
      <w:autoSpaceDN w:val="0"/>
      <w:adjustRightInd w:val="0"/>
      <w:spacing w:line="261" w:lineRule="exact"/>
      <w:ind w:left="70" w:right="268"/>
      <w:textAlignment w:val="baseline"/>
    </w:pPr>
    <w:rPr>
      <w:rFonts w:eastAsia="Times New Roman"/>
      <w:noProof/>
      <w:sz w:val="20"/>
      <w:szCs w:val="20"/>
      <w:lang w:eastAsia="en-US"/>
    </w:rPr>
  </w:style>
  <w:style w:type="paragraph" w:customStyle="1" w:styleId="yy">
    <w:name w:val="y.y"/>
    <w:basedOn w:val="Normal"/>
    <w:next w:val="Normal"/>
    <w:uiPriority w:val="99"/>
    <w:rsid w:val="00E74ECD"/>
    <w:pPr>
      <w:widowControl w:val="0"/>
      <w:autoSpaceDE w:val="0"/>
      <w:autoSpaceDN w:val="0"/>
      <w:adjustRightInd w:val="0"/>
    </w:pPr>
    <w:rPr>
      <w:rFonts w:ascii="Arial" w:eastAsia="Times New Roman" w:hAnsi="Arial" w:cs="Arial"/>
      <w:sz w:val="24"/>
      <w:szCs w:val="24"/>
      <w:lang w:val="en-US" w:eastAsia="en-US"/>
    </w:rPr>
  </w:style>
  <w:style w:type="paragraph" w:customStyle="1" w:styleId="ParaNum">
    <w:name w:val="ParaNum"/>
    <w:basedOn w:val="Normal"/>
    <w:link w:val="ParaNumChar"/>
    <w:rsid w:val="00E74ECD"/>
    <w:pPr>
      <w:widowControl w:val="0"/>
      <w:numPr>
        <w:numId w:val="1"/>
      </w:numPr>
      <w:spacing w:after="120"/>
    </w:pPr>
    <w:rPr>
      <w:rFonts w:eastAsia="Times New Roman"/>
      <w:snapToGrid w:val="0"/>
      <w:kern w:val="28"/>
      <w:szCs w:val="20"/>
      <w:lang w:val="en-US" w:eastAsia="en-US"/>
    </w:rPr>
  </w:style>
  <w:style w:type="character" w:customStyle="1" w:styleId="ParaNumChar">
    <w:name w:val="ParaNum Char"/>
    <w:link w:val="ParaNum"/>
    <w:locked/>
    <w:rsid w:val="00E74ECD"/>
    <w:rPr>
      <w:rFonts w:ascii="Times New Roman" w:eastAsia="Times New Roman" w:hAnsi="Times New Roman"/>
      <w:snapToGrid w:val="0"/>
      <w:kern w:val="28"/>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517139">
      <w:bodyDiv w:val="1"/>
      <w:marLeft w:val="0"/>
      <w:marRight w:val="0"/>
      <w:marTop w:val="0"/>
      <w:marBottom w:val="0"/>
      <w:divBdr>
        <w:top w:val="none" w:sz="0" w:space="0" w:color="auto"/>
        <w:left w:val="none" w:sz="0" w:space="0" w:color="auto"/>
        <w:bottom w:val="none" w:sz="0" w:space="0" w:color="auto"/>
        <w:right w:val="none" w:sz="0" w:space="0" w:color="auto"/>
      </w:divBdr>
    </w:div>
    <w:div w:id="564922034">
      <w:bodyDiv w:val="1"/>
      <w:marLeft w:val="0"/>
      <w:marRight w:val="0"/>
      <w:marTop w:val="0"/>
      <w:marBottom w:val="0"/>
      <w:divBdr>
        <w:top w:val="none" w:sz="0" w:space="0" w:color="auto"/>
        <w:left w:val="none" w:sz="0" w:space="0" w:color="auto"/>
        <w:bottom w:val="none" w:sz="0" w:space="0" w:color="auto"/>
        <w:right w:val="none" w:sz="0" w:space="0" w:color="auto"/>
      </w:divBdr>
    </w:div>
    <w:div w:id="779376661">
      <w:bodyDiv w:val="1"/>
      <w:marLeft w:val="0"/>
      <w:marRight w:val="0"/>
      <w:marTop w:val="0"/>
      <w:marBottom w:val="0"/>
      <w:divBdr>
        <w:top w:val="none" w:sz="0" w:space="0" w:color="auto"/>
        <w:left w:val="none" w:sz="0" w:space="0" w:color="auto"/>
        <w:bottom w:val="none" w:sz="0" w:space="0" w:color="auto"/>
        <w:right w:val="none" w:sz="0" w:space="0" w:color="auto"/>
      </w:divBdr>
    </w:div>
    <w:div w:id="1472166278">
      <w:bodyDiv w:val="1"/>
      <w:marLeft w:val="0"/>
      <w:marRight w:val="0"/>
      <w:marTop w:val="0"/>
      <w:marBottom w:val="0"/>
      <w:divBdr>
        <w:top w:val="none" w:sz="0" w:space="0" w:color="auto"/>
        <w:left w:val="none" w:sz="0" w:space="0" w:color="auto"/>
        <w:bottom w:val="none" w:sz="0" w:space="0" w:color="auto"/>
        <w:right w:val="none" w:sz="0" w:space="0" w:color="auto"/>
      </w:divBdr>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729650821">
      <w:bodyDiv w:val="1"/>
      <w:marLeft w:val="0"/>
      <w:marRight w:val="0"/>
      <w:marTop w:val="0"/>
      <w:marBottom w:val="0"/>
      <w:divBdr>
        <w:top w:val="none" w:sz="0" w:space="0" w:color="auto"/>
        <w:left w:val="none" w:sz="0" w:space="0" w:color="auto"/>
        <w:bottom w:val="none" w:sz="0" w:space="0" w:color="auto"/>
        <w:right w:val="none" w:sz="0" w:space="0" w:color="auto"/>
      </w:divBdr>
    </w:div>
    <w:div w:id="195909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2.doc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9F2BE-D349-47EB-B9BE-394449104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3</Pages>
  <Words>776</Words>
  <Characters>4425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cp:lastModifiedBy>David Comrie</cp:lastModifiedBy>
  <cp:revision>6</cp:revision>
  <dcterms:created xsi:type="dcterms:W3CDTF">2017-11-21T14:27:00Z</dcterms:created>
  <dcterms:modified xsi:type="dcterms:W3CDTF">2017-11-21T19:55:00Z</dcterms:modified>
</cp:coreProperties>
</file>